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66C08" w:rsidRPr="00EA75F6" w:rsidRDefault="00C66C08">
      <w:pPr>
        <w:pStyle w:val="Corpsdetexte"/>
        <w:rPr>
          <w:rFonts w:ascii="Arial" w:hAnsi="Arial" w:cs="Arial"/>
        </w:rPr>
      </w:pPr>
      <w:bookmarkStart w:id="0" w:name="_GoBack"/>
      <w:bookmarkEnd w:id="0"/>
    </w:p>
    <w:p w:rsidR="00C66C08" w:rsidRPr="00EA75F6" w:rsidRDefault="00C66C08">
      <w:pPr>
        <w:pStyle w:val="Corpsdetexte"/>
        <w:spacing w:before="1"/>
        <w:rPr>
          <w:rFonts w:ascii="Arial" w:hAnsi="Arial" w:cs="Arial"/>
          <w:sz w:val="19"/>
        </w:rPr>
      </w:pPr>
    </w:p>
    <w:p w:rsidR="00C66C08" w:rsidRPr="00EA75F6" w:rsidRDefault="00C37399">
      <w:pPr>
        <w:spacing w:before="258" w:line="199" w:lineRule="auto"/>
        <w:ind w:left="1380"/>
        <w:rPr>
          <w:rFonts w:ascii="Arial" w:hAnsi="Arial" w:cs="Arial"/>
          <w:sz w:val="80"/>
        </w:rPr>
      </w:pPr>
      <w:r w:rsidRPr="00EA75F6">
        <w:rPr>
          <w:rFonts w:ascii="Arial" w:hAnsi="Arial" w:cs="Arial"/>
          <w:color w:val="006FBA"/>
          <w:spacing w:val="-52"/>
          <w:sz w:val="80"/>
        </w:rPr>
        <w:t xml:space="preserve">Évaluation </w:t>
      </w:r>
      <w:r w:rsidRPr="00EA75F6">
        <w:rPr>
          <w:rFonts w:ascii="Arial" w:hAnsi="Arial" w:cs="Arial"/>
          <w:color w:val="006FBA"/>
          <w:spacing w:val="-49"/>
          <w:sz w:val="80"/>
        </w:rPr>
        <w:t xml:space="preserve">complète </w:t>
      </w:r>
      <w:r w:rsidRPr="00EA75F6">
        <w:rPr>
          <w:rFonts w:ascii="Arial" w:hAnsi="Arial" w:cs="Arial"/>
          <w:color w:val="006FBA"/>
          <w:spacing w:val="-46"/>
          <w:sz w:val="80"/>
        </w:rPr>
        <w:t xml:space="preserve">périodique </w:t>
      </w:r>
      <w:r w:rsidRPr="00EA75F6">
        <w:rPr>
          <w:rFonts w:ascii="Arial" w:hAnsi="Arial" w:cs="Arial"/>
          <w:color w:val="006FBA"/>
          <w:spacing w:val="-24"/>
          <w:sz w:val="80"/>
        </w:rPr>
        <w:t xml:space="preserve">de </w:t>
      </w:r>
      <w:r w:rsidRPr="00EA75F6">
        <w:rPr>
          <w:rFonts w:ascii="Arial" w:hAnsi="Arial" w:cs="Arial"/>
          <w:color w:val="006FBA"/>
          <w:spacing w:val="-50"/>
          <w:sz w:val="80"/>
        </w:rPr>
        <w:t xml:space="preserve">l’auditeur </w:t>
      </w:r>
      <w:r w:rsidRPr="00EA75F6">
        <w:rPr>
          <w:rFonts w:ascii="Arial" w:hAnsi="Arial" w:cs="Arial"/>
          <w:color w:val="006FBA"/>
          <w:spacing w:val="-47"/>
          <w:sz w:val="80"/>
        </w:rPr>
        <w:t>externe</w:t>
      </w:r>
    </w:p>
    <w:p w:rsidR="00C66C08" w:rsidRPr="00EA75F6" w:rsidRDefault="00C37399">
      <w:pPr>
        <w:spacing w:before="63"/>
        <w:ind w:left="1380"/>
        <w:rPr>
          <w:rFonts w:ascii="Arial" w:hAnsi="Arial" w:cs="Arial"/>
          <w:b/>
          <w:sz w:val="40"/>
        </w:rPr>
      </w:pPr>
      <w:r w:rsidRPr="00EA75F6">
        <w:rPr>
          <w:rFonts w:ascii="Arial" w:hAnsi="Arial" w:cs="Arial"/>
          <w:b/>
          <w:color w:val="006FBA"/>
          <w:spacing w:val="-10"/>
          <w:sz w:val="40"/>
        </w:rPr>
        <w:t xml:space="preserve">OUTIL </w:t>
      </w:r>
      <w:r w:rsidRPr="00EA75F6">
        <w:rPr>
          <w:rFonts w:ascii="Arial" w:hAnsi="Arial" w:cs="Arial"/>
          <w:b/>
          <w:color w:val="006FBA"/>
          <w:sz w:val="40"/>
        </w:rPr>
        <w:t xml:space="preserve">À </w:t>
      </w:r>
      <w:r w:rsidRPr="00EA75F6">
        <w:rPr>
          <w:rFonts w:ascii="Arial" w:hAnsi="Arial" w:cs="Arial"/>
          <w:b/>
          <w:color w:val="006FBA"/>
          <w:spacing w:val="-14"/>
          <w:sz w:val="40"/>
        </w:rPr>
        <w:t xml:space="preserve">L’INTENTION </w:t>
      </w:r>
      <w:r w:rsidRPr="00EA75F6">
        <w:rPr>
          <w:rFonts w:ascii="Arial" w:hAnsi="Arial" w:cs="Arial"/>
          <w:b/>
          <w:color w:val="006FBA"/>
          <w:spacing w:val="-6"/>
          <w:sz w:val="40"/>
        </w:rPr>
        <w:t xml:space="preserve">DES </w:t>
      </w:r>
      <w:r w:rsidRPr="00EA75F6">
        <w:rPr>
          <w:rFonts w:ascii="Arial" w:hAnsi="Arial" w:cs="Arial"/>
          <w:b/>
          <w:color w:val="006FBA"/>
          <w:spacing w:val="-12"/>
          <w:sz w:val="40"/>
        </w:rPr>
        <w:t>COMITÉS</w:t>
      </w:r>
      <w:r w:rsidRPr="00EA75F6">
        <w:rPr>
          <w:rFonts w:ascii="Arial" w:hAnsi="Arial" w:cs="Arial"/>
          <w:b/>
          <w:color w:val="006FBA"/>
          <w:spacing w:val="-93"/>
          <w:sz w:val="40"/>
        </w:rPr>
        <w:t xml:space="preserve"> </w:t>
      </w:r>
      <w:r w:rsidRPr="00EA75F6">
        <w:rPr>
          <w:rFonts w:ascii="Arial" w:hAnsi="Arial" w:cs="Arial"/>
          <w:b/>
          <w:color w:val="006FBA"/>
          <w:spacing w:val="-15"/>
          <w:sz w:val="40"/>
        </w:rPr>
        <w:t>D’AUDIT</w:t>
      </w:r>
    </w:p>
    <w:p w:rsidR="00C66C08" w:rsidRPr="00EA75F6" w:rsidRDefault="00C37399">
      <w:pPr>
        <w:spacing w:before="216"/>
        <w:ind w:left="1380"/>
        <w:rPr>
          <w:rFonts w:ascii="Arial" w:hAnsi="Arial" w:cs="Arial"/>
          <w:sz w:val="30"/>
        </w:rPr>
      </w:pPr>
      <w:r w:rsidRPr="00EA75F6">
        <w:rPr>
          <w:rFonts w:ascii="Arial" w:hAnsi="Arial" w:cs="Arial"/>
          <w:noProof/>
        </w:rPr>
        <w:drawing>
          <wp:anchor distT="0" distB="0" distL="0" distR="0" simplePos="0" relativeHeight="251644928" behindDoc="0" locked="0" layoutInCell="1" allowOverlap="1">
            <wp:simplePos x="0" y="0"/>
            <wp:positionH relativeFrom="page">
              <wp:posOffset>0</wp:posOffset>
            </wp:positionH>
            <wp:positionV relativeFrom="paragraph">
              <wp:posOffset>796931</wp:posOffset>
            </wp:positionV>
            <wp:extent cx="7772400" cy="4368165"/>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7" cstate="print"/>
                    <a:stretch>
                      <a:fillRect/>
                    </a:stretch>
                  </pic:blipFill>
                  <pic:spPr>
                    <a:xfrm>
                      <a:off x="0" y="0"/>
                      <a:ext cx="7772400" cy="4368165"/>
                    </a:xfrm>
                    <a:prstGeom prst="rect">
                      <a:avLst/>
                    </a:prstGeom>
                  </pic:spPr>
                </pic:pic>
              </a:graphicData>
            </a:graphic>
          </wp:anchor>
        </w:drawing>
      </w:r>
      <w:r w:rsidRPr="00EA75F6">
        <w:rPr>
          <w:rFonts w:ascii="Arial" w:hAnsi="Arial" w:cs="Arial"/>
          <w:color w:val="008AB0"/>
          <w:spacing w:val="-9"/>
          <w:sz w:val="30"/>
        </w:rPr>
        <w:t xml:space="preserve">Janvier </w:t>
      </w:r>
      <w:r w:rsidRPr="00EA75F6">
        <w:rPr>
          <w:rFonts w:ascii="Arial" w:hAnsi="Arial" w:cs="Arial"/>
          <w:color w:val="008AB0"/>
          <w:spacing w:val="-8"/>
          <w:sz w:val="30"/>
        </w:rPr>
        <w:t xml:space="preserve">2014, mise </w:t>
      </w:r>
      <w:r w:rsidRPr="00EA75F6">
        <w:rPr>
          <w:rFonts w:ascii="Arial" w:hAnsi="Arial" w:cs="Arial"/>
          <w:color w:val="008AB0"/>
          <w:sz w:val="30"/>
        </w:rPr>
        <w:t xml:space="preserve">à </w:t>
      </w:r>
      <w:r w:rsidRPr="00EA75F6">
        <w:rPr>
          <w:rFonts w:ascii="Arial" w:hAnsi="Arial" w:cs="Arial"/>
          <w:color w:val="008AB0"/>
          <w:spacing w:val="-7"/>
          <w:sz w:val="30"/>
        </w:rPr>
        <w:t xml:space="preserve">jour </w:t>
      </w:r>
      <w:r w:rsidRPr="00EA75F6">
        <w:rPr>
          <w:rFonts w:ascii="Arial" w:hAnsi="Arial" w:cs="Arial"/>
          <w:color w:val="008AB0"/>
          <w:spacing w:val="-4"/>
          <w:sz w:val="30"/>
        </w:rPr>
        <w:t>en</w:t>
      </w:r>
      <w:r w:rsidRPr="00EA75F6">
        <w:rPr>
          <w:rFonts w:ascii="Arial" w:hAnsi="Arial" w:cs="Arial"/>
          <w:color w:val="008AB0"/>
          <w:spacing w:val="-62"/>
          <w:sz w:val="30"/>
        </w:rPr>
        <w:t xml:space="preserve"> </w:t>
      </w:r>
      <w:r w:rsidRPr="00EA75F6">
        <w:rPr>
          <w:rFonts w:ascii="Arial" w:hAnsi="Arial" w:cs="Arial"/>
          <w:color w:val="008AB0"/>
          <w:spacing w:val="-10"/>
          <w:sz w:val="30"/>
        </w:rPr>
        <w:t xml:space="preserve">septembre </w:t>
      </w:r>
      <w:r w:rsidRPr="00EA75F6">
        <w:rPr>
          <w:rFonts w:ascii="Arial" w:hAnsi="Arial" w:cs="Arial"/>
          <w:color w:val="008AB0"/>
          <w:spacing w:val="-7"/>
          <w:sz w:val="30"/>
        </w:rPr>
        <w:t>2018</w:t>
      </w: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BC4FC2">
      <w:pPr>
        <w:pStyle w:val="Corpsdetexte"/>
        <w:spacing w:before="6"/>
        <w:rPr>
          <w:rFonts w:ascii="Arial" w:hAnsi="Arial" w:cs="Arial"/>
          <w:sz w:val="27"/>
        </w:rPr>
      </w:pPr>
      <w:r w:rsidRPr="00EA75F6">
        <w:rPr>
          <w:rFonts w:ascii="Arial" w:hAnsi="Arial" w:cs="Arial"/>
          <w:noProof/>
        </w:rPr>
        <w:drawing>
          <wp:anchor distT="0" distB="0" distL="0" distR="0" simplePos="0" relativeHeight="251645952" behindDoc="0" locked="0" layoutInCell="1" allowOverlap="1">
            <wp:simplePos x="0" y="0"/>
            <wp:positionH relativeFrom="page">
              <wp:posOffset>1825266</wp:posOffset>
            </wp:positionH>
            <wp:positionV relativeFrom="page">
              <wp:posOffset>8760460</wp:posOffset>
            </wp:positionV>
            <wp:extent cx="446905" cy="71628"/>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446905" cy="71628"/>
                    </a:xfrm>
                    <a:prstGeom prst="rect">
                      <a:avLst/>
                    </a:prstGeom>
                  </pic:spPr>
                </pic:pic>
              </a:graphicData>
            </a:graphic>
            <wp14:sizeRelH relativeFrom="margin">
              <wp14:pctWidth>0</wp14:pctWidth>
            </wp14:sizeRelH>
            <wp14:sizeRelV relativeFrom="margin">
              <wp14:pctHeight>0</wp14:pctHeight>
            </wp14:sizeRelV>
          </wp:anchor>
        </w:drawing>
      </w:r>
      <w:r w:rsidR="00224A1C">
        <w:rPr>
          <w:rFonts w:ascii="Arial" w:hAnsi="Arial" w:cs="Arial"/>
          <w:noProof/>
        </w:rPr>
        <mc:AlternateContent>
          <mc:Choice Requires="wpg">
            <w:drawing>
              <wp:anchor distT="0" distB="0" distL="0" distR="0" simplePos="0" relativeHeight="251658240" behindDoc="1" locked="0" layoutInCell="1" allowOverlap="1">
                <wp:simplePos x="0" y="0"/>
                <wp:positionH relativeFrom="page">
                  <wp:posOffset>459740</wp:posOffset>
                </wp:positionH>
                <wp:positionV relativeFrom="paragraph">
                  <wp:posOffset>241300</wp:posOffset>
                </wp:positionV>
                <wp:extent cx="1268095" cy="641985"/>
                <wp:effectExtent l="2540" t="0" r="5715" b="1905"/>
                <wp:wrapTopAndBottom/>
                <wp:docPr id="68"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8095" cy="641985"/>
                          <a:chOff x="724" y="380"/>
                          <a:chExt cx="1997" cy="1011"/>
                        </a:xfrm>
                      </wpg:grpSpPr>
                      <pic:pic xmlns:pic="http://schemas.openxmlformats.org/drawingml/2006/picture">
                        <pic:nvPicPr>
                          <pic:cNvPr id="69" name="Picture 5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724" y="379"/>
                            <a:ext cx="1049" cy="891"/>
                          </a:xfrm>
                          <a:prstGeom prst="rect">
                            <a:avLst/>
                          </a:prstGeom>
                          <a:noFill/>
                          <a:extLst>
                            <a:ext uri="{909E8E84-426E-40DD-AFC4-6F175D3DCCD1}">
                              <a14:hiddenFill xmlns:a14="http://schemas.microsoft.com/office/drawing/2010/main">
                                <a:solidFill>
                                  <a:srgbClr val="FFFFFF"/>
                                </a:solidFill>
                              </a14:hiddenFill>
                            </a:ext>
                          </a:extLst>
                        </pic:spPr>
                      </pic:pic>
                      <wps:wsp>
                        <wps:cNvPr id="70" name="AutoShape 55"/>
                        <wps:cNvSpPr>
                          <a:spLocks/>
                        </wps:cNvSpPr>
                        <wps:spPr bwMode="auto">
                          <a:xfrm>
                            <a:off x="2249" y="788"/>
                            <a:ext cx="472" cy="477"/>
                          </a:xfrm>
                          <a:custGeom>
                            <a:avLst/>
                            <a:gdLst>
                              <a:gd name="T0" fmla="+- 0 2570 2249"/>
                              <a:gd name="T1" fmla="*/ T0 w 472"/>
                              <a:gd name="T2" fmla="+- 0 788 788"/>
                              <a:gd name="T3" fmla="*/ 788 h 477"/>
                              <a:gd name="T4" fmla="+- 0 2400 2249"/>
                              <a:gd name="T5" fmla="*/ T4 w 472"/>
                              <a:gd name="T6" fmla="+- 0 788 788"/>
                              <a:gd name="T7" fmla="*/ 788 h 477"/>
                              <a:gd name="T8" fmla="+- 0 2398 2249"/>
                              <a:gd name="T9" fmla="*/ T8 w 472"/>
                              <a:gd name="T10" fmla="+- 0 789 788"/>
                              <a:gd name="T11" fmla="*/ 789 h 477"/>
                              <a:gd name="T12" fmla="+- 0 2397 2249"/>
                              <a:gd name="T13" fmla="*/ T12 w 472"/>
                              <a:gd name="T14" fmla="+- 0 791 788"/>
                              <a:gd name="T15" fmla="*/ 791 h 477"/>
                              <a:gd name="T16" fmla="+- 0 2372 2249"/>
                              <a:gd name="T17" fmla="*/ T16 w 472"/>
                              <a:gd name="T18" fmla="+- 0 846 788"/>
                              <a:gd name="T19" fmla="*/ 846 h 477"/>
                              <a:gd name="T20" fmla="+- 0 2344 2249"/>
                              <a:gd name="T21" fmla="*/ T20 w 472"/>
                              <a:gd name="T22" fmla="+- 0 921 788"/>
                              <a:gd name="T23" fmla="*/ 921 h 477"/>
                              <a:gd name="T24" fmla="+- 0 2316 2249"/>
                              <a:gd name="T25" fmla="*/ T24 w 472"/>
                              <a:gd name="T26" fmla="+- 0 1006 788"/>
                              <a:gd name="T27" fmla="*/ 1006 h 477"/>
                              <a:gd name="T28" fmla="+- 0 2289 2249"/>
                              <a:gd name="T29" fmla="*/ T28 w 472"/>
                              <a:gd name="T30" fmla="+- 0 1092 788"/>
                              <a:gd name="T31" fmla="*/ 1092 h 477"/>
                              <a:gd name="T32" fmla="+- 0 2266 2249"/>
                              <a:gd name="T33" fmla="*/ T32 w 472"/>
                              <a:gd name="T34" fmla="+- 0 1171 788"/>
                              <a:gd name="T35" fmla="*/ 1171 h 477"/>
                              <a:gd name="T36" fmla="+- 0 2249 2249"/>
                              <a:gd name="T37" fmla="*/ T36 w 472"/>
                              <a:gd name="T38" fmla="+- 0 1234 788"/>
                              <a:gd name="T39" fmla="*/ 1234 h 477"/>
                              <a:gd name="T40" fmla="+- 0 2249 2249"/>
                              <a:gd name="T41" fmla="*/ T40 w 472"/>
                              <a:gd name="T42" fmla="+- 0 1263 788"/>
                              <a:gd name="T43" fmla="*/ 1263 h 477"/>
                              <a:gd name="T44" fmla="+- 0 2251 2249"/>
                              <a:gd name="T45" fmla="*/ T44 w 472"/>
                              <a:gd name="T46" fmla="+- 0 1265 788"/>
                              <a:gd name="T47" fmla="*/ 1265 h 477"/>
                              <a:gd name="T48" fmla="+- 0 2383 2249"/>
                              <a:gd name="T49" fmla="*/ T48 w 472"/>
                              <a:gd name="T50" fmla="+- 0 1265 788"/>
                              <a:gd name="T51" fmla="*/ 1265 h 477"/>
                              <a:gd name="T52" fmla="+- 0 2385 2249"/>
                              <a:gd name="T53" fmla="*/ T52 w 472"/>
                              <a:gd name="T54" fmla="+- 0 1263 788"/>
                              <a:gd name="T55" fmla="*/ 1263 h 477"/>
                              <a:gd name="T56" fmla="+- 0 2386 2249"/>
                              <a:gd name="T57" fmla="*/ T56 w 472"/>
                              <a:gd name="T58" fmla="+- 0 1261 788"/>
                              <a:gd name="T59" fmla="*/ 1261 h 477"/>
                              <a:gd name="T60" fmla="+- 0 2388 2249"/>
                              <a:gd name="T61" fmla="*/ T60 w 472"/>
                              <a:gd name="T62" fmla="+- 0 1251 788"/>
                              <a:gd name="T63" fmla="*/ 1251 h 477"/>
                              <a:gd name="T64" fmla="+- 0 2391 2249"/>
                              <a:gd name="T65" fmla="*/ T64 w 472"/>
                              <a:gd name="T66" fmla="+- 0 1240 788"/>
                              <a:gd name="T67" fmla="*/ 1240 h 477"/>
                              <a:gd name="T68" fmla="+- 0 2394 2249"/>
                              <a:gd name="T69" fmla="*/ T68 w 472"/>
                              <a:gd name="T70" fmla="+- 0 1228 788"/>
                              <a:gd name="T71" fmla="*/ 1228 h 477"/>
                              <a:gd name="T72" fmla="+- 0 2397 2249"/>
                              <a:gd name="T73" fmla="*/ T72 w 472"/>
                              <a:gd name="T74" fmla="+- 0 1214 788"/>
                              <a:gd name="T75" fmla="*/ 1214 h 477"/>
                              <a:gd name="T76" fmla="+- 0 2400 2249"/>
                              <a:gd name="T77" fmla="*/ T76 w 472"/>
                              <a:gd name="T78" fmla="+- 0 1199 788"/>
                              <a:gd name="T79" fmla="*/ 1199 h 477"/>
                              <a:gd name="T80" fmla="+- 0 2403 2249"/>
                              <a:gd name="T81" fmla="*/ T80 w 472"/>
                              <a:gd name="T82" fmla="+- 0 1184 788"/>
                              <a:gd name="T83" fmla="*/ 1184 h 477"/>
                              <a:gd name="T84" fmla="+- 0 2407 2249"/>
                              <a:gd name="T85" fmla="*/ T84 w 472"/>
                              <a:gd name="T86" fmla="+- 0 1169 788"/>
                              <a:gd name="T87" fmla="*/ 1169 h 477"/>
                              <a:gd name="T88" fmla="+- 0 2703 2249"/>
                              <a:gd name="T89" fmla="*/ T88 w 472"/>
                              <a:gd name="T90" fmla="+- 0 1169 788"/>
                              <a:gd name="T91" fmla="*/ 1169 h 477"/>
                              <a:gd name="T92" fmla="+- 0 2681 2249"/>
                              <a:gd name="T93" fmla="*/ T92 w 472"/>
                              <a:gd name="T94" fmla="+- 0 1090 788"/>
                              <a:gd name="T95" fmla="*/ 1090 h 477"/>
                              <a:gd name="T96" fmla="+- 0 2674 2249"/>
                              <a:gd name="T97" fmla="*/ T96 w 472"/>
                              <a:gd name="T98" fmla="+- 0 1068 788"/>
                              <a:gd name="T99" fmla="*/ 1068 h 477"/>
                              <a:gd name="T100" fmla="+- 0 2430 2249"/>
                              <a:gd name="T101" fmla="*/ T100 w 472"/>
                              <a:gd name="T102" fmla="+- 0 1068 788"/>
                              <a:gd name="T103" fmla="*/ 1068 h 477"/>
                              <a:gd name="T104" fmla="+- 0 2440 2249"/>
                              <a:gd name="T105" fmla="*/ T104 w 472"/>
                              <a:gd name="T106" fmla="+- 0 1031 788"/>
                              <a:gd name="T107" fmla="*/ 1031 h 477"/>
                              <a:gd name="T108" fmla="+- 0 2457 2249"/>
                              <a:gd name="T109" fmla="*/ T108 w 472"/>
                              <a:gd name="T110" fmla="+- 0 973 788"/>
                              <a:gd name="T111" fmla="*/ 973 h 477"/>
                              <a:gd name="T112" fmla="+- 0 2473 2249"/>
                              <a:gd name="T113" fmla="*/ T112 w 472"/>
                              <a:gd name="T114" fmla="+- 0 920 788"/>
                              <a:gd name="T115" fmla="*/ 920 h 477"/>
                              <a:gd name="T116" fmla="+- 0 2480 2249"/>
                              <a:gd name="T117" fmla="*/ T116 w 472"/>
                              <a:gd name="T118" fmla="+- 0 897 788"/>
                              <a:gd name="T119" fmla="*/ 897 h 477"/>
                              <a:gd name="T120" fmla="+- 0 2617 2249"/>
                              <a:gd name="T121" fmla="*/ T120 w 472"/>
                              <a:gd name="T122" fmla="+- 0 897 788"/>
                              <a:gd name="T123" fmla="*/ 897 h 477"/>
                              <a:gd name="T124" fmla="+- 0 2598 2249"/>
                              <a:gd name="T125" fmla="*/ T124 w 472"/>
                              <a:gd name="T126" fmla="+- 0 846 788"/>
                              <a:gd name="T127" fmla="*/ 846 h 477"/>
                              <a:gd name="T128" fmla="+- 0 2572 2249"/>
                              <a:gd name="T129" fmla="*/ T128 w 472"/>
                              <a:gd name="T130" fmla="+- 0 791 788"/>
                              <a:gd name="T131" fmla="*/ 791 h 477"/>
                              <a:gd name="T132" fmla="+- 0 2572 2249"/>
                              <a:gd name="T133" fmla="*/ T132 w 472"/>
                              <a:gd name="T134" fmla="+- 0 789 788"/>
                              <a:gd name="T135" fmla="*/ 789 h 477"/>
                              <a:gd name="T136" fmla="+- 0 2570 2249"/>
                              <a:gd name="T137" fmla="*/ T136 w 472"/>
                              <a:gd name="T138" fmla="+- 0 788 788"/>
                              <a:gd name="T139" fmla="*/ 788 h 477"/>
                              <a:gd name="T140" fmla="+- 0 2703 2249"/>
                              <a:gd name="T141" fmla="*/ T140 w 472"/>
                              <a:gd name="T142" fmla="+- 0 1169 788"/>
                              <a:gd name="T143" fmla="*/ 1169 h 477"/>
                              <a:gd name="T144" fmla="+- 0 2554 2249"/>
                              <a:gd name="T145" fmla="*/ T144 w 472"/>
                              <a:gd name="T146" fmla="+- 0 1169 788"/>
                              <a:gd name="T147" fmla="*/ 1169 h 477"/>
                              <a:gd name="T148" fmla="+- 0 2557 2249"/>
                              <a:gd name="T149" fmla="*/ T148 w 472"/>
                              <a:gd name="T150" fmla="+- 0 1182 788"/>
                              <a:gd name="T151" fmla="*/ 1182 h 477"/>
                              <a:gd name="T152" fmla="+- 0 2560 2249"/>
                              <a:gd name="T153" fmla="*/ T152 w 472"/>
                              <a:gd name="T154" fmla="+- 0 1196 788"/>
                              <a:gd name="T155" fmla="*/ 1196 h 477"/>
                              <a:gd name="T156" fmla="+- 0 2563 2249"/>
                              <a:gd name="T157" fmla="*/ T156 w 472"/>
                              <a:gd name="T158" fmla="+- 0 1209 788"/>
                              <a:gd name="T159" fmla="*/ 1209 h 477"/>
                              <a:gd name="T160" fmla="+- 0 2565 2249"/>
                              <a:gd name="T161" fmla="*/ T160 w 472"/>
                              <a:gd name="T162" fmla="+- 0 1222 788"/>
                              <a:gd name="T163" fmla="*/ 1222 h 477"/>
                              <a:gd name="T164" fmla="+- 0 2570 2249"/>
                              <a:gd name="T165" fmla="*/ T164 w 472"/>
                              <a:gd name="T166" fmla="+- 0 1242 788"/>
                              <a:gd name="T167" fmla="*/ 1242 h 477"/>
                              <a:gd name="T168" fmla="+- 0 2572 2249"/>
                              <a:gd name="T169" fmla="*/ T168 w 472"/>
                              <a:gd name="T170" fmla="+- 0 1252 788"/>
                              <a:gd name="T171" fmla="*/ 1252 h 477"/>
                              <a:gd name="T172" fmla="+- 0 2574 2249"/>
                              <a:gd name="T173" fmla="*/ T172 w 472"/>
                              <a:gd name="T174" fmla="+- 0 1261 788"/>
                              <a:gd name="T175" fmla="*/ 1261 h 477"/>
                              <a:gd name="T176" fmla="+- 0 2575 2249"/>
                              <a:gd name="T177" fmla="*/ T176 w 472"/>
                              <a:gd name="T178" fmla="+- 0 1263 788"/>
                              <a:gd name="T179" fmla="*/ 1263 h 477"/>
                              <a:gd name="T180" fmla="+- 0 2576 2249"/>
                              <a:gd name="T181" fmla="*/ T180 w 472"/>
                              <a:gd name="T182" fmla="+- 0 1265 788"/>
                              <a:gd name="T183" fmla="*/ 1265 h 477"/>
                              <a:gd name="T184" fmla="+- 0 2718 2249"/>
                              <a:gd name="T185" fmla="*/ T184 w 472"/>
                              <a:gd name="T186" fmla="+- 0 1265 788"/>
                              <a:gd name="T187" fmla="*/ 1265 h 477"/>
                              <a:gd name="T188" fmla="+- 0 2720 2249"/>
                              <a:gd name="T189" fmla="*/ T188 w 472"/>
                              <a:gd name="T190" fmla="+- 0 1263 788"/>
                              <a:gd name="T191" fmla="*/ 1263 h 477"/>
                              <a:gd name="T192" fmla="+- 0 2720 2249"/>
                              <a:gd name="T193" fmla="*/ T192 w 472"/>
                              <a:gd name="T194" fmla="+- 0 1234 788"/>
                              <a:gd name="T195" fmla="*/ 1234 h 477"/>
                              <a:gd name="T196" fmla="+- 0 2703 2249"/>
                              <a:gd name="T197" fmla="*/ T196 w 472"/>
                              <a:gd name="T198" fmla="+- 0 1169 788"/>
                              <a:gd name="T199" fmla="*/ 1169 h 477"/>
                              <a:gd name="T200" fmla="+- 0 2617 2249"/>
                              <a:gd name="T201" fmla="*/ T200 w 472"/>
                              <a:gd name="T202" fmla="+- 0 897 788"/>
                              <a:gd name="T203" fmla="*/ 897 h 477"/>
                              <a:gd name="T204" fmla="+- 0 2485 2249"/>
                              <a:gd name="T205" fmla="*/ T204 w 472"/>
                              <a:gd name="T206" fmla="+- 0 897 788"/>
                              <a:gd name="T207" fmla="*/ 897 h 477"/>
                              <a:gd name="T208" fmla="+- 0 2509 2249"/>
                              <a:gd name="T209" fmla="*/ T208 w 472"/>
                              <a:gd name="T210" fmla="+- 0 981 788"/>
                              <a:gd name="T211" fmla="*/ 981 h 477"/>
                              <a:gd name="T212" fmla="+- 0 2522 2249"/>
                              <a:gd name="T213" fmla="*/ T212 w 472"/>
                              <a:gd name="T214" fmla="+- 0 1027 788"/>
                              <a:gd name="T215" fmla="*/ 1027 h 477"/>
                              <a:gd name="T216" fmla="+- 0 2528 2249"/>
                              <a:gd name="T217" fmla="*/ T216 w 472"/>
                              <a:gd name="T218" fmla="+- 0 1051 788"/>
                              <a:gd name="T219" fmla="*/ 1051 h 477"/>
                              <a:gd name="T220" fmla="+- 0 2532 2249"/>
                              <a:gd name="T221" fmla="*/ T220 w 472"/>
                              <a:gd name="T222" fmla="+- 0 1068 788"/>
                              <a:gd name="T223" fmla="*/ 1068 h 477"/>
                              <a:gd name="T224" fmla="+- 0 2674 2249"/>
                              <a:gd name="T225" fmla="*/ T224 w 472"/>
                              <a:gd name="T226" fmla="+- 0 1068 788"/>
                              <a:gd name="T227" fmla="*/ 1068 h 477"/>
                              <a:gd name="T228" fmla="+- 0 2654 2249"/>
                              <a:gd name="T229" fmla="*/ T228 w 472"/>
                              <a:gd name="T230" fmla="+- 0 1004 788"/>
                              <a:gd name="T231" fmla="*/ 1004 h 477"/>
                              <a:gd name="T232" fmla="+- 0 2626 2249"/>
                              <a:gd name="T233" fmla="*/ T232 w 472"/>
                              <a:gd name="T234" fmla="+- 0 920 788"/>
                              <a:gd name="T235" fmla="*/ 920 h 477"/>
                              <a:gd name="T236" fmla="+- 0 2617 2249"/>
                              <a:gd name="T237" fmla="*/ T236 w 472"/>
                              <a:gd name="T238" fmla="+- 0 897 788"/>
                              <a:gd name="T239" fmla="*/ 897 h 4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72" h="477">
                                <a:moveTo>
                                  <a:pt x="321" y="0"/>
                                </a:moveTo>
                                <a:lnTo>
                                  <a:pt x="151" y="0"/>
                                </a:lnTo>
                                <a:lnTo>
                                  <a:pt x="149" y="1"/>
                                </a:lnTo>
                                <a:lnTo>
                                  <a:pt x="148" y="3"/>
                                </a:lnTo>
                                <a:lnTo>
                                  <a:pt x="123" y="58"/>
                                </a:lnTo>
                                <a:lnTo>
                                  <a:pt x="95" y="133"/>
                                </a:lnTo>
                                <a:lnTo>
                                  <a:pt x="67" y="218"/>
                                </a:lnTo>
                                <a:lnTo>
                                  <a:pt x="40" y="304"/>
                                </a:lnTo>
                                <a:lnTo>
                                  <a:pt x="17" y="383"/>
                                </a:lnTo>
                                <a:lnTo>
                                  <a:pt x="0" y="446"/>
                                </a:lnTo>
                                <a:lnTo>
                                  <a:pt x="0" y="475"/>
                                </a:lnTo>
                                <a:lnTo>
                                  <a:pt x="2" y="477"/>
                                </a:lnTo>
                                <a:lnTo>
                                  <a:pt x="134" y="477"/>
                                </a:lnTo>
                                <a:lnTo>
                                  <a:pt x="136" y="475"/>
                                </a:lnTo>
                                <a:lnTo>
                                  <a:pt x="137" y="473"/>
                                </a:lnTo>
                                <a:lnTo>
                                  <a:pt x="139" y="463"/>
                                </a:lnTo>
                                <a:lnTo>
                                  <a:pt x="142" y="452"/>
                                </a:lnTo>
                                <a:lnTo>
                                  <a:pt x="145" y="440"/>
                                </a:lnTo>
                                <a:lnTo>
                                  <a:pt x="148" y="426"/>
                                </a:lnTo>
                                <a:lnTo>
                                  <a:pt x="151" y="411"/>
                                </a:lnTo>
                                <a:lnTo>
                                  <a:pt x="154" y="396"/>
                                </a:lnTo>
                                <a:lnTo>
                                  <a:pt x="158" y="381"/>
                                </a:lnTo>
                                <a:lnTo>
                                  <a:pt x="454" y="381"/>
                                </a:lnTo>
                                <a:lnTo>
                                  <a:pt x="432" y="302"/>
                                </a:lnTo>
                                <a:lnTo>
                                  <a:pt x="425" y="280"/>
                                </a:lnTo>
                                <a:lnTo>
                                  <a:pt x="181" y="280"/>
                                </a:lnTo>
                                <a:lnTo>
                                  <a:pt x="191" y="243"/>
                                </a:lnTo>
                                <a:lnTo>
                                  <a:pt x="208" y="185"/>
                                </a:lnTo>
                                <a:lnTo>
                                  <a:pt x="224" y="132"/>
                                </a:lnTo>
                                <a:lnTo>
                                  <a:pt x="231" y="109"/>
                                </a:lnTo>
                                <a:lnTo>
                                  <a:pt x="368" y="109"/>
                                </a:lnTo>
                                <a:lnTo>
                                  <a:pt x="349" y="58"/>
                                </a:lnTo>
                                <a:lnTo>
                                  <a:pt x="323" y="3"/>
                                </a:lnTo>
                                <a:lnTo>
                                  <a:pt x="323" y="1"/>
                                </a:lnTo>
                                <a:lnTo>
                                  <a:pt x="321" y="0"/>
                                </a:lnTo>
                                <a:close/>
                                <a:moveTo>
                                  <a:pt x="454" y="381"/>
                                </a:moveTo>
                                <a:lnTo>
                                  <a:pt x="305" y="381"/>
                                </a:lnTo>
                                <a:lnTo>
                                  <a:pt x="308" y="394"/>
                                </a:lnTo>
                                <a:lnTo>
                                  <a:pt x="311" y="408"/>
                                </a:lnTo>
                                <a:lnTo>
                                  <a:pt x="314" y="421"/>
                                </a:lnTo>
                                <a:lnTo>
                                  <a:pt x="316" y="434"/>
                                </a:lnTo>
                                <a:lnTo>
                                  <a:pt x="321" y="454"/>
                                </a:lnTo>
                                <a:lnTo>
                                  <a:pt x="323" y="464"/>
                                </a:lnTo>
                                <a:lnTo>
                                  <a:pt x="325" y="473"/>
                                </a:lnTo>
                                <a:lnTo>
                                  <a:pt x="326" y="475"/>
                                </a:lnTo>
                                <a:lnTo>
                                  <a:pt x="327" y="477"/>
                                </a:lnTo>
                                <a:lnTo>
                                  <a:pt x="469" y="477"/>
                                </a:lnTo>
                                <a:lnTo>
                                  <a:pt x="471" y="475"/>
                                </a:lnTo>
                                <a:lnTo>
                                  <a:pt x="471" y="446"/>
                                </a:lnTo>
                                <a:lnTo>
                                  <a:pt x="454" y="381"/>
                                </a:lnTo>
                                <a:close/>
                                <a:moveTo>
                                  <a:pt x="368" y="109"/>
                                </a:moveTo>
                                <a:lnTo>
                                  <a:pt x="236" y="109"/>
                                </a:lnTo>
                                <a:lnTo>
                                  <a:pt x="260" y="193"/>
                                </a:lnTo>
                                <a:lnTo>
                                  <a:pt x="273" y="239"/>
                                </a:lnTo>
                                <a:lnTo>
                                  <a:pt x="279" y="263"/>
                                </a:lnTo>
                                <a:lnTo>
                                  <a:pt x="283" y="280"/>
                                </a:lnTo>
                                <a:lnTo>
                                  <a:pt x="425" y="280"/>
                                </a:lnTo>
                                <a:lnTo>
                                  <a:pt x="405" y="216"/>
                                </a:lnTo>
                                <a:lnTo>
                                  <a:pt x="377" y="132"/>
                                </a:lnTo>
                                <a:lnTo>
                                  <a:pt x="368" y="109"/>
                                </a:lnTo>
                                <a:close/>
                              </a:path>
                            </a:pathLst>
                          </a:custGeom>
                          <a:solidFill>
                            <a:srgbClr val="006F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AutoShape 54"/>
                        <wps:cNvSpPr>
                          <a:spLocks/>
                        </wps:cNvSpPr>
                        <wps:spPr bwMode="auto">
                          <a:xfrm>
                            <a:off x="1837" y="783"/>
                            <a:ext cx="401" cy="608"/>
                          </a:xfrm>
                          <a:custGeom>
                            <a:avLst/>
                            <a:gdLst>
                              <a:gd name="T0" fmla="+- 0 2009 1837"/>
                              <a:gd name="T1" fmla="*/ T0 w 401"/>
                              <a:gd name="T2" fmla="+- 0 784 784"/>
                              <a:gd name="T3" fmla="*/ 784 h 608"/>
                              <a:gd name="T4" fmla="+- 0 1951 1837"/>
                              <a:gd name="T5" fmla="*/ T4 w 401"/>
                              <a:gd name="T6" fmla="+- 0 786 784"/>
                              <a:gd name="T7" fmla="*/ 786 h 608"/>
                              <a:gd name="T8" fmla="+- 0 1903 1837"/>
                              <a:gd name="T9" fmla="*/ T8 w 401"/>
                              <a:gd name="T10" fmla="+- 0 791 784"/>
                              <a:gd name="T11" fmla="*/ 791 h 608"/>
                              <a:gd name="T12" fmla="+- 0 1866 1837"/>
                              <a:gd name="T13" fmla="*/ T12 w 401"/>
                              <a:gd name="T14" fmla="+- 0 799 784"/>
                              <a:gd name="T15" fmla="*/ 799 h 608"/>
                              <a:gd name="T16" fmla="+- 0 1842 1837"/>
                              <a:gd name="T17" fmla="*/ T16 w 401"/>
                              <a:gd name="T18" fmla="+- 0 808 784"/>
                              <a:gd name="T19" fmla="*/ 808 h 608"/>
                              <a:gd name="T20" fmla="+- 0 1841 1837"/>
                              <a:gd name="T21" fmla="*/ T20 w 401"/>
                              <a:gd name="T22" fmla="+- 0 808 784"/>
                              <a:gd name="T23" fmla="*/ 808 h 608"/>
                              <a:gd name="T24" fmla="+- 0 1837 1837"/>
                              <a:gd name="T25" fmla="*/ T24 w 401"/>
                              <a:gd name="T26" fmla="+- 0 810 784"/>
                              <a:gd name="T27" fmla="*/ 810 h 608"/>
                              <a:gd name="T28" fmla="+- 0 1837 1837"/>
                              <a:gd name="T29" fmla="*/ T28 w 401"/>
                              <a:gd name="T30" fmla="+- 0 1389 784"/>
                              <a:gd name="T31" fmla="*/ 1389 h 608"/>
                              <a:gd name="T32" fmla="+- 0 1839 1837"/>
                              <a:gd name="T33" fmla="*/ T32 w 401"/>
                              <a:gd name="T34" fmla="+- 0 1391 784"/>
                              <a:gd name="T35" fmla="*/ 1391 h 608"/>
                              <a:gd name="T36" fmla="+- 0 1980 1837"/>
                              <a:gd name="T37" fmla="*/ T36 w 401"/>
                              <a:gd name="T38" fmla="+- 0 1391 784"/>
                              <a:gd name="T39" fmla="*/ 1391 h 608"/>
                              <a:gd name="T40" fmla="+- 0 1982 1837"/>
                              <a:gd name="T41" fmla="*/ T40 w 401"/>
                              <a:gd name="T42" fmla="+- 0 1389 784"/>
                              <a:gd name="T43" fmla="*/ 1389 h 608"/>
                              <a:gd name="T44" fmla="+- 0 1982 1837"/>
                              <a:gd name="T45" fmla="*/ T44 w 401"/>
                              <a:gd name="T46" fmla="+- 0 1265 784"/>
                              <a:gd name="T47" fmla="*/ 1265 h 608"/>
                              <a:gd name="T48" fmla="+- 0 2048 1837"/>
                              <a:gd name="T49" fmla="*/ T48 w 401"/>
                              <a:gd name="T50" fmla="+- 0 1265 784"/>
                              <a:gd name="T51" fmla="*/ 1265 h 608"/>
                              <a:gd name="T52" fmla="+- 0 2117 1837"/>
                              <a:gd name="T53" fmla="*/ T52 w 401"/>
                              <a:gd name="T54" fmla="+- 0 1252 784"/>
                              <a:gd name="T55" fmla="*/ 1252 h 608"/>
                              <a:gd name="T56" fmla="+- 0 2170 1837"/>
                              <a:gd name="T57" fmla="*/ T56 w 401"/>
                              <a:gd name="T58" fmla="+- 0 1217 784"/>
                              <a:gd name="T59" fmla="*/ 1217 h 608"/>
                              <a:gd name="T60" fmla="+- 0 2208 1837"/>
                              <a:gd name="T61" fmla="*/ T60 w 401"/>
                              <a:gd name="T62" fmla="+- 0 1164 784"/>
                              <a:gd name="T63" fmla="*/ 1164 h 608"/>
                              <a:gd name="T64" fmla="+- 0 2210 1837"/>
                              <a:gd name="T65" fmla="*/ T64 w 401"/>
                              <a:gd name="T66" fmla="+- 0 1157 784"/>
                              <a:gd name="T67" fmla="*/ 1157 h 608"/>
                              <a:gd name="T68" fmla="+- 0 1982 1837"/>
                              <a:gd name="T69" fmla="*/ T68 w 401"/>
                              <a:gd name="T70" fmla="+- 0 1157 784"/>
                              <a:gd name="T71" fmla="*/ 1157 h 608"/>
                              <a:gd name="T72" fmla="+- 0 1982 1837"/>
                              <a:gd name="T73" fmla="*/ T72 w 401"/>
                              <a:gd name="T74" fmla="+- 0 895 784"/>
                              <a:gd name="T75" fmla="*/ 895 h 608"/>
                              <a:gd name="T76" fmla="+- 0 2210 1837"/>
                              <a:gd name="T77" fmla="*/ T76 w 401"/>
                              <a:gd name="T78" fmla="+- 0 895 784"/>
                              <a:gd name="T79" fmla="*/ 895 h 608"/>
                              <a:gd name="T80" fmla="+- 0 2200 1837"/>
                              <a:gd name="T81" fmla="*/ T80 w 401"/>
                              <a:gd name="T82" fmla="+- 0 872 784"/>
                              <a:gd name="T83" fmla="*/ 872 h 608"/>
                              <a:gd name="T84" fmla="+- 0 2154 1837"/>
                              <a:gd name="T85" fmla="*/ T84 w 401"/>
                              <a:gd name="T86" fmla="+- 0 823 784"/>
                              <a:gd name="T87" fmla="*/ 823 h 608"/>
                              <a:gd name="T88" fmla="+- 0 2090 1837"/>
                              <a:gd name="T89" fmla="*/ T88 w 401"/>
                              <a:gd name="T90" fmla="+- 0 794 784"/>
                              <a:gd name="T91" fmla="*/ 794 h 608"/>
                              <a:gd name="T92" fmla="+- 0 2009 1837"/>
                              <a:gd name="T93" fmla="*/ T92 w 401"/>
                              <a:gd name="T94" fmla="+- 0 784 784"/>
                              <a:gd name="T95" fmla="*/ 784 h 608"/>
                              <a:gd name="T96" fmla="+- 0 2210 1837"/>
                              <a:gd name="T97" fmla="*/ T96 w 401"/>
                              <a:gd name="T98" fmla="+- 0 895 784"/>
                              <a:gd name="T99" fmla="*/ 895 h 608"/>
                              <a:gd name="T100" fmla="+- 0 2024 1837"/>
                              <a:gd name="T101" fmla="*/ T100 w 401"/>
                              <a:gd name="T102" fmla="+- 0 895 784"/>
                              <a:gd name="T103" fmla="*/ 895 h 608"/>
                              <a:gd name="T104" fmla="+- 0 2060 1837"/>
                              <a:gd name="T105" fmla="*/ T104 w 401"/>
                              <a:gd name="T106" fmla="+- 0 906 784"/>
                              <a:gd name="T107" fmla="*/ 906 h 608"/>
                              <a:gd name="T108" fmla="+- 0 2080 1837"/>
                              <a:gd name="T109" fmla="*/ T108 w 401"/>
                              <a:gd name="T110" fmla="+- 0 936 784"/>
                              <a:gd name="T111" fmla="*/ 936 h 608"/>
                              <a:gd name="T112" fmla="+- 0 2090 1837"/>
                              <a:gd name="T113" fmla="*/ T112 w 401"/>
                              <a:gd name="T114" fmla="+- 0 978 784"/>
                              <a:gd name="T115" fmla="*/ 978 h 608"/>
                              <a:gd name="T116" fmla="+- 0 2092 1837"/>
                              <a:gd name="T117" fmla="*/ T116 w 401"/>
                              <a:gd name="T118" fmla="+- 0 1026 784"/>
                              <a:gd name="T119" fmla="*/ 1026 h 608"/>
                              <a:gd name="T120" fmla="+- 0 2090 1837"/>
                              <a:gd name="T121" fmla="*/ T120 w 401"/>
                              <a:gd name="T122" fmla="+- 0 1074 784"/>
                              <a:gd name="T123" fmla="*/ 1074 h 608"/>
                              <a:gd name="T124" fmla="+- 0 2080 1837"/>
                              <a:gd name="T125" fmla="*/ T124 w 401"/>
                              <a:gd name="T126" fmla="+- 0 1116 784"/>
                              <a:gd name="T127" fmla="*/ 1116 h 608"/>
                              <a:gd name="T128" fmla="+- 0 2059 1837"/>
                              <a:gd name="T129" fmla="*/ T128 w 401"/>
                              <a:gd name="T130" fmla="+- 0 1146 784"/>
                              <a:gd name="T131" fmla="*/ 1146 h 608"/>
                              <a:gd name="T132" fmla="+- 0 2021 1837"/>
                              <a:gd name="T133" fmla="*/ T132 w 401"/>
                              <a:gd name="T134" fmla="+- 0 1157 784"/>
                              <a:gd name="T135" fmla="*/ 1157 h 608"/>
                              <a:gd name="T136" fmla="+- 0 2210 1837"/>
                              <a:gd name="T137" fmla="*/ T136 w 401"/>
                              <a:gd name="T138" fmla="+- 0 1157 784"/>
                              <a:gd name="T139" fmla="*/ 1157 h 608"/>
                              <a:gd name="T140" fmla="+- 0 2230 1837"/>
                              <a:gd name="T141" fmla="*/ T140 w 401"/>
                              <a:gd name="T142" fmla="+- 0 1099 784"/>
                              <a:gd name="T143" fmla="*/ 1099 h 608"/>
                              <a:gd name="T144" fmla="+- 0 2238 1837"/>
                              <a:gd name="T145" fmla="*/ T144 w 401"/>
                              <a:gd name="T146" fmla="+- 0 1026 784"/>
                              <a:gd name="T147" fmla="*/ 1026 h 608"/>
                              <a:gd name="T148" fmla="+- 0 2228 1837"/>
                              <a:gd name="T149" fmla="*/ T148 w 401"/>
                              <a:gd name="T150" fmla="+- 0 940 784"/>
                              <a:gd name="T151" fmla="*/ 940 h 608"/>
                              <a:gd name="T152" fmla="+- 0 2210 1837"/>
                              <a:gd name="T153" fmla="*/ T152 w 401"/>
                              <a:gd name="T154" fmla="+- 0 895 784"/>
                              <a:gd name="T155" fmla="*/ 895 h 6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401" h="608">
                                <a:moveTo>
                                  <a:pt x="172" y="0"/>
                                </a:moveTo>
                                <a:lnTo>
                                  <a:pt x="114" y="2"/>
                                </a:lnTo>
                                <a:lnTo>
                                  <a:pt x="66" y="7"/>
                                </a:lnTo>
                                <a:lnTo>
                                  <a:pt x="29" y="15"/>
                                </a:lnTo>
                                <a:lnTo>
                                  <a:pt x="5" y="24"/>
                                </a:lnTo>
                                <a:lnTo>
                                  <a:pt x="4" y="24"/>
                                </a:lnTo>
                                <a:lnTo>
                                  <a:pt x="0" y="26"/>
                                </a:lnTo>
                                <a:lnTo>
                                  <a:pt x="0" y="605"/>
                                </a:lnTo>
                                <a:lnTo>
                                  <a:pt x="2" y="607"/>
                                </a:lnTo>
                                <a:lnTo>
                                  <a:pt x="143" y="607"/>
                                </a:lnTo>
                                <a:lnTo>
                                  <a:pt x="145" y="605"/>
                                </a:lnTo>
                                <a:lnTo>
                                  <a:pt x="145" y="481"/>
                                </a:lnTo>
                                <a:lnTo>
                                  <a:pt x="211" y="481"/>
                                </a:lnTo>
                                <a:lnTo>
                                  <a:pt x="280" y="468"/>
                                </a:lnTo>
                                <a:lnTo>
                                  <a:pt x="333" y="433"/>
                                </a:lnTo>
                                <a:lnTo>
                                  <a:pt x="371" y="380"/>
                                </a:lnTo>
                                <a:lnTo>
                                  <a:pt x="373" y="373"/>
                                </a:lnTo>
                                <a:lnTo>
                                  <a:pt x="145" y="373"/>
                                </a:lnTo>
                                <a:lnTo>
                                  <a:pt x="145" y="111"/>
                                </a:lnTo>
                                <a:lnTo>
                                  <a:pt x="373" y="111"/>
                                </a:lnTo>
                                <a:lnTo>
                                  <a:pt x="363" y="88"/>
                                </a:lnTo>
                                <a:lnTo>
                                  <a:pt x="317" y="39"/>
                                </a:lnTo>
                                <a:lnTo>
                                  <a:pt x="253" y="10"/>
                                </a:lnTo>
                                <a:lnTo>
                                  <a:pt x="172" y="0"/>
                                </a:lnTo>
                                <a:close/>
                                <a:moveTo>
                                  <a:pt x="373" y="111"/>
                                </a:moveTo>
                                <a:lnTo>
                                  <a:pt x="187" y="111"/>
                                </a:lnTo>
                                <a:lnTo>
                                  <a:pt x="223" y="122"/>
                                </a:lnTo>
                                <a:lnTo>
                                  <a:pt x="243" y="152"/>
                                </a:lnTo>
                                <a:lnTo>
                                  <a:pt x="253" y="194"/>
                                </a:lnTo>
                                <a:lnTo>
                                  <a:pt x="255" y="242"/>
                                </a:lnTo>
                                <a:lnTo>
                                  <a:pt x="253" y="290"/>
                                </a:lnTo>
                                <a:lnTo>
                                  <a:pt x="243" y="332"/>
                                </a:lnTo>
                                <a:lnTo>
                                  <a:pt x="222" y="362"/>
                                </a:lnTo>
                                <a:lnTo>
                                  <a:pt x="184" y="373"/>
                                </a:lnTo>
                                <a:lnTo>
                                  <a:pt x="373" y="373"/>
                                </a:lnTo>
                                <a:lnTo>
                                  <a:pt x="393" y="315"/>
                                </a:lnTo>
                                <a:lnTo>
                                  <a:pt x="401" y="242"/>
                                </a:lnTo>
                                <a:lnTo>
                                  <a:pt x="391" y="156"/>
                                </a:lnTo>
                                <a:lnTo>
                                  <a:pt x="373" y="111"/>
                                </a:lnTo>
                                <a:close/>
                              </a:path>
                            </a:pathLst>
                          </a:custGeom>
                          <a:solidFill>
                            <a:srgbClr val="006F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BA2B0B" id="Group 53" o:spid="_x0000_s1026" style="position:absolute;margin-left:36.2pt;margin-top:19pt;width:99.85pt;height:50.55pt;z-index:-251658240;mso-wrap-distance-left:0;mso-wrap-distance-right:0;mso-position-horizontal-relative:page" coordorigin="724,380" coordsize="1997,1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 o:spid="_x0000_s1027" type="#_x0000_t75" style="position:absolute;left:724;top:379;width:1049;height: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">
                  <v:imagedata r:id="rId10" o:title=""/>
                </v:shape>
                <v:shape id="AutoShape 55" o:spid="_x0000_s1028" style="position:absolute;left:2249;top:788;width:472;height:477;visibility:visible;mso-wrap-style:square;v-text-anchor:top" coordsize="472,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" path="m321,l151,r-2,1l148,3,123,58,95,133,67,218,40,304,17,383,,446r,29l2,477r132,l136,475r1,-2l139,463r3,-11l145,440r3,-14l151,411r3,-15l158,381r296,l432,302r-7,-22l181,280r10,-37l208,185r16,-53l231,109r137,l349,58,323,3r,-2l321,xm454,381r-149,l308,394r3,14l314,421r2,13l321,454r2,10l325,473r1,2l327,477r142,l471,475r,-29l454,381xm368,109r-132,l260,193r13,46l279,263r4,17l425,280,405,216,377,132r-9,-23xe" fillcolor="#006fba" stroked="f">
                  <v:path arrowok="t" o:connecttype="custom" o:connectlocs="321,788;151,788;149,789;148,791;123,846;95,921;67,1006;40,1092;17,1171;0,1234;0,1263;2,1265;134,1265;136,1263;137,1261;139,1251;142,1240;145,1228;148,1214;151,1199;154,1184;158,1169;454,1169;432,1090;425,1068;181,1068;191,1031;208,973;224,920;231,897;368,897;349,846;323,791;323,789;321,788;454,1169;305,1169;308,1182;311,1196;314,1209;316,1222;321,1242;323,1252;325,1261;326,1263;327,1265;469,1265;471,1263;471,1234;454,1169;368,897;236,897;260,981;273,1027;279,1051;283,1068;425,1068;405,1004;377,920;368,897" o:connectangles="0,0,0,0,0,0,0,0,0,0,0,0,0,0,0,0,0,0,0,0,0,0,0,0,0,0,0,0,0,0,0,0,0,0,0,0,0,0,0,0,0,0,0,0,0,0,0,0,0,0,0,0,0,0,0,0,0,0,0,0"/>
                </v:shape>
                <v:shape id="AutoShape 54" o:spid="_x0000_s1029" style="position:absolute;left:1837;top:783;width:401;height:608;visibility:visible;mso-wrap-style:square;v-text-anchor:top" coordsize="401,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" path="m172,l114,2,66,7,29,15,5,24r-1,l,26,,605r2,2l143,607r2,-2l145,481r66,l280,468r53,-35l371,380r2,-7l145,373r,-262l373,111,363,88,317,39,253,10,172,xm373,111r-186,l223,122r20,30l253,194r2,48l253,290r-10,42l222,362r-38,11l373,373r20,-58l401,242,391,156,373,111xe" fillcolor="#006fba" stroked="f">
                  <v:path arrowok="t" o:connecttype="custom" o:connectlocs="172,784;114,786;66,791;29,799;5,808;4,808;0,810;0,1389;2,1391;143,1391;145,1389;145,1265;211,1265;280,1252;333,1217;371,1164;373,1157;145,1157;145,895;373,895;363,872;317,823;253,794;172,784;373,895;187,895;223,906;243,936;253,978;255,1026;253,1074;243,1116;222,1146;184,1157;373,1157;393,1099;401,1026;391,940;373,895" o:connectangles="0,0,0,0,0,0,0,0,0,0,0,0,0,0,0,0,0,0,0,0,0,0,0,0,0,0,0,0,0,0,0,0,0,0,0,0,0,0,0"/>
                </v:shape>
                <w10:wrap type="topAndBottom" anchorx="page"/>
              </v:group>
            </w:pict>
          </mc:Fallback>
        </mc:AlternateContent>
      </w:r>
      <w:r w:rsidR="00C37399" w:rsidRPr="00EA75F6">
        <w:rPr>
          <w:rFonts w:ascii="Arial" w:hAnsi="Arial" w:cs="Arial"/>
          <w:noProof/>
        </w:rPr>
        <w:drawing>
          <wp:anchor distT="0" distB="0" distL="0" distR="0" simplePos="0" relativeHeight="251655168" behindDoc="0" locked="0" layoutInCell="1" allowOverlap="1">
            <wp:simplePos x="0" y="0"/>
            <wp:positionH relativeFrom="page">
              <wp:posOffset>1831140</wp:posOffset>
            </wp:positionH>
            <wp:positionV relativeFrom="paragraph">
              <wp:posOffset>499611</wp:posOffset>
            </wp:positionV>
            <wp:extent cx="948872" cy="309562"/>
            <wp:effectExtent l="0" t="0" r="0" b="0"/>
            <wp:wrapTopAndBottom/>
            <wp:docPr id="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11" cstate="print"/>
                    <a:stretch>
                      <a:fillRect/>
                    </a:stretch>
                  </pic:blipFill>
                  <pic:spPr>
                    <a:xfrm>
                      <a:off x="0" y="0"/>
                      <a:ext cx="948872" cy="309562"/>
                    </a:xfrm>
                    <a:prstGeom prst="rect">
                      <a:avLst/>
                    </a:prstGeom>
                  </pic:spPr>
                </pic:pic>
              </a:graphicData>
            </a:graphic>
          </wp:anchor>
        </w:drawing>
      </w:r>
      <w:r w:rsidR="00C37399" w:rsidRPr="00EA75F6">
        <w:rPr>
          <w:rFonts w:ascii="Arial" w:hAnsi="Arial" w:cs="Arial"/>
          <w:noProof/>
        </w:rPr>
        <w:drawing>
          <wp:anchor distT="0" distB="0" distL="0" distR="0" simplePos="0" relativeHeight="251641856" behindDoc="0" locked="0" layoutInCell="1" allowOverlap="1">
            <wp:simplePos x="0" y="0"/>
            <wp:positionH relativeFrom="page">
              <wp:posOffset>3020549</wp:posOffset>
            </wp:positionH>
            <wp:positionV relativeFrom="paragraph">
              <wp:posOffset>482039</wp:posOffset>
            </wp:positionV>
            <wp:extent cx="1905238" cy="390144"/>
            <wp:effectExtent l="0" t="0" r="0" b="0"/>
            <wp:wrapTopAndBottom/>
            <wp:docPr id="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jpeg"/>
                    <pic:cNvPicPr/>
                  </pic:nvPicPr>
                  <pic:blipFill>
                    <a:blip r:embed="rId12" cstate="print"/>
                    <a:stretch>
                      <a:fillRect/>
                    </a:stretch>
                  </pic:blipFill>
                  <pic:spPr>
                    <a:xfrm>
                      <a:off x="0" y="0"/>
                      <a:ext cx="1905238" cy="390144"/>
                    </a:xfrm>
                    <a:prstGeom prst="rect">
                      <a:avLst/>
                    </a:prstGeom>
                  </pic:spPr>
                </pic:pic>
              </a:graphicData>
            </a:graphic>
          </wp:anchor>
        </w:drawing>
      </w:r>
      <w:r w:rsidR="00C37399" w:rsidRPr="00EA75F6">
        <w:rPr>
          <w:rFonts w:ascii="Arial" w:hAnsi="Arial" w:cs="Arial"/>
          <w:noProof/>
        </w:rPr>
        <w:drawing>
          <wp:anchor distT="0" distB="0" distL="0" distR="0" simplePos="0" relativeHeight="251642880" behindDoc="0" locked="0" layoutInCell="1" allowOverlap="1">
            <wp:simplePos x="0" y="0"/>
            <wp:positionH relativeFrom="page">
              <wp:posOffset>5142243</wp:posOffset>
            </wp:positionH>
            <wp:positionV relativeFrom="paragraph">
              <wp:posOffset>501940</wp:posOffset>
            </wp:positionV>
            <wp:extent cx="328512" cy="328612"/>
            <wp:effectExtent l="0" t="0" r="0" b="0"/>
            <wp:wrapTopAndBottom/>
            <wp:docPr id="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png"/>
                    <pic:cNvPicPr/>
                  </pic:nvPicPr>
                  <pic:blipFill>
                    <a:blip r:embed="rId13" cstate="print"/>
                    <a:stretch>
                      <a:fillRect/>
                    </a:stretch>
                  </pic:blipFill>
                  <pic:spPr>
                    <a:xfrm>
                      <a:off x="0" y="0"/>
                      <a:ext cx="328512" cy="328612"/>
                    </a:xfrm>
                    <a:prstGeom prst="rect">
                      <a:avLst/>
                    </a:prstGeom>
                  </pic:spPr>
                </pic:pic>
              </a:graphicData>
            </a:graphic>
          </wp:anchor>
        </w:drawing>
      </w:r>
      <w:r w:rsidR="00C37399" w:rsidRPr="00EA75F6">
        <w:rPr>
          <w:rFonts w:ascii="Arial" w:hAnsi="Arial" w:cs="Arial"/>
          <w:noProof/>
        </w:rPr>
        <w:drawing>
          <wp:anchor distT="0" distB="0" distL="0" distR="0" simplePos="0" relativeHeight="251643904" behindDoc="0" locked="0" layoutInCell="1" allowOverlap="1">
            <wp:simplePos x="0" y="0"/>
            <wp:positionH relativeFrom="page">
              <wp:posOffset>5544019</wp:posOffset>
            </wp:positionH>
            <wp:positionV relativeFrom="paragraph">
              <wp:posOffset>627484</wp:posOffset>
            </wp:positionV>
            <wp:extent cx="1817628" cy="204787"/>
            <wp:effectExtent l="0" t="0" r="0" b="0"/>
            <wp:wrapTopAndBottom/>
            <wp:docPr id="1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png"/>
                    <pic:cNvPicPr/>
                  </pic:nvPicPr>
                  <pic:blipFill>
                    <a:blip r:embed="rId14" cstate="print"/>
                    <a:stretch>
                      <a:fillRect/>
                    </a:stretch>
                  </pic:blipFill>
                  <pic:spPr>
                    <a:xfrm>
                      <a:off x="0" y="0"/>
                      <a:ext cx="1817628" cy="204787"/>
                    </a:xfrm>
                    <a:prstGeom prst="rect">
                      <a:avLst/>
                    </a:prstGeom>
                  </pic:spPr>
                </pic:pic>
              </a:graphicData>
            </a:graphic>
          </wp:anchor>
        </w:drawing>
      </w:r>
    </w:p>
    <w:p w:rsidR="00C66C08" w:rsidRPr="00EA75F6" w:rsidRDefault="00C66C08">
      <w:pPr>
        <w:rPr>
          <w:rFonts w:ascii="Arial" w:hAnsi="Arial" w:cs="Arial"/>
          <w:sz w:val="27"/>
        </w:rPr>
        <w:sectPr w:rsidR="00C66C08" w:rsidRPr="00EA75F6">
          <w:type w:val="continuous"/>
          <w:pgSz w:w="12240" w:h="15840"/>
          <w:pgMar w:top="1500" w:right="0" w:bottom="280" w:left="0" w:header="720" w:footer="720" w:gutter="0"/>
          <w:cols w:space="720"/>
        </w:sect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sz w:val="15"/>
        </w:rPr>
      </w:pPr>
    </w:p>
    <w:p w:rsidR="00C66C08" w:rsidRPr="00EA75F6" w:rsidRDefault="00224A1C">
      <w:pPr>
        <w:pStyle w:val="Corpsdetexte"/>
        <w:ind w:left="2160"/>
        <w:rPr>
          <w:rFonts w:ascii="Arial" w:hAnsi="Arial" w:cs="Arial"/>
        </w:rPr>
      </w:pPr>
      <w:r>
        <w:rPr>
          <w:rFonts w:ascii="Arial" w:hAnsi="Arial" w:cs="Arial"/>
          <w:noProof/>
        </w:rPr>
        <mc:AlternateContent>
          <mc:Choice Requires="wps">
            <w:drawing>
              <wp:inline distT="0" distB="0" distL="0" distR="0">
                <wp:extent cx="5016500" cy="1460500"/>
                <wp:effectExtent l="9525" t="10795" r="12700" b="14605"/>
                <wp:docPr id="67"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0" cy="1460500"/>
                        </a:xfrm>
                        <a:prstGeom prst="rect">
                          <a:avLst/>
                        </a:prstGeom>
                        <a:noFill/>
                        <a:ln w="12700">
                          <a:solidFill>
                            <a:srgbClr val="006FBA"/>
                          </a:solidFill>
                          <a:miter lim="800000"/>
                          <a:headEnd/>
                          <a:tailEnd/>
                        </a:ln>
                        <a:extLst>
                          <a:ext uri="{909E8E84-426E-40DD-AFC4-6F175D3DCCD1}">
                            <a14:hiddenFill xmlns:a14="http://schemas.microsoft.com/office/drawing/2010/main">
                              <a:solidFill>
                                <a:srgbClr val="FFFFFF"/>
                              </a:solidFill>
                            </a14:hiddenFill>
                          </a:ext>
                        </a:extLst>
                      </wps:spPr>
                      <wps:txbx>
                        <w:txbxContent>
                          <w:p w:rsidR="00BC4FC2" w:rsidRDefault="00BC4FC2">
                            <w:pPr>
                              <w:pStyle w:val="Corpsdetexte"/>
                              <w:spacing w:before="4"/>
                              <w:rPr>
                                <w:sz w:val="27"/>
                              </w:rPr>
                            </w:pPr>
                          </w:p>
                          <w:p w:rsidR="00BC4FC2" w:rsidRDefault="00BC4FC2">
                            <w:pPr>
                              <w:spacing w:line="239" w:lineRule="exact"/>
                              <w:ind w:left="360"/>
                              <w:rPr>
                                <w:rFonts w:ascii="Gotham Bold"/>
                                <w:b/>
                                <w:sz w:val="20"/>
                              </w:rPr>
                            </w:pPr>
                            <w:r>
                              <w:rPr>
                                <w:rFonts w:ascii="Gotham Bold"/>
                                <w:b/>
                                <w:color w:val="006FBA"/>
                                <w:sz w:val="20"/>
                              </w:rPr>
                              <w:t>AVERTISSEMENT</w:t>
                            </w:r>
                          </w:p>
                          <w:p w:rsidR="00BC4FC2" w:rsidRDefault="00BC4FC2">
                            <w:pPr>
                              <w:spacing w:line="249" w:lineRule="auto"/>
                              <w:ind w:left="360" w:right="718"/>
                              <w:rPr>
                                <w:sz w:val="16"/>
                              </w:rPr>
                            </w:pPr>
                            <w:r>
                              <w:rPr>
                                <w:color w:val="292829"/>
                                <w:sz w:val="16"/>
                              </w:rPr>
                              <w:t>Le présent document, préparé par Comptables professionnels agréés du Canada (CPA Canada), le Conseil canadien sur la reddition de comptes (CCRC) et l’Institut des administrateurs de sociétés (IAS), fournit des indications ne faisant pas autorité.</w:t>
                            </w:r>
                          </w:p>
                          <w:p w:rsidR="00BC4FC2" w:rsidRDefault="00BC4FC2">
                            <w:pPr>
                              <w:pStyle w:val="Corpsdetexte"/>
                              <w:spacing w:before="8"/>
                              <w:rPr>
                                <w:sz w:val="16"/>
                              </w:rPr>
                            </w:pPr>
                          </w:p>
                          <w:p w:rsidR="00BC4FC2" w:rsidRDefault="00BC4FC2">
                            <w:pPr>
                              <w:spacing w:line="249" w:lineRule="auto"/>
                              <w:ind w:left="360" w:right="837"/>
                              <w:jc w:val="both"/>
                              <w:rPr>
                                <w:sz w:val="16"/>
                              </w:rPr>
                            </w:pPr>
                            <w:r>
                              <w:rPr>
                                <w:color w:val="292829"/>
                                <w:sz w:val="16"/>
                              </w:rPr>
                              <w:t>CPA Canada, le CCRC et l’IAS déclinent toute responsabilité ou obligation pouvant découler, directement ou indirectement, de l’utilisation ou de l’application de cette publication.</w:t>
                            </w:r>
                          </w:p>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59" o:spid="_x0000_s1026" type="#_x0000_t202" style="width:39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" filled="f" strokecolor="#006fba" strokeweight="1pt">
                <v:textbox inset="0,0,0,0">
                  <w:txbxContent>
                    <w:p w:rsidR="00BC4FC2" w:rsidRDefault="00BC4FC2">
                      <w:pPr>
                        <w:pStyle w:val="Corpsdetexte"/>
                        <w:spacing w:before="4"/>
                        <w:rPr>
                          <w:sz w:val="27"/>
                        </w:rPr>
                      </w:pPr>
                    </w:p>
                    <w:p w:rsidR="00BC4FC2" w:rsidRDefault="00BC4FC2">
                      <w:pPr>
                        <w:spacing w:line="239" w:lineRule="exact"/>
                        <w:ind w:left="360"/>
                        <w:rPr>
                          <w:rFonts w:ascii="Gotham Bold"/>
                          <w:b/>
                          <w:sz w:val="20"/>
                        </w:rPr>
                      </w:pPr>
                      <w:r>
                        <w:rPr>
                          <w:rFonts w:ascii="Gotham Bold"/>
                          <w:b/>
                          <w:color w:val="006FBA"/>
                          <w:sz w:val="20"/>
                        </w:rPr>
                        <w:t>AVERTISSEMENT</w:t>
                      </w:r>
                    </w:p>
                    <w:p w:rsidR="00BC4FC2" w:rsidRDefault="00BC4FC2">
                      <w:pPr>
                        <w:spacing w:line="249" w:lineRule="auto"/>
                        <w:ind w:left="360" w:right="718"/>
                        <w:rPr>
                          <w:sz w:val="16"/>
                        </w:rPr>
                      </w:pPr>
                      <w:r>
                        <w:rPr>
                          <w:color w:val="292829"/>
                          <w:sz w:val="16"/>
                        </w:rPr>
                        <w:t>Le présent document, préparé par Comptables professionnels agréés du Canada (CPA Canada), le Conseil canadien sur la reddition de comptes (CCRC) et l’Institut des administrateurs de sociétés (IAS), fournit des indications ne faisant pas autorité.</w:t>
                      </w:r>
                    </w:p>
                    <w:p w:rsidR="00BC4FC2" w:rsidRDefault="00BC4FC2">
                      <w:pPr>
                        <w:pStyle w:val="Corpsdetexte"/>
                        <w:spacing w:before="8"/>
                        <w:rPr>
                          <w:sz w:val="16"/>
                        </w:rPr>
                      </w:pPr>
                    </w:p>
                    <w:p w:rsidR="00BC4FC2" w:rsidRDefault="00BC4FC2">
                      <w:pPr>
                        <w:spacing w:line="249" w:lineRule="auto"/>
                        <w:ind w:left="360" w:right="837"/>
                        <w:jc w:val="both"/>
                        <w:rPr>
                          <w:sz w:val="16"/>
                        </w:rPr>
                      </w:pPr>
                      <w:r>
                        <w:rPr>
                          <w:color w:val="292829"/>
                          <w:sz w:val="16"/>
                        </w:rPr>
                        <w:t>CPA Canada, le CCRC et l’IAS déclinent toute responsabilité ou obligation pouvant découler, directement ou indirectement, de l’utilisation ou de l’application de cette publication.</w:t>
                      </w:r>
                    </w:p>
                  </w:txbxContent>
                </v:textbox>
                <w10:anchorlock/>
              </v:shape>
            </w:pict>
          </mc:Fallback>
        </mc:AlternateContent>
      </w: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spacing w:before="8"/>
        <w:rPr>
          <w:rFonts w:ascii="Arial" w:hAnsi="Arial" w:cs="Arial"/>
          <w:sz w:val="26"/>
        </w:rPr>
      </w:pPr>
    </w:p>
    <w:p w:rsidR="00C66C08" w:rsidRPr="00EA75F6" w:rsidRDefault="00C37399">
      <w:pPr>
        <w:spacing w:before="106" w:line="249" w:lineRule="auto"/>
        <w:ind w:left="2160" w:right="2705"/>
        <w:rPr>
          <w:rFonts w:ascii="Arial" w:hAnsi="Arial" w:cs="Arial"/>
          <w:sz w:val="16"/>
        </w:rPr>
      </w:pPr>
      <w:r w:rsidRPr="00EA75F6">
        <w:rPr>
          <w:rFonts w:ascii="Arial" w:hAnsi="Arial" w:cs="Arial"/>
          <w:color w:val="292829"/>
          <w:sz w:val="16"/>
        </w:rPr>
        <w:t>Copyright commun © 2018 Comptables professionnels agréés du Canada, Conseil canadien sur la reddition de comptes et Institut des administrateurs de sociétés.</w:t>
      </w:r>
    </w:p>
    <w:p w:rsidR="00C66C08" w:rsidRPr="00EA75F6" w:rsidRDefault="00C37399">
      <w:pPr>
        <w:spacing w:before="101" w:line="249" w:lineRule="auto"/>
        <w:ind w:left="2160" w:right="2098"/>
        <w:rPr>
          <w:rFonts w:ascii="Arial" w:hAnsi="Arial" w:cs="Arial"/>
          <w:sz w:val="16"/>
        </w:rPr>
      </w:pPr>
      <w:r w:rsidRPr="00EA75F6">
        <w:rPr>
          <w:rFonts w:ascii="Arial" w:hAnsi="Arial" w:cs="Arial"/>
          <w:color w:val="292829"/>
          <w:sz w:val="16"/>
        </w:rPr>
        <w:t>Tous droits réservés. Cette publication est protégée par des droits d’auteur et ne peut être reproduite, stockée dans un système de recherche documentaire ou transmise de quelque manière que ce soit (électroniquement, mécaniquement, par photocopie, enregistrement ou toute autre méthode) sans autorisation écrite préalable.</w:t>
      </w:r>
    </w:p>
    <w:p w:rsidR="00C66C08" w:rsidRPr="00EA75F6" w:rsidRDefault="00C37399">
      <w:pPr>
        <w:spacing w:before="101"/>
        <w:ind w:left="2160"/>
        <w:rPr>
          <w:rFonts w:ascii="Arial" w:hAnsi="Arial" w:cs="Arial"/>
          <w:sz w:val="16"/>
        </w:rPr>
      </w:pPr>
      <w:r w:rsidRPr="00EA75F6">
        <w:rPr>
          <w:rFonts w:ascii="Arial" w:hAnsi="Arial" w:cs="Arial"/>
          <w:color w:val="292829"/>
          <w:sz w:val="16"/>
        </w:rPr>
        <w:t xml:space="preserve">Pour savoir comment obtenir cette autorisation, veuillez écrire à </w:t>
      </w:r>
      <w:hyperlink r:id="rId15">
        <w:r w:rsidRPr="00EA75F6">
          <w:rPr>
            <w:rFonts w:ascii="Arial" w:hAnsi="Arial" w:cs="Arial"/>
            <w:color w:val="006FBA"/>
            <w:sz w:val="16"/>
            <w:u w:val="single" w:color="006FBA"/>
          </w:rPr>
          <w:t>permissions@cpacanada.ca</w:t>
        </w:r>
        <w:r w:rsidRPr="00EA75F6">
          <w:rPr>
            <w:rFonts w:ascii="Arial" w:hAnsi="Arial" w:cs="Arial"/>
            <w:color w:val="292829"/>
            <w:sz w:val="16"/>
          </w:rPr>
          <w:t>.</w:t>
        </w:r>
      </w:hyperlink>
    </w:p>
    <w:p w:rsidR="00C66C08" w:rsidRPr="00EA75F6" w:rsidRDefault="00C66C08">
      <w:pPr>
        <w:rPr>
          <w:rFonts w:ascii="Arial" w:hAnsi="Arial" w:cs="Arial"/>
          <w:sz w:val="16"/>
        </w:rPr>
        <w:sectPr w:rsidR="00C66C08" w:rsidRPr="00EA75F6">
          <w:pgSz w:w="12240" w:h="15840"/>
          <w:pgMar w:top="1500" w:right="0" w:bottom="280" w:left="0" w:header="720" w:footer="720" w:gutter="0"/>
          <w:cols w:space="720"/>
        </w:sect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spacing w:before="7"/>
        <w:rPr>
          <w:rFonts w:ascii="Arial" w:hAnsi="Arial" w:cs="Arial"/>
          <w:sz w:val="18"/>
        </w:rPr>
      </w:pPr>
    </w:p>
    <w:p w:rsidR="00C66C08" w:rsidRPr="00EA75F6" w:rsidRDefault="00C37399">
      <w:pPr>
        <w:pStyle w:val="Titre1"/>
        <w:spacing w:before="121"/>
        <w:rPr>
          <w:rFonts w:ascii="Arial" w:hAnsi="Arial" w:cs="Arial"/>
        </w:rPr>
      </w:pPr>
      <w:r w:rsidRPr="00EA75F6">
        <w:rPr>
          <w:rFonts w:ascii="Arial" w:hAnsi="Arial" w:cs="Arial"/>
          <w:color w:val="006FBA"/>
          <w:spacing w:val="-28"/>
        </w:rPr>
        <w:t xml:space="preserve">Table </w:t>
      </w:r>
      <w:r w:rsidRPr="00EA75F6">
        <w:rPr>
          <w:rFonts w:ascii="Arial" w:hAnsi="Arial" w:cs="Arial"/>
          <w:color w:val="006FBA"/>
          <w:spacing w:val="-14"/>
        </w:rPr>
        <w:t>des</w:t>
      </w:r>
      <w:r w:rsidRPr="00EA75F6">
        <w:rPr>
          <w:rFonts w:ascii="Arial" w:hAnsi="Arial" w:cs="Arial"/>
          <w:color w:val="006FBA"/>
          <w:spacing w:val="39"/>
        </w:rPr>
        <w:t xml:space="preserve"> </w:t>
      </w:r>
      <w:r w:rsidRPr="00EA75F6">
        <w:rPr>
          <w:rFonts w:ascii="Arial" w:hAnsi="Arial" w:cs="Arial"/>
          <w:color w:val="006FBA"/>
          <w:spacing w:val="-22"/>
        </w:rPr>
        <w:t>matières</w:t>
      </w:r>
    </w:p>
    <w:p w:rsidR="00C66C08" w:rsidRPr="00EA75F6" w:rsidRDefault="00C66C08">
      <w:pPr>
        <w:pStyle w:val="Corpsdetexte"/>
        <w:rPr>
          <w:rFonts w:ascii="Arial" w:hAnsi="Arial" w:cs="Arial"/>
          <w:sz w:val="74"/>
        </w:rPr>
      </w:pPr>
    </w:p>
    <w:sdt>
      <w:sdtPr>
        <w:rPr>
          <w:rFonts w:ascii="Arial" w:hAnsi="Arial" w:cs="Arial"/>
        </w:rPr>
        <w:id w:val="146105730"/>
        <w:docPartObj>
          <w:docPartGallery w:val="Table of Contents"/>
          <w:docPartUnique/>
        </w:docPartObj>
      </w:sdtPr>
      <w:sdtEndPr/>
      <w:sdtContent>
        <w:p w:rsidR="00C66C08" w:rsidRPr="00EA75F6" w:rsidRDefault="001622CC">
          <w:pPr>
            <w:pStyle w:val="TM1"/>
            <w:tabs>
              <w:tab w:val="right" w:pos="10079"/>
            </w:tabs>
            <w:spacing w:before="577"/>
            <w:rPr>
              <w:rFonts w:ascii="Arial" w:hAnsi="Arial" w:cs="Arial"/>
              <w:b w:val="0"/>
            </w:rPr>
          </w:pPr>
          <w:hyperlink w:anchor="_bookmark0" w:history="1">
            <w:r w:rsidR="00C37399" w:rsidRPr="00EA75F6">
              <w:rPr>
                <w:rFonts w:ascii="Arial" w:hAnsi="Arial" w:cs="Arial"/>
                <w:color w:val="006FBA"/>
              </w:rPr>
              <w:t>Commentaire sur la mise à jour</w:t>
            </w:r>
            <w:r w:rsidR="00C37399" w:rsidRPr="00EA75F6">
              <w:rPr>
                <w:rFonts w:ascii="Arial" w:hAnsi="Arial" w:cs="Arial"/>
                <w:color w:val="006FBA"/>
                <w:spacing w:val="-12"/>
              </w:rPr>
              <w:t xml:space="preserve"> </w:t>
            </w:r>
            <w:r w:rsidR="00C37399" w:rsidRPr="00EA75F6">
              <w:rPr>
                <w:rFonts w:ascii="Arial" w:hAnsi="Arial" w:cs="Arial"/>
                <w:color w:val="006FBA"/>
              </w:rPr>
              <w:t>de</w:t>
            </w:r>
            <w:r w:rsidR="00C37399" w:rsidRPr="00EA75F6">
              <w:rPr>
                <w:rFonts w:ascii="Arial" w:hAnsi="Arial" w:cs="Arial"/>
                <w:color w:val="006FBA"/>
                <w:spacing w:val="-2"/>
              </w:rPr>
              <w:t xml:space="preserve"> </w:t>
            </w:r>
            <w:r w:rsidR="00C37399" w:rsidRPr="00EA75F6">
              <w:rPr>
                <w:rFonts w:ascii="Arial" w:hAnsi="Arial" w:cs="Arial"/>
                <w:color w:val="006FBA"/>
                <w:spacing w:val="-3"/>
              </w:rPr>
              <w:t>2018</w:t>
            </w:r>
            <w:r w:rsidR="00C37399" w:rsidRPr="00EA75F6">
              <w:rPr>
                <w:rFonts w:ascii="Arial" w:hAnsi="Arial" w:cs="Arial"/>
                <w:color w:val="006FBA"/>
                <w:spacing w:val="-3"/>
              </w:rPr>
              <w:tab/>
            </w:r>
            <w:r w:rsidR="00C37399" w:rsidRPr="00EA75F6">
              <w:rPr>
                <w:rFonts w:ascii="Arial" w:hAnsi="Arial" w:cs="Arial"/>
                <w:b w:val="0"/>
                <w:color w:val="006FBA"/>
                <w:w w:val="120"/>
              </w:rPr>
              <w:t>1</w:t>
            </w:r>
          </w:hyperlink>
        </w:p>
        <w:p w:rsidR="00C66C08" w:rsidRPr="00EA75F6" w:rsidRDefault="001622CC">
          <w:pPr>
            <w:pStyle w:val="TM1"/>
            <w:tabs>
              <w:tab w:val="right" w:pos="10079"/>
            </w:tabs>
            <w:rPr>
              <w:rFonts w:ascii="Arial" w:hAnsi="Arial" w:cs="Arial"/>
              <w:b w:val="0"/>
            </w:rPr>
          </w:pPr>
          <w:hyperlink w:anchor="_bookmark1" w:history="1">
            <w:r w:rsidR="00C37399" w:rsidRPr="00EA75F6">
              <w:rPr>
                <w:rFonts w:ascii="Arial" w:hAnsi="Arial" w:cs="Arial"/>
                <w:color w:val="006FBA"/>
              </w:rPr>
              <w:t>Introduction</w:t>
            </w:r>
            <w:r w:rsidR="00C37399" w:rsidRPr="00EA75F6">
              <w:rPr>
                <w:rFonts w:ascii="Arial" w:hAnsi="Arial" w:cs="Arial"/>
                <w:color w:val="006FBA"/>
              </w:rPr>
              <w:tab/>
            </w:r>
            <w:r w:rsidR="00C37399" w:rsidRPr="00EA75F6">
              <w:rPr>
                <w:rFonts w:ascii="Arial" w:hAnsi="Arial" w:cs="Arial"/>
                <w:b w:val="0"/>
                <w:color w:val="006FBA"/>
              </w:rPr>
              <w:t>3</w:t>
            </w:r>
          </w:hyperlink>
        </w:p>
        <w:p w:rsidR="00C66C08" w:rsidRPr="00EA75F6" w:rsidRDefault="001622CC">
          <w:pPr>
            <w:pStyle w:val="TM2"/>
            <w:numPr>
              <w:ilvl w:val="0"/>
              <w:numId w:val="14"/>
            </w:numPr>
            <w:tabs>
              <w:tab w:val="left" w:pos="2353"/>
              <w:tab w:val="right" w:pos="10079"/>
            </w:tabs>
            <w:spacing w:before="191"/>
            <w:ind w:hanging="192"/>
            <w:rPr>
              <w:rFonts w:ascii="Arial" w:hAnsi="Arial" w:cs="Arial"/>
            </w:rPr>
          </w:pPr>
          <w:hyperlink w:anchor="_bookmark2" w:history="1">
            <w:r w:rsidR="00C37399" w:rsidRPr="00EA75F6">
              <w:rPr>
                <w:rFonts w:ascii="Arial" w:hAnsi="Arial" w:cs="Arial"/>
                <w:color w:val="292829"/>
              </w:rPr>
              <w:t>Déterminer l’étendue, le calendrier et le processus et choisir</w:t>
            </w:r>
            <w:r w:rsidR="00C37399" w:rsidRPr="00EA75F6">
              <w:rPr>
                <w:rFonts w:ascii="Arial" w:hAnsi="Arial" w:cs="Arial"/>
                <w:color w:val="292829"/>
                <w:spacing w:val="42"/>
              </w:rPr>
              <w:t xml:space="preserve"> </w:t>
            </w:r>
            <w:r w:rsidR="00C37399" w:rsidRPr="00EA75F6">
              <w:rPr>
                <w:rFonts w:ascii="Arial" w:hAnsi="Arial" w:cs="Arial"/>
                <w:color w:val="292829"/>
              </w:rPr>
              <w:t>les</w:t>
            </w:r>
            <w:r w:rsidR="00C37399" w:rsidRPr="00EA75F6">
              <w:rPr>
                <w:rFonts w:ascii="Arial" w:hAnsi="Arial" w:cs="Arial"/>
                <w:color w:val="292829"/>
                <w:spacing w:val="5"/>
              </w:rPr>
              <w:t xml:space="preserve"> </w:t>
            </w:r>
            <w:r w:rsidR="00C37399" w:rsidRPr="00EA75F6">
              <w:rPr>
                <w:rFonts w:ascii="Arial" w:hAnsi="Arial" w:cs="Arial"/>
                <w:color w:val="292829"/>
              </w:rPr>
              <w:t>IQA</w:t>
            </w:r>
            <w:r w:rsidR="00C37399" w:rsidRPr="00EA75F6">
              <w:rPr>
                <w:rFonts w:ascii="Arial" w:hAnsi="Arial" w:cs="Arial"/>
                <w:color w:val="292829"/>
              </w:rPr>
              <w:tab/>
              <w:t>7</w:t>
            </w:r>
          </w:hyperlink>
        </w:p>
        <w:p w:rsidR="00C66C08" w:rsidRPr="00EA75F6" w:rsidRDefault="001622CC">
          <w:pPr>
            <w:pStyle w:val="TM2"/>
            <w:numPr>
              <w:ilvl w:val="0"/>
              <w:numId w:val="14"/>
            </w:numPr>
            <w:tabs>
              <w:tab w:val="left" w:pos="2400"/>
              <w:tab w:val="right" w:pos="10078"/>
            </w:tabs>
            <w:ind w:left="2399" w:hanging="239"/>
            <w:rPr>
              <w:rFonts w:ascii="Arial" w:hAnsi="Arial" w:cs="Arial"/>
            </w:rPr>
          </w:pPr>
          <w:hyperlink w:anchor="_bookmark3" w:history="1">
            <w:r w:rsidR="00C37399" w:rsidRPr="00EA75F6">
              <w:rPr>
                <w:rFonts w:ascii="Arial" w:hAnsi="Arial" w:cs="Arial"/>
                <w:color w:val="292829"/>
              </w:rPr>
              <w:t>Obtenir les commentaires du personnel</w:t>
            </w:r>
            <w:r w:rsidR="00C37399" w:rsidRPr="00EA75F6">
              <w:rPr>
                <w:rFonts w:ascii="Arial" w:hAnsi="Arial" w:cs="Arial"/>
                <w:color w:val="292829"/>
                <w:spacing w:val="38"/>
              </w:rPr>
              <w:t xml:space="preserve"> </w:t>
            </w:r>
            <w:r w:rsidR="00C37399" w:rsidRPr="00EA75F6">
              <w:rPr>
                <w:rFonts w:ascii="Arial" w:hAnsi="Arial" w:cs="Arial"/>
                <w:color w:val="292829"/>
              </w:rPr>
              <w:t>de</w:t>
            </w:r>
            <w:r w:rsidR="00C37399" w:rsidRPr="00EA75F6">
              <w:rPr>
                <w:rFonts w:ascii="Arial" w:hAnsi="Arial" w:cs="Arial"/>
                <w:color w:val="292829"/>
                <w:spacing w:val="7"/>
              </w:rPr>
              <w:t xml:space="preserve"> </w:t>
            </w:r>
            <w:r w:rsidR="00C37399" w:rsidRPr="00EA75F6">
              <w:rPr>
                <w:rFonts w:ascii="Arial" w:hAnsi="Arial" w:cs="Arial"/>
                <w:color w:val="292829"/>
                <w:spacing w:val="-4"/>
              </w:rPr>
              <w:t>l’entité</w:t>
            </w:r>
            <w:r w:rsidR="00C37399" w:rsidRPr="00EA75F6">
              <w:rPr>
                <w:rFonts w:ascii="Arial" w:hAnsi="Arial" w:cs="Arial"/>
                <w:color w:val="292829"/>
                <w:spacing w:val="-4"/>
              </w:rPr>
              <w:tab/>
            </w:r>
            <w:r w:rsidR="00C37399" w:rsidRPr="00EA75F6">
              <w:rPr>
                <w:rFonts w:ascii="Arial" w:hAnsi="Arial" w:cs="Arial"/>
                <w:color w:val="292829"/>
              </w:rPr>
              <w:t>10</w:t>
            </w:r>
          </w:hyperlink>
        </w:p>
        <w:p w:rsidR="00C66C08" w:rsidRPr="00EA75F6" w:rsidRDefault="001622CC">
          <w:pPr>
            <w:pStyle w:val="TM2"/>
            <w:numPr>
              <w:ilvl w:val="0"/>
              <w:numId w:val="14"/>
            </w:numPr>
            <w:tabs>
              <w:tab w:val="left" w:pos="2404"/>
              <w:tab w:val="right" w:pos="10083"/>
            </w:tabs>
            <w:ind w:left="2403" w:hanging="243"/>
            <w:rPr>
              <w:rFonts w:ascii="Arial" w:hAnsi="Arial" w:cs="Arial"/>
            </w:rPr>
          </w:pPr>
          <w:hyperlink w:anchor="_bookmark4" w:history="1">
            <w:r w:rsidR="00C37399" w:rsidRPr="00EA75F6">
              <w:rPr>
                <w:rFonts w:ascii="Arial" w:hAnsi="Arial" w:cs="Arial"/>
                <w:color w:val="292829"/>
              </w:rPr>
              <w:t>Obtenir les commentaires du</w:t>
            </w:r>
            <w:r w:rsidR="00C37399" w:rsidRPr="00EA75F6">
              <w:rPr>
                <w:rFonts w:ascii="Arial" w:hAnsi="Arial" w:cs="Arial"/>
                <w:color w:val="292829"/>
                <w:spacing w:val="30"/>
              </w:rPr>
              <w:t xml:space="preserve"> </w:t>
            </w:r>
            <w:r w:rsidR="00C37399" w:rsidRPr="00EA75F6">
              <w:rPr>
                <w:rFonts w:ascii="Arial" w:hAnsi="Arial" w:cs="Arial"/>
                <w:color w:val="292829"/>
              </w:rPr>
              <w:t>cabinet</w:t>
            </w:r>
            <w:r w:rsidR="00C37399" w:rsidRPr="00EA75F6">
              <w:rPr>
                <w:rFonts w:ascii="Arial" w:hAnsi="Arial" w:cs="Arial"/>
                <w:color w:val="292829"/>
                <w:spacing w:val="8"/>
              </w:rPr>
              <w:t xml:space="preserve"> </w:t>
            </w:r>
            <w:r w:rsidR="00C37399" w:rsidRPr="00EA75F6">
              <w:rPr>
                <w:rFonts w:ascii="Arial" w:hAnsi="Arial" w:cs="Arial"/>
                <w:color w:val="292829"/>
              </w:rPr>
              <w:t>d’audit</w:t>
            </w:r>
            <w:r w:rsidR="00C37399" w:rsidRPr="00EA75F6">
              <w:rPr>
                <w:rFonts w:ascii="Arial" w:hAnsi="Arial" w:cs="Arial"/>
                <w:color w:val="292829"/>
              </w:rPr>
              <w:tab/>
            </w:r>
            <w:r w:rsidR="00C37399" w:rsidRPr="00EA75F6">
              <w:rPr>
                <w:rFonts w:ascii="Arial" w:hAnsi="Arial" w:cs="Arial"/>
                <w:color w:val="292829"/>
                <w:spacing w:val="3"/>
              </w:rPr>
              <w:t>15</w:t>
            </w:r>
          </w:hyperlink>
        </w:p>
        <w:p w:rsidR="00C66C08" w:rsidRPr="00EA75F6" w:rsidRDefault="001622CC">
          <w:pPr>
            <w:pStyle w:val="TM2"/>
            <w:numPr>
              <w:ilvl w:val="0"/>
              <w:numId w:val="14"/>
            </w:numPr>
            <w:tabs>
              <w:tab w:val="left" w:pos="2414"/>
              <w:tab w:val="right" w:pos="10081"/>
            </w:tabs>
            <w:ind w:left="2413" w:hanging="253"/>
            <w:rPr>
              <w:rFonts w:ascii="Arial" w:hAnsi="Arial" w:cs="Arial"/>
            </w:rPr>
          </w:pPr>
          <w:hyperlink w:anchor="_bookmark5" w:history="1">
            <w:r w:rsidR="00C37399" w:rsidRPr="00EA75F6">
              <w:rPr>
                <w:rFonts w:ascii="Arial" w:hAnsi="Arial" w:cs="Arial"/>
                <w:color w:val="292829"/>
                <w:spacing w:val="-3"/>
              </w:rPr>
              <w:t xml:space="preserve">Évaluer </w:t>
            </w:r>
            <w:r w:rsidR="00C37399" w:rsidRPr="00EA75F6">
              <w:rPr>
                <w:rFonts w:ascii="Arial" w:hAnsi="Arial" w:cs="Arial"/>
                <w:color w:val="292829"/>
              </w:rPr>
              <w:t xml:space="preserve">les points à considérer par le </w:t>
            </w:r>
            <w:r w:rsidR="00C37399" w:rsidRPr="00EA75F6">
              <w:rPr>
                <w:rFonts w:ascii="Arial" w:hAnsi="Arial" w:cs="Arial"/>
                <w:color w:val="292829"/>
                <w:spacing w:val="-3"/>
              </w:rPr>
              <w:t>comité</w:t>
            </w:r>
            <w:r w:rsidR="00C37399" w:rsidRPr="00EA75F6">
              <w:rPr>
                <w:rFonts w:ascii="Arial" w:hAnsi="Arial" w:cs="Arial"/>
                <w:color w:val="292829"/>
                <w:spacing w:val="8"/>
              </w:rPr>
              <w:t xml:space="preserve"> </w:t>
            </w:r>
            <w:r w:rsidR="00C37399" w:rsidRPr="00EA75F6">
              <w:rPr>
                <w:rFonts w:ascii="Arial" w:hAnsi="Arial" w:cs="Arial"/>
                <w:color w:val="292829"/>
              </w:rPr>
              <w:t>d’audit</w:t>
            </w:r>
            <w:r w:rsidR="00C37399" w:rsidRPr="00EA75F6">
              <w:rPr>
                <w:rFonts w:ascii="Arial" w:hAnsi="Arial" w:cs="Arial"/>
                <w:color w:val="292829"/>
              </w:rPr>
              <w:tab/>
              <w:t>18</w:t>
            </w:r>
          </w:hyperlink>
        </w:p>
        <w:p w:rsidR="00C66C08" w:rsidRPr="00EA75F6" w:rsidRDefault="001622CC">
          <w:pPr>
            <w:pStyle w:val="TM2"/>
            <w:numPr>
              <w:ilvl w:val="0"/>
              <w:numId w:val="14"/>
            </w:numPr>
            <w:tabs>
              <w:tab w:val="left" w:pos="2404"/>
            </w:tabs>
            <w:ind w:left="2403" w:hanging="243"/>
            <w:rPr>
              <w:rFonts w:ascii="Arial" w:hAnsi="Arial" w:cs="Arial"/>
            </w:rPr>
          </w:pPr>
          <w:hyperlink w:anchor="_bookmark6" w:history="1">
            <w:r w:rsidR="00C37399" w:rsidRPr="00EA75F6">
              <w:rPr>
                <w:rFonts w:ascii="Arial" w:hAnsi="Arial" w:cs="Arial"/>
                <w:color w:val="292829"/>
              </w:rPr>
              <w:t xml:space="preserve">Tirer une conclusion de </w:t>
            </w:r>
            <w:r w:rsidR="00C37399" w:rsidRPr="00EA75F6">
              <w:rPr>
                <w:rFonts w:ascii="Arial" w:hAnsi="Arial" w:cs="Arial"/>
                <w:color w:val="292829"/>
                <w:spacing w:val="-3"/>
              </w:rPr>
              <w:t>l’évaluation</w:t>
            </w:r>
            <w:r w:rsidR="00C37399" w:rsidRPr="00EA75F6">
              <w:rPr>
                <w:rFonts w:ascii="Arial" w:hAnsi="Arial" w:cs="Arial"/>
                <w:color w:val="292829"/>
                <w:spacing w:val="37"/>
              </w:rPr>
              <w:t xml:space="preserve"> </w:t>
            </w:r>
            <w:r w:rsidR="00C37399" w:rsidRPr="00EA75F6">
              <w:rPr>
                <w:rFonts w:ascii="Arial" w:hAnsi="Arial" w:cs="Arial"/>
                <w:color w:val="292829"/>
              </w:rPr>
              <w:t>complète</w:t>
            </w:r>
          </w:hyperlink>
        </w:p>
        <w:p w:rsidR="00C66C08" w:rsidRPr="00EA75F6" w:rsidRDefault="001622CC">
          <w:pPr>
            <w:pStyle w:val="TM3"/>
            <w:tabs>
              <w:tab w:val="right" w:pos="10081"/>
            </w:tabs>
            <w:rPr>
              <w:rFonts w:ascii="Arial" w:hAnsi="Arial" w:cs="Arial"/>
            </w:rPr>
          </w:pPr>
          <w:hyperlink w:anchor="_bookmark6" w:history="1">
            <w:r w:rsidR="00C37399" w:rsidRPr="00EA75F6">
              <w:rPr>
                <w:rFonts w:ascii="Arial" w:hAnsi="Arial" w:cs="Arial"/>
                <w:color w:val="292829"/>
              </w:rPr>
              <w:t>et communiquer</w:t>
            </w:r>
            <w:r w:rsidR="00C37399" w:rsidRPr="00EA75F6">
              <w:rPr>
                <w:rFonts w:ascii="Arial" w:hAnsi="Arial" w:cs="Arial"/>
                <w:color w:val="292829"/>
                <w:spacing w:val="15"/>
              </w:rPr>
              <w:t xml:space="preserve"> </w:t>
            </w:r>
            <w:r w:rsidR="00C37399" w:rsidRPr="00EA75F6">
              <w:rPr>
                <w:rFonts w:ascii="Arial" w:hAnsi="Arial" w:cs="Arial"/>
                <w:color w:val="292829"/>
              </w:rPr>
              <w:t>les</w:t>
            </w:r>
            <w:r w:rsidR="00C37399" w:rsidRPr="00EA75F6">
              <w:rPr>
                <w:rFonts w:ascii="Arial" w:hAnsi="Arial" w:cs="Arial"/>
                <w:color w:val="292829"/>
                <w:spacing w:val="7"/>
              </w:rPr>
              <w:t xml:space="preserve"> </w:t>
            </w:r>
            <w:r w:rsidR="00C37399" w:rsidRPr="00EA75F6">
              <w:rPr>
                <w:rFonts w:ascii="Arial" w:hAnsi="Arial" w:cs="Arial"/>
                <w:color w:val="292829"/>
              </w:rPr>
              <w:t>résultats</w:t>
            </w:r>
            <w:r w:rsidR="00C37399" w:rsidRPr="00EA75F6">
              <w:rPr>
                <w:rFonts w:ascii="Arial" w:hAnsi="Arial" w:cs="Arial"/>
                <w:color w:val="292829"/>
              </w:rPr>
              <w:tab/>
              <w:t>25</w:t>
            </w:r>
          </w:hyperlink>
        </w:p>
        <w:p w:rsidR="00C66C08" w:rsidRPr="00EA75F6" w:rsidRDefault="001622CC">
          <w:pPr>
            <w:pStyle w:val="TM2"/>
            <w:tabs>
              <w:tab w:val="right" w:pos="10077"/>
            </w:tabs>
            <w:ind w:left="2160" w:firstLine="0"/>
            <w:rPr>
              <w:rFonts w:ascii="Arial" w:hAnsi="Arial" w:cs="Arial"/>
            </w:rPr>
          </w:pPr>
          <w:hyperlink w:anchor="_bookmark7" w:history="1">
            <w:r w:rsidR="00C37399" w:rsidRPr="00EA75F6">
              <w:rPr>
                <w:rFonts w:ascii="Arial" w:hAnsi="Arial" w:cs="Arial"/>
                <w:color w:val="292829"/>
              </w:rPr>
              <w:t xml:space="preserve">Notes sur l’utilisation de </w:t>
            </w:r>
            <w:r w:rsidR="00C37399" w:rsidRPr="00EA75F6">
              <w:rPr>
                <w:rFonts w:ascii="Arial" w:hAnsi="Arial" w:cs="Arial"/>
                <w:color w:val="292829"/>
                <w:spacing w:val="-3"/>
              </w:rPr>
              <w:t>l’outil</w:t>
            </w:r>
            <w:r w:rsidR="00C37399" w:rsidRPr="00EA75F6">
              <w:rPr>
                <w:rFonts w:ascii="Arial" w:hAnsi="Arial" w:cs="Arial"/>
                <w:color w:val="292829"/>
                <w:spacing w:val="34"/>
              </w:rPr>
              <w:t xml:space="preserve"> </w:t>
            </w:r>
            <w:r w:rsidR="00C37399" w:rsidRPr="00EA75F6">
              <w:rPr>
                <w:rFonts w:ascii="Arial" w:hAnsi="Arial" w:cs="Arial"/>
                <w:color w:val="292829"/>
                <w:spacing w:val="-3"/>
              </w:rPr>
              <w:t>d’évaluation</w:t>
            </w:r>
            <w:r w:rsidR="00C37399" w:rsidRPr="00EA75F6">
              <w:rPr>
                <w:rFonts w:ascii="Arial" w:hAnsi="Arial" w:cs="Arial"/>
                <w:color w:val="292829"/>
                <w:spacing w:val="7"/>
              </w:rPr>
              <w:t xml:space="preserve"> </w:t>
            </w:r>
            <w:r w:rsidR="00C37399" w:rsidRPr="00EA75F6">
              <w:rPr>
                <w:rFonts w:ascii="Arial" w:hAnsi="Arial" w:cs="Arial"/>
                <w:color w:val="292829"/>
              </w:rPr>
              <w:t>complète</w:t>
            </w:r>
            <w:r w:rsidR="00C37399" w:rsidRPr="00EA75F6">
              <w:rPr>
                <w:rFonts w:ascii="Arial" w:hAnsi="Arial" w:cs="Arial"/>
                <w:color w:val="292829"/>
              </w:rPr>
              <w:tab/>
            </w:r>
            <w:r w:rsidR="00C37399" w:rsidRPr="00EA75F6">
              <w:rPr>
                <w:rFonts w:ascii="Arial" w:hAnsi="Arial" w:cs="Arial"/>
                <w:color w:val="292829"/>
                <w:spacing w:val="-3"/>
              </w:rPr>
              <w:t>27</w:t>
            </w:r>
          </w:hyperlink>
        </w:p>
        <w:p w:rsidR="00C66C08" w:rsidRPr="00EA75F6" w:rsidRDefault="001622CC">
          <w:pPr>
            <w:pStyle w:val="TM1"/>
            <w:tabs>
              <w:tab w:val="right" w:pos="10079"/>
            </w:tabs>
            <w:spacing w:before="361"/>
            <w:rPr>
              <w:rFonts w:ascii="Arial" w:hAnsi="Arial" w:cs="Arial"/>
              <w:b w:val="0"/>
            </w:rPr>
          </w:pPr>
          <w:hyperlink w:anchor="_bookmark8" w:history="1">
            <w:r w:rsidR="00C37399" w:rsidRPr="00EA75F6">
              <w:rPr>
                <w:rFonts w:ascii="Arial" w:hAnsi="Arial" w:cs="Arial"/>
                <w:color w:val="006FBA"/>
                <w:spacing w:val="-4"/>
              </w:rPr>
              <w:t xml:space="preserve">Annexe </w:t>
            </w:r>
            <w:r w:rsidR="00C37399" w:rsidRPr="00EA75F6">
              <w:rPr>
                <w:rFonts w:ascii="Arial" w:hAnsi="Arial" w:cs="Arial"/>
                <w:color w:val="006FBA"/>
              </w:rPr>
              <w:t>–</w:t>
            </w:r>
            <w:r w:rsidR="00C37399" w:rsidRPr="00EA75F6">
              <w:rPr>
                <w:rFonts w:ascii="Arial" w:hAnsi="Arial" w:cs="Arial"/>
                <w:color w:val="006FBA"/>
                <w:spacing w:val="5"/>
              </w:rPr>
              <w:t xml:space="preserve"> </w:t>
            </w:r>
            <w:r w:rsidR="00C37399" w:rsidRPr="00EA75F6">
              <w:rPr>
                <w:rFonts w:ascii="Arial" w:hAnsi="Arial" w:cs="Arial"/>
                <w:color w:val="006FBA"/>
                <w:spacing w:val="-3"/>
              </w:rPr>
              <w:t>Exemples</w:t>
            </w:r>
            <w:r w:rsidR="00C37399" w:rsidRPr="00EA75F6">
              <w:rPr>
                <w:rFonts w:ascii="Arial" w:hAnsi="Arial" w:cs="Arial"/>
                <w:color w:val="006FBA"/>
              </w:rPr>
              <w:t xml:space="preserve"> d’IQA</w:t>
            </w:r>
            <w:r w:rsidR="00C37399" w:rsidRPr="00EA75F6">
              <w:rPr>
                <w:rFonts w:ascii="Arial" w:hAnsi="Arial" w:cs="Arial"/>
                <w:color w:val="006FBA"/>
              </w:rPr>
              <w:tab/>
            </w:r>
            <w:r w:rsidR="00C37399" w:rsidRPr="00EA75F6">
              <w:rPr>
                <w:rFonts w:ascii="Arial" w:hAnsi="Arial" w:cs="Arial"/>
                <w:b w:val="0"/>
                <w:color w:val="006FBA"/>
              </w:rPr>
              <w:t>36</w:t>
            </w:r>
          </w:hyperlink>
        </w:p>
      </w:sdtContent>
    </w:sdt>
    <w:p w:rsidR="00C66C08" w:rsidRPr="00EA75F6" w:rsidRDefault="00C66C08">
      <w:pPr>
        <w:rPr>
          <w:rFonts w:ascii="Arial" w:hAnsi="Arial" w:cs="Arial"/>
        </w:rPr>
        <w:sectPr w:rsidR="00C66C08" w:rsidRPr="00EA75F6">
          <w:pgSz w:w="12240" w:h="15840"/>
          <w:pgMar w:top="1500" w:right="0" w:bottom="280" w:left="0" w:header="720" w:footer="720" w:gutter="0"/>
          <w:cols w:space="720"/>
        </w:sectPr>
      </w:pPr>
    </w:p>
    <w:p w:rsidR="00C66C08" w:rsidRPr="00EA75F6" w:rsidRDefault="00C66C08">
      <w:pPr>
        <w:pStyle w:val="Corpsdetexte"/>
        <w:rPr>
          <w:rFonts w:ascii="Arial" w:hAnsi="Arial" w:cs="Arial"/>
          <w:sz w:val="74"/>
        </w:rPr>
      </w:pPr>
    </w:p>
    <w:p w:rsidR="00C66C08" w:rsidRPr="00EA75F6" w:rsidRDefault="00C66C08">
      <w:pPr>
        <w:pStyle w:val="Corpsdetexte"/>
        <w:rPr>
          <w:rFonts w:ascii="Arial" w:hAnsi="Arial" w:cs="Arial"/>
          <w:sz w:val="74"/>
        </w:rPr>
      </w:pPr>
    </w:p>
    <w:p w:rsidR="00C66C08" w:rsidRPr="00EA75F6" w:rsidRDefault="00C66C08">
      <w:pPr>
        <w:pStyle w:val="Corpsdetexte"/>
        <w:spacing w:before="10"/>
        <w:rPr>
          <w:rFonts w:ascii="Arial" w:hAnsi="Arial" w:cs="Arial"/>
          <w:sz w:val="97"/>
        </w:rPr>
      </w:pPr>
    </w:p>
    <w:p w:rsidR="00C66C08" w:rsidRPr="00EA75F6" w:rsidRDefault="00224A1C">
      <w:pPr>
        <w:pStyle w:val="Titre1"/>
        <w:spacing w:before="0" w:line="199" w:lineRule="auto"/>
        <w:ind w:right="3763"/>
        <w:rPr>
          <w:rFonts w:ascii="Arial" w:hAnsi="Arial" w:cs="Arial"/>
        </w:rPr>
      </w:pPr>
      <w:r>
        <w:rPr>
          <w:rFonts w:ascii="Arial" w:hAnsi="Arial" w:cs="Arial"/>
          <w:noProof/>
        </w:rPr>
        <mc:AlternateContent>
          <mc:Choice Requires="wps">
            <w:drawing>
              <wp:anchor distT="0" distB="0" distL="114300" distR="114300" simplePos="0" relativeHeight="251646976" behindDoc="0" locked="0" layoutInCell="1" allowOverlap="1">
                <wp:simplePos x="0" y="0"/>
                <wp:positionH relativeFrom="page">
                  <wp:posOffset>1028700</wp:posOffset>
                </wp:positionH>
                <wp:positionV relativeFrom="paragraph">
                  <wp:posOffset>-1270</wp:posOffset>
                </wp:positionV>
                <wp:extent cx="114300" cy="6847840"/>
                <wp:effectExtent l="0" t="0" r="9525" b="635"/>
                <wp:wrapNone/>
                <wp:docPr id="66" name="Freeform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6847840"/>
                        </a:xfrm>
                        <a:custGeom>
                          <a:avLst/>
                          <a:gdLst>
                            <a:gd name="T0" fmla="+- 0 1800 1620"/>
                            <a:gd name="T1" fmla="*/ T0 w 180"/>
                            <a:gd name="T2" fmla="+- 0 -2 -2"/>
                            <a:gd name="T3" fmla="*/ -2 h 10784"/>
                            <a:gd name="T4" fmla="+- 0 1680 1620"/>
                            <a:gd name="T5" fmla="*/ T4 w 180"/>
                            <a:gd name="T6" fmla="+- 0 -2 -2"/>
                            <a:gd name="T7" fmla="*/ -2 h 10784"/>
                            <a:gd name="T8" fmla="+- 0 1645 1620"/>
                            <a:gd name="T9" fmla="*/ T8 w 180"/>
                            <a:gd name="T10" fmla="+- 0 -1 -2"/>
                            <a:gd name="T11" fmla="*/ -1 h 10784"/>
                            <a:gd name="T12" fmla="+- 0 1628 1620"/>
                            <a:gd name="T13" fmla="*/ T12 w 180"/>
                            <a:gd name="T14" fmla="+- 0 7 -2"/>
                            <a:gd name="T15" fmla="*/ 7 h 10784"/>
                            <a:gd name="T16" fmla="+- 0 1621 1620"/>
                            <a:gd name="T17" fmla="*/ T16 w 180"/>
                            <a:gd name="T18" fmla="+- 0 29 -2"/>
                            <a:gd name="T19" fmla="*/ 29 h 10784"/>
                            <a:gd name="T20" fmla="+- 0 1620 1620"/>
                            <a:gd name="T21" fmla="*/ T20 w 180"/>
                            <a:gd name="T22" fmla="+- 0 70 -2"/>
                            <a:gd name="T23" fmla="*/ 70 h 10784"/>
                            <a:gd name="T24" fmla="+- 0 1620 1620"/>
                            <a:gd name="T25" fmla="*/ T24 w 180"/>
                            <a:gd name="T26" fmla="+- 0 10782 -2"/>
                            <a:gd name="T27" fmla="*/ 10782 h 10784"/>
                            <a:gd name="T28" fmla="+- 0 1800 1620"/>
                            <a:gd name="T29" fmla="*/ T28 w 180"/>
                            <a:gd name="T30" fmla="+- 0 10782 -2"/>
                            <a:gd name="T31" fmla="*/ 10782 h 10784"/>
                            <a:gd name="T32" fmla="+- 0 1800 1620"/>
                            <a:gd name="T33" fmla="*/ T32 w 180"/>
                            <a:gd name="T34" fmla="+- 0 -2 -2"/>
                            <a:gd name="T35" fmla="*/ -2 h 107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0" h="10784">
                              <a:moveTo>
                                <a:pt x="180" y="0"/>
                              </a:moveTo>
                              <a:lnTo>
                                <a:pt x="60" y="0"/>
                              </a:lnTo>
                              <a:lnTo>
                                <a:pt x="25" y="1"/>
                              </a:lnTo>
                              <a:lnTo>
                                <a:pt x="8" y="9"/>
                              </a:lnTo>
                              <a:lnTo>
                                <a:pt x="1" y="31"/>
                              </a:lnTo>
                              <a:lnTo>
                                <a:pt x="0" y="72"/>
                              </a:lnTo>
                              <a:lnTo>
                                <a:pt x="0" y="10784"/>
                              </a:lnTo>
                              <a:lnTo>
                                <a:pt x="180" y="10784"/>
                              </a:lnTo>
                              <a:lnTo>
                                <a:pt x="180" y="0"/>
                              </a:lnTo>
                              <a:close/>
                            </a:path>
                          </a:pathLst>
                        </a:custGeom>
                        <a:solidFill>
                          <a:srgbClr val="AEC4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CCBC68" id="Freeform 51" o:spid="_x0000_s1026" style="position:absolute;margin-left:81pt;margin-top:-.1pt;width:9pt;height:539.2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80,10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" path="m180,l60,,25,1,8,9,1,31,,72,,10784r180,l180,xe" fillcolor="#aec4e6" stroked="f">
                <v:path arrowok="t" o:connecttype="custom" o:connectlocs="114300,-1270;38100,-1270;15875,-635;5080,4445;635,18415;0,44450;0,6846570;114300,6846570;114300,-1270" o:connectangles="0,0,0,0,0,0,0,0,0"/>
                <w10:wrap anchorx="page"/>
              </v:shape>
            </w:pict>
          </mc:Fallback>
        </mc:AlternateContent>
      </w:r>
      <w:bookmarkStart w:id="1" w:name="Commentaire_sur_la_mise_à_jour_de_2018"/>
      <w:bookmarkStart w:id="2" w:name="_bookmark0"/>
      <w:bookmarkEnd w:id="1"/>
      <w:bookmarkEnd w:id="2"/>
      <w:r w:rsidR="00C37399" w:rsidRPr="00EA75F6">
        <w:rPr>
          <w:rFonts w:ascii="Arial" w:hAnsi="Arial" w:cs="Arial"/>
          <w:color w:val="006FBA"/>
          <w:spacing w:val="-20"/>
        </w:rPr>
        <w:t xml:space="preserve">Commentaire </w:t>
      </w:r>
      <w:r w:rsidR="00C37399" w:rsidRPr="00EA75F6">
        <w:rPr>
          <w:rFonts w:ascii="Arial" w:hAnsi="Arial" w:cs="Arial"/>
          <w:color w:val="006FBA"/>
          <w:spacing w:val="-15"/>
        </w:rPr>
        <w:t xml:space="preserve">sur </w:t>
      </w:r>
      <w:r w:rsidR="00C37399" w:rsidRPr="00EA75F6">
        <w:rPr>
          <w:rFonts w:ascii="Arial" w:hAnsi="Arial" w:cs="Arial"/>
          <w:color w:val="006FBA"/>
          <w:spacing w:val="-23"/>
        </w:rPr>
        <w:t xml:space="preserve">la </w:t>
      </w:r>
      <w:r w:rsidR="00C37399" w:rsidRPr="00EA75F6">
        <w:rPr>
          <w:rFonts w:ascii="Arial" w:hAnsi="Arial" w:cs="Arial"/>
          <w:color w:val="006FBA"/>
          <w:spacing w:val="-18"/>
        </w:rPr>
        <w:t xml:space="preserve">mise </w:t>
      </w:r>
      <w:r w:rsidR="00C37399" w:rsidRPr="00EA75F6">
        <w:rPr>
          <w:rFonts w:ascii="Arial" w:hAnsi="Arial" w:cs="Arial"/>
          <w:color w:val="006FBA"/>
        </w:rPr>
        <w:t xml:space="preserve">à </w:t>
      </w:r>
      <w:r w:rsidR="00C37399" w:rsidRPr="00EA75F6">
        <w:rPr>
          <w:rFonts w:ascii="Arial" w:hAnsi="Arial" w:cs="Arial"/>
          <w:color w:val="006FBA"/>
          <w:spacing w:val="-16"/>
        </w:rPr>
        <w:t xml:space="preserve">jour </w:t>
      </w:r>
      <w:r w:rsidR="00C37399" w:rsidRPr="00EA75F6">
        <w:rPr>
          <w:rFonts w:ascii="Arial" w:hAnsi="Arial" w:cs="Arial"/>
          <w:color w:val="006FBA"/>
          <w:spacing w:val="-10"/>
        </w:rPr>
        <w:t>de</w:t>
      </w:r>
      <w:r w:rsidR="00C37399" w:rsidRPr="00EA75F6">
        <w:rPr>
          <w:rFonts w:ascii="Arial" w:hAnsi="Arial" w:cs="Arial"/>
          <w:color w:val="006FBA"/>
          <w:spacing w:val="64"/>
        </w:rPr>
        <w:t xml:space="preserve"> </w:t>
      </w:r>
      <w:r w:rsidR="00C37399" w:rsidRPr="00EA75F6">
        <w:rPr>
          <w:rFonts w:ascii="Arial" w:hAnsi="Arial" w:cs="Arial"/>
          <w:color w:val="006FBA"/>
          <w:spacing w:val="-20"/>
        </w:rPr>
        <w:t>2018</w:t>
      </w:r>
    </w:p>
    <w:p w:rsidR="00C66C08" w:rsidRPr="00EA75F6" w:rsidRDefault="00C66C08">
      <w:pPr>
        <w:pStyle w:val="Corpsdetexte"/>
        <w:rPr>
          <w:rFonts w:ascii="Arial" w:hAnsi="Arial" w:cs="Arial"/>
          <w:sz w:val="74"/>
        </w:rPr>
      </w:pPr>
    </w:p>
    <w:p w:rsidR="00C66C08" w:rsidRPr="00EA75F6" w:rsidRDefault="00C37399">
      <w:pPr>
        <w:pStyle w:val="Corpsdetexte"/>
        <w:spacing w:before="503" w:line="300" w:lineRule="auto"/>
        <w:ind w:left="2160" w:right="2371"/>
        <w:rPr>
          <w:rFonts w:ascii="Arial" w:hAnsi="Arial" w:cs="Arial"/>
        </w:rPr>
      </w:pPr>
      <w:r w:rsidRPr="00EA75F6">
        <w:rPr>
          <w:rFonts w:ascii="Arial" w:hAnsi="Arial" w:cs="Arial"/>
          <w:color w:val="292829"/>
        </w:rPr>
        <w:t xml:space="preserve">Le présent document, publié initialement en janvier 2014, a </w:t>
      </w:r>
      <w:r w:rsidRPr="00EA75F6">
        <w:rPr>
          <w:rFonts w:ascii="Arial" w:hAnsi="Arial" w:cs="Arial"/>
          <w:color w:val="292829"/>
          <w:spacing w:val="-3"/>
        </w:rPr>
        <w:t xml:space="preserve">été </w:t>
      </w:r>
      <w:r w:rsidRPr="00EA75F6">
        <w:rPr>
          <w:rFonts w:ascii="Arial" w:hAnsi="Arial" w:cs="Arial"/>
          <w:color w:val="292829"/>
        </w:rPr>
        <w:t xml:space="preserve">mis à jour en </w:t>
      </w:r>
      <w:r w:rsidRPr="00EA75F6">
        <w:rPr>
          <w:rFonts w:ascii="Arial" w:hAnsi="Arial" w:cs="Arial"/>
          <w:color w:val="292829"/>
          <w:spacing w:val="-4"/>
        </w:rPr>
        <w:t xml:space="preserve">septembre </w:t>
      </w:r>
      <w:r w:rsidRPr="00EA75F6">
        <w:rPr>
          <w:rFonts w:ascii="Arial" w:hAnsi="Arial" w:cs="Arial"/>
          <w:color w:val="292829"/>
        </w:rPr>
        <w:t xml:space="preserve">2018 pour y </w:t>
      </w:r>
      <w:r w:rsidRPr="00EA75F6">
        <w:rPr>
          <w:rFonts w:ascii="Arial" w:hAnsi="Arial" w:cs="Arial"/>
          <w:color w:val="292829"/>
          <w:spacing w:val="-4"/>
        </w:rPr>
        <w:t xml:space="preserve">inclure </w:t>
      </w:r>
      <w:r w:rsidRPr="00EA75F6">
        <w:rPr>
          <w:rFonts w:ascii="Arial" w:hAnsi="Arial" w:cs="Arial"/>
          <w:color w:val="292829"/>
        </w:rPr>
        <w:t xml:space="preserve">des </w:t>
      </w:r>
      <w:r w:rsidRPr="00EA75F6">
        <w:rPr>
          <w:rFonts w:ascii="Arial" w:hAnsi="Arial" w:cs="Arial"/>
          <w:color w:val="292829"/>
          <w:spacing w:val="-4"/>
        </w:rPr>
        <w:t xml:space="preserve">observations </w:t>
      </w:r>
      <w:r w:rsidRPr="00EA75F6">
        <w:rPr>
          <w:rFonts w:ascii="Arial" w:hAnsi="Arial" w:cs="Arial"/>
          <w:color w:val="292829"/>
          <w:spacing w:val="-3"/>
        </w:rPr>
        <w:t xml:space="preserve">sur </w:t>
      </w:r>
      <w:r w:rsidRPr="00EA75F6">
        <w:rPr>
          <w:rFonts w:ascii="Arial" w:hAnsi="Arial" w:cs="Arial"/>
          <w:color w:val="292829"/>
        </w:rPr>
        <w:t xml:space="preserve">les </w:t>
      </w:r>
      <w:r w:rsidRPr="00EA75F6">
        <w:rPr>
          <w:rFonts w:ascii="Arial" w:hAnsi="Arial" w:cs="Arial"/>
          <w:color w:val="292829"/>
          <w:spacing w:val="-4"/>
        </w:rPr>
        <w:t xml:space="preserve">indicateurs </w:t>
      </w:r>
      <w:r w:rsidRPr="00EA75F6">
        <w:rPr>
          <w:rFonts w:ascii="Arial" w:hAnsi="Arial" w:cs="Arial"/>
          <w:color w:val="292829"/>
        </w:rPr>
        <w:t xml:space="preserve">de la </w:t>
      </w:r>
      <w:r w:rsidRPr="00EA75F6">
        <w:rPr>
          <w:rFonts w:ascii="Arial" w:hAnsi="Arial" w:cs="Arial"/>
          <w:color w:val="292829"/>
          <w:spacing w:val="-4"/>
        </w:rPr>
        <w:t xml:space="preserve">qualité </w:t>
      </w:r>
      <w:r w:rsidRPr="00EA75F6">
        <w:rPr>
          <w:rFonts w:ascii="Arial" w:hAnsi="Arial" w:cs="Arial"/>
          <w:color w:val="292829"/>
        </w:rPr>
        <w:t xml:space="preserve">de l’audit (IQA). Les modifications apportées sont le fruit d’une collaboration </w:t>
      </w:r>
      <w:r w:rsidRPr="00EA75F6">
        <w:rPr>
          <w:rFonts w:ascii="Arial" w:hAnsi="Arial" w:cs="Arial"/>
          <w:color w:val="292829"/>
          <w:spacing w:val="-3"/>
        </w:rPr>
        <w:t xml:space="preserve">entre </w:t>
      </w:r>
      <w:r w:rsidRPr="00EA75F6">
        <w:rPr>
          <w:rFonts w:ascii="Arial" w:hAnsi="Arial" w:cs="Arial"/>
          <w:color w:val="292829"/>
        </w:rPr>
        <w:t xml:space="preserve">Comptables professionnels agréés du Canada </w:t>
      </w:r>
      <w:r w:rsidRPr="00EA75F6">
        <w:rPr>
          <w:rFonts w:ascii="Arial" w:hAnsi="Arial" w:cs="Arial"/>
          <w:color w:val="292829"/>
          <w:spacing w:val="-7"/>
        </w:rPr>
        <w:t xml:space="preserve">(CPA </w:t>
      </w:r>
      <w:r w:rsidRPr="00EA75F6">
        <w:rPr>
          <w:rFonts w:ascii="Arial" w:hAnsi="Arial" w:cs="Arial"/>
          <w:color w:val="292829"/>
        </w:rPr>
        <w:t>Canada), le Conseil canadien sur la reddition de comptes (CCRC), l’Institut des administrateurs de</w:t>
      </w:r>
      <w:r w:rsidRPr="00EA75F6">
        <w:rPr>
          <w:rFonts w:ascii="Arial" w:hAnsi="Arial" w:cs="Arial"/>
          <w:color w:val="292829"/>
          <w:spacing w:val="7"/>
        </w:rPr>
        <w:t xml:space="preserve"> </w:t>
      </w:r>
      <w:r w:rsidRPr="00EA75F6">
        <w:rPr>
          <w:rFonts w:ascii="Arial" w:hAnsi="Arial" w:cs="Arial"/>
          <w:color w:val="292829"/>
          <w:spacing w:val="-3"/>
        </w:rPr>
        <w:t>sociétés</w:t>
      </w:r>
      <w:r w:rsidRPr="00EA75F6">
        <w:rPr>
          <w:rFonts w:ascii="Arial" w:hAnsi="Arial" w:cs="Arial"/>
          <w:color w:val="292829"/>
          <w:spacing w:val="7"/>
        </w:rPr>
        <w:t xml:space="preserve"> </w:t>
      </w:r>
      <w:r w:rsidRPr="00EA75F6">
        <w:rPr>
          <w:rFonts w:ascii="Arial" w:hAnsi="Arial" w:cs="Arial"/>
          <w:color w:val="292829"/>
        </w:rPr>
        <w:t>(IAS)</w:t>
      </w:r>
      <w:r w:rsidRPr="00EA75F6">
        <w:rPr>
          <w:rFonts w:ascii="Arial" w:hAnsi="Arial" w:cs="Arial"/>
          <w:color w:val="292829"/>
          <w:spacing w:val="8"/>
        </w:rPr>
        <w:t xml:space="preserve"> </w:t>
      </w:r>
      <w:r w:rsidRPr="00EA75F6">
        <w:rPr>
          <w:rFonts w:ascii="Arial" w:hAnsi="Arial" w:cs="Arial"/>
          <w:color w:val="292829"/>
        </w:rPr>
        <w:t>et</w:t>
      </w:r>
      <w:r w:rsidRPr="00EA75F6">
        <w:rPr>
          <w:rFonts w:ascii="Arial" w:hAnsi="Arial" w:cs="Arial"/>
          <w:color w:val="292829"/>
          <w:spacing w:val="7"/>
        </w:rPr>
        <w:t xml:space="preserve"> </w:t>
      </w:r>
      <w:r w:rsidRPr="00EA75F6">
        <w:rPr>
          <w:rFonts w:ascii="Arial" w:hAnsi="Arial" w:cs="Arial"/>
          <w:color w:val="292829"/>
        </w:rPr>
        <w:t>un</w:t>
      </w:r>
      <w:r w:rsidRPr="00EA75F6">
        <w:rPr>
          <w:rFonts w:ascii="Arial" w:hAnsi="Arial" w:cs="Arial"/>
          <w:color w:val="292829"/>
          <w:spacing w:val="8"/>
        </w:rPr>
        <w:t xml:space="preserve"> </w:t>
      </w:r>
      <w:r w:rsidRPr="00EA75F6">
        <w:rPr>
          <w:rFonts w:ascii="Arial" w:hAnsi="Arial" w:cs="Arial"/>
          <w:color w:val="292829"/>
          <w:spacing w:val="-3"/>
        </w:rPr>
        <w:t>comité</w:t>
      </w:r>
      <w:r w:rsidRPr="00EA75F6">
        <w:rPr>
          <w:rFonts w:ascii="Arial" w:hAnsi="Arial" w:cs="Arial"/>
          <w:color w:val="292829"/>
          <w:spacing w:val="7"/>
        </w:rPr>
        <w:t xml:space="preserve"> </w:t>
      </w:r>
      <w:r w:rsidRPr="00EA75F6">
        <w:rPr>
          <w:rFonts w:ascii="Arial" w:hAnsi="Arial" w:cs="Arial"/>
          <w:color w:val="292829"/>
          <w:spacing w:val="-3"/>
        </w:rPr>
        <w:t>consultatif</w:t>
      </w:r>
      <w:r w:rsidRPr="00EA75F6">
        <w:rPr>
          <w:rFonts w:ascii="Arial" w:hAnsi="Arial" w:cs="Arial"/>
          <w:color w:val="292829"/>
          <w:spacing w:val="8"/>
        </w:rPr>
        <w:t xml:space="preserve"> </w:t>
      </w:r>
      <w:r w:rsidRPr="00EA75F6">
        <w:rPr>
          <w:rFonts w:ascii="Arial" w:hAnsi="Arial" w:cs="Arial"/>
          <w:color w:val="292829"/>
        </w:rPr>
        <w:t>sur</w:t>
      </w:r>
      <w:r w:rsidRPr="00EA75F6">
        <w:rPr>
          <w:rFonts w:ascii="Arial" w:hAnsi="Arial" w:cs="Arial"/>
          <w:color w:val="292829"/>
          <w:spacing w:val="7"/>
        </w:rPr>
        <w:t xml:space="preserve"> </w:t>
      </w:r>
      <w:r w:rsidRPr="00EA75F6">
        <w:rPr>
          <w:rFonts w:ascii="Arial" w:hAnsi="Arial" w:cs="Arial"/>
          <w:color w:val="292829"/>
        </w:rPr>
        <w:t>les</w:t>
      </w:r>
      <w:r w:rsidRPr="00EA75F6">
        <w:rPr>
          <w:rFonts w:ascii="Arial" w:hAnsi="Arial" w:cs="Arial"/>
          <w:color w:val="292829"/>
          <w:spacing w:val="8"/>
        </w:rPr>
        <w:t xml:space="preserve"> </w:t>
      </w:r>
      <w:r w:rsidRPr="00EA75F6">
        <w:rPr>
          <w:rFonts w:ascii="Arial" w:hAnsi="Arial" w:cs="Arial"/>
          <w:color w:val="292829"/>
        </w:rPr>
        <w:t>IQA</w:t>
      </w:r>
      <w:r w:rsidRPr="00EA75F6">
        <w:rPr>
          <w:rFonts w:ascii="Arial" w:hAnsi="Arial" w:cs="Arial"/>
          <w:color w:val="292829"/>
          <w:spacing w:val="7"/>
        </w:rPr>
        <w:t xml:space="preserve"> </w:t>
      </w:r>
      <w:r w:rsidRPr="00EA75F6">
        <w:rPr>
          <w:rFonts w:ascii="Arial" w:hAnsi="Arial" w:cs="Arial"/>
          <w:color w:val="292829"/>
        </w:rPr>
        <w:t>créé</w:t>
      </w:r>
      <w:r w:rsidRPr="00EA75F6">
        <w:rPr>
          <w:rFonts w:ascii="Arial" w:hAnsi="Arial" w:cs="Arial"/>
          <w:color w:val="292829"/>
          <w:spacing w:val="7"/>
        </w:rPr>
        <w:t xml:space="preserve"> </w:t>
      </w:r>
      <w:r w:rsidRPr="00EA75F6">
        <w:rPr>
          <w:rFonts w:ascii="Arial" w:hAnsi="Arial" w:cs="Arial"/>
          <w:color w:val="292829"/>
        </w:rPr>
        <w:t>à</w:t>
      </w:r>
      <w:r w:rsidRPr="00EA75F6">
        <w:rPr>
          <w:rFonts w:ascii="Arial" w:hAnsi="Arial" w:cs="Arial"/>
          <w:color w:val="292829"/>
          <w:spacing w:val="8"/>
        </w:rPr>
        <w:t xml:space="preserve"> </w:t>
      </w:r>
      <w:r w:rsidRPr="00EA75F6">
        <w:rPr>
          <w:rFonts w:ascii="Arial" w:hAnsi="Arial" w:cs="Arial"/>
          <w:color w:val="292829"/>
          <w:spacing w:val="-3"/>
        </w:rPr>
        <w:t>cette</w:t>
      </w:r>
      <w:r w:rsidRPr="00EA75F6">
        <w:rPr>
          <w:rFonts w:ascii="Arial" w:hAnsi="Arial" w:cs="Arial"/>
          <w:color w:val="292829"/>
          <w:spacing w:val="7"/>
        </w:rPr>
        <w:t xml:space="preserve"> </w:t>
      </w:r>
      <w:r w:rsidRPr="00EA75F6">
        <w:rPr>
          <w:rFonts w:ascii="Arial" w:hAnsi="Arial" w:cs="Arial"/>
          <w:color w:val="292829"/>
        </w:rPr>
        <w:t>fin</w:t>
      </w:r>
      <w:r w:rsidRPr="00EA75F6">
        <w:rPr>
          <w:rFonts w:ascii="Arial" w:hAnsi="Arial" w:cs="Arial"/>
          <w:color w:val="292829"/>
          <w:spacing w:val="8"/>
        </w:rPr>
        <w:t xml:space="preserve"> </w:t>
      </w:r>
      <w:r w:rsidRPr="00EA75F6">
        <w:rPr>
          <w:rFonts w:ascii="Arial" w:hAnsi="Arial" w:cs="Arial"/>
          <w:color w:val="292829"/>
        </w:rPr>
        <w:t>précise.</w:t>
      </w:r>
    </w:p>
    <w:p w:rsidR="00C66C08" w:rsidRPr="00EA75F6" w:rsidRDefault="00C37399">
      <w:pPr>
        <w:pStyle w:val="Corpsdetexte"/>
        <w:spacing w:before="200" w:line="300" w:lineRule="auto"/>
        <w:ind w:left="2160" w:right="2312"/>
        <w:rPr>
          <w:rFonts w:ascii="Arial" w:hAnsi="Arial" w:cs="Arial"/>
        </w:rPr>
      </w:pPr>
      <w:r w:rsidRPr="00EA75F6">
        <w:rPr>
          <w:rFonts w:ascii="Arial" w:hAnsi="Arial" w:cs="Arial"/>
          <w:color w:val="292829"/>
          <w:spacing w:val="-3"/>
        </w:rPr>
        <w:t xml:space="preserve">Le </w:t>
      </w:r>
      <w:r w:rsidRPr="00EA75F6">
        <w:rPr>
          <w:rFonts w:ascii="Arial" w:hAnsi="Arial" w:cs="Arial"/>
          <w:color w:val="292829"/>
          <w:spacing w:val="-4"/>
        </w:rPr>
        <w:t xml:space="preserve">contenu </w:t>
      </w:r>
      <w:r w:rsidRPr="00EA75F6">
        <w:rPr>
          <w:rFonts w:ascii="Arial" w:hAnsi="Arial" w:cs="Arial"/>
          <w:color w:val="292829"/>
        </w:rPr>
        <w:t xml:space="preserve">modifié est </w:t>
      </w:r>
      <w:r w:rsidRPr="00EA75F6">
        <w:rPr>
          <w:rFonts w:ascii="Arial" w:hAnsi="Arial" w:cs="Arial"/>
          <w:color w:val="292829"/>
          <w:spacing w:val="-3"/>
        </w:rPr>
        <w:t xml:space="preserve">marqué d’un drapeau </w:t>
      </w:r>
      <w:r w:rsidRPr="00EA75F6">
        <w:rPr>
          <w:rFonts w:ascii="Arial" w:hAnsi="Arial" w:cs="Arial"/>
          <w:color w:val="292829"/>
        </w:rPr>
        <w:t xml:space="preserve">bleu </w:t>
      </w:r>
      <w:r w:rsidRPr="00EA75F6">
        <w:rPr>
          <w:rFonts w:ascii="Arial" w:hAnsi="Arial" w:cs="Arial"/>
          <w:color w:val="292829"/>
          <w:spacing w:val="-3"/>
        </w:rPr>
        <w:t xml:space="preserve">clair </w:t>
      </w:r>
      <w:r w:rsidRPr="00EA75F6">
        <w:rPr>
          <w:rFonts w:ascii="Arial" w:hAnsi="Arial" w:cs="Arial"/>
          <w:color w:val="292829"/>
        </w:rPr>
        <w:t xml:space="preserve">dans la </w:t>
      </w:r>
      <w:r w:rsidRPr="00EA75F6">
        <w:rPr>
          <w:rFonts w:ascii="Arial" w:hAnsi="Arial" w:cs="Arial"/>
          <w:color w:val="292829"/>
          <w:spacing w:val="-3"/>
        </w:rPr>
        <w:t xml:space="preserve">marge; </w:t>
      </w:r>
      <w:r w:rsidRPr="00EA75F6">
        <w:rPr>
          <w:rFonts w:ascii="Arial" w:hAnsi="Arial" w:cs="Arial"/>
          <w:color w:val="292829"/>
        </w:rPr>
        <w:t xml:space="preserve">le </w:t>
      </w:r>
      <w:r w:rsidRPr="00EA75F6">
        <w:rPr>
          <w:rFonts w:ascii="Arial" w:hAnsi="Arial" w:cs="Arial"/>
          <w:color w:val="292829"/>
          <w:spacing w:val="-4"/>
        </w:rPr>
        <w:t xml:space="preserve">reste </w:t>
      </w:r>
      <w:r w:rsidRPr="00EA75F6">
        <w:rPr>
          <w:rFonts w:ascii="Arial" w:hAnsi="Arial" w:cs="Arial"/>
          <w:color w:val="292829"/>
        </w:rPr>
        <w:t xml:space="preserve">du </w:t>
      </w:r>
      <w:r w:rsidRPr="00EA75F6">
        <w:rPr>
          <w:rFonts w:ascii="Arial" w:hAnsi="Arial" w:cs="Arial"/>
          <w:color w:val="292829"/>
          <w:spacing w:val="-3"/>
        </w:rPr>
        <w:t>document demeure inchangé.</w:t>
      </w:r>
    </w:p>
    <w:p w:rsidR="00C66C08" w:rsidRPr="00EA75F6" w:rsidRDefault="00C66C08">
      <w:pPr>
        <w:pStyle w:val="Corpsdetexte"/>
        <w:rPr>
          <w:rFonts w:ascii="Arial" w:hAnsi="Arial" w:cs="Arial"/>
          <w:sz w:val="24"/>
        </w:rPr>
      </w:pPr>
    </w:p>
    <w:p w:rsidR="00C66C08" w:rsidRPr="00EA75F6" w:rsidRDefault="00C66C08">
      <w:pPr>
        <w:pStyle w:val="Corpsdetexte"/>
        <w:rPr>
          <w:rFonts w:ascii="Arial" w:hAnsi="Arial" w:cs="Arial"/>
          <w:sz w:val="18"/>
        </w:rPr>
      </w:pPr>
    </w:p>
    <w:p w:rsidR="00C66C08" w:rsidRPr="00EA75F6" w:rsidRDefault="00C37399">
      <w:pPr>
        <w:pStyle w:val="Titre2"/>
        <w:rPr>
          <w:rFonts w:ascii="Arial" w:hAnsi="Arial" w:cs="Arial"/>
        </w:rPr>
      </w:pPr>
      <w:r w:rsidRPr="00EA75F6">
        <w:rPr>
          <w:rFonts w:ascii="Arial" w:hAnsi="Arial" w:cs="Arial"/>
          <w:color w:val="006FBA"/>
        </w:rPr>
        <w:t>Indicateurs de la qualité de l’audit</w:t>
      </w:r>
    </w:p>
    <w:p w:rsidR="00C66C08" w:rsidRPr="00EA75F6" w:rsidRDefault="00C37399">
      <w:pPr>
        <w:pStyle w:val="Titre3"/>
        <w:spacing w:before="176"/>
        <w:rPr>
          <w:rFonts w:ascii="Arial" w:hAnsi="Arial" w:cs="Arial"/>
        </w:rPr>
      </w:pPr>
      <w:r w:rsidRPr="00EA75F6">
        <w:rPr>
          <w:rFonts w:ascii="Arial" w:hAnsi="Arial" w:cs="Arial"/>
          <w:color w:val="006FBA"/>
        </w:rPr>
        <w:t>Contexte</w:t>
      </w:r>
    </w:p>
    <w:p w:rsidR="00C66C08" w:rsidRPr="00EA75F6" w:rsidRDefault="00C37399">
      <w:pPr>
        <w:pStyle w:val="Corpsdetexte"/>
        <w:spacing w:before="60" w:line="300" w:lineRule="auto"/>
        <w:ind w:left="2160" w:right="2231"/>
        <w:rPr>
          <w:rFonts w:ascii="Arial" w:hAnsi="Arial" w:cs="Arial"/>
        </w:rPr>
      </w:pPr>
      <w:r w:rsidRPr="00EA75F6">
        <w:rPr>
          <w:rFonts w:ascii="Arial" w:hAnsi="Arial" w:cs="Arial"/>
          <w:color w:val="292829"/>
        </w:rPr>
        <w:t xml:space="preserve">Dans bon nombre </w:t>
      </w:r>
      <w:r w:rsidRPr="00EA75F6">
        <w:rPr>
          <w:rFonts w:ascii="Arial" w:hAnsi="Arial" w:cs="Arial"/>
          <w:color w:val="292829"/>
          <w:spacing w:val="-3"/>
        </w:rPr>
        <w:t xml:space="preserve">d’organisations, </w:t>
      </w:r>
      <w:r w:rsidRPr="00EA75F6">
        <w:rPr>
          <w:rFonts w:ascii="Arial" w:hAnsi="Arial" w:cs="Arial"/>
          <w:color w:val="292829"/>
        </w:rPr>
        <w:t xml:space="preserve">on </w:t>
      </w:r>
      <w:r w:rsidRPr="00EA75F6">
        <w:rPr>
          <w:rFonts w:ascii="Arial" w:hAnsi="Arial" w:cs="Arial"/>
          <w:color w:val="292829"/>
          <w:spacing w:val="-3"/>
        </w:rPr>
        <w:t xml:space="preserve">constate </w:t>
      </w:r>
      <w:r w:rsidRPr="00EA75F6">
        <w:rPr>
          <w:rFonts w:ascii="Arial" w:hAnsi="Arial" w:cs="Arial"/>
          <w:color w:val="292829"/>
        </w:rPr>
        <w:t xml:space="preserve">que le </w:t>
      </w:r>
      <w:r w:rsidRPr="00EA75F6">
        <w:rPr>
          <w:rFonts w:ascii="Arial" w:hAnsi="Arial" w:cs="Arial"/>
          <w:color w:val="292829"/>
          <w:spacing w:val="-4"/>
        </w:rPr>
        <w:t xml:space="preserve">comité </w:t>
      </w:r>
      <w:r w:rsidRPr="00EA75F6">
        <w:rPr>
          <w:rFonts w:ascii="Arial" w:hAnsi="Arial" w:cs="Arial"/>
          <w:color w:val="292829"/>
          <w:spacing w:val="-3"/>
        </w:rPr>
        <w:t xml:space="preserve">d’audit </w:t>
      </w:r>
      <w:r w:rsidRPr="00EA75F6">
        <w:rPr>
          <w:rFonts w:ascii="Arial" w:hAnsi="Arial" w:cs="Arial"/>
          <w:color w:val="292829"/>
        </w:rPr>
        <w:t xml:space="preserve">et la </w:t>
      </w:r>
      <w:r w:rsidRPr="00EA75F6">
        <w:rPr>
          <w:rFonts w:ascii="Arial" w:hAnsi="Arial" w:cs="Arial"/>
          <w:color w:val="292829"/>
          <w:spacing w:val="-3"/>
        </w:rPr>
        <w:t xml:space="preserve">direction </w:t>
      </w:r>
      <w:r w:rsidRPr="00EA75F6">
        <w:rPr>
          <w:rFonts w:ascii="Arial" w:hAnsi="Arial" w:cs="Arial"/>
          <w:color w:val="292829"/>
          <w:spacing w:val="-4"/>
        </w:rPr>
        <w:t xml:space="preserve">s’intéressent </w:t>
      </w:r>
      <w:r w:rsidRPr="00EA75F6">
        <w:rPr>
          <w:rFonts w:ascii="Arial" w:hAnsi="Arial" w:cs="Arial"/>
          <w:color w:val="292829"/>
        </w:rPr>
        <w:t xml:space="preserve">de plus en plus aux IQA, qui les aident à </w:t>
      </w:r>
      <w:r w:rsidRPr="00EA75F6">
        <w:rPr>
          <w:rFonts w:ascii="Arial" w:hAnsi="Arial" w:cs="Arial"/>
          <w:color w:val="292829"/>
          <w:spacing w:val="-3"/>
        </w:rPr>
        <w:t xml:space="preserve">évaluer </w:t>
      </w:r>
      <w:r w:rsidRPr="00EA75F6">
        <w:rPr>
          <w:rFonts w:ascii="Arial" w:hAnsi="Arial" w:cs="Arial"/>
          <w:color w:val="292829"/>
        </w:rPr>
        <w:t xml:space="preserve">de façon </w:t>
      </w:r>
      <w:r w:rsidRPr="00EA75F6">
        <w:rPr>
          <w:rFonts w:ascii="Arial" w:hAnsi="Arial" w:cs="Arial"/>
          <w:color w:val="292829"/>
          <w:spacing w:val="-4"/>
        </w:rPr>
        <w:t xml:space="preserve">quantitative </w:t>
      </w:r>
      <w:r w:rsidRPr="00EA75F6">
        <w:rPr>
          <w:rFonts w:ascii="Arial" w:hAnsi="Arial" w:cs="Arial"/>
          <w:color w:val="292829"/>
        </w:rPr>
        <w:t xml:space="preserve">différents aspects de </w:t>
      </w:r>
      <w:r w:rsidRPr="00EA75F6">
        <w:rPr>
          <w:rFonts w:ascii="Arial" w:hAnsi="Arial" w:cs="Arial"/>
          <w:color w:val="292829"/>
          <w:spacing w:val="-3"/>
        </w:rPr>
        <w:t xml:space="preserve">l’audit externe. </w:t>
      </w:r>
      <w:r w:rsidRPr="00EA75F6">
        <w:rPr>
          <w:rFonts w:ascii="Arial" w:hAnsi="Arial" w:cs="Arial"/>
          <w:color w:val="292829"/>
        </w:rPr>
        <w:t xml:space="preserve">En effet, </w:t>
      </w:r>
      <w:r w:rsidRPr="00EA75F6">
        <w:rPr>
          <w:rFonts w:ascii="Arial" w:hAnsi="Arial" w:cs="Arial"/>
          <w:color w:val="292829"/>
          <w:spacing w:val="-2"/>
        </w:rPr>
        <w:t xml:space="preserve">ces </w:t>
      </w:r>
      <w:r w:rsidRPr="00EA75F6">
        <w:rPr>
          <w:rFonts w:ascii="Arial" w:hAnsi="Arial" w:cs="Arial"/>
          <w:color w:val="292829"/>
          <w:spacing w:val="-3"/>
        </w:rPr>
        <w:t xml:space="preserve">indicateurs peuvent fournir </w:t>
      </w:r>
      <w:r w:rsidRPr="00EA75F6">
        <w:rPr>
          <w:rFonts w:ascii="Arial" w:hAnsi="Arial" w:cs="Arial"/>
          <w:color w:val="292829"/>
        </w:rPr>
        <w:t xml:space="preserve">au </w:t>
      </w:r>
      <w:r w:rsidRPr="00EA75F6">
        <w:rPr>
          <w:rFonts w:ascii="Arial" w:hAnsi="Arial" w:cs="Arial"/>
          <w:color w:val="292829"/>
          <w:spacing w:val="-4"/>
        </w:rPr>
        <w:t xml:space="preserve">comité </w:t>
      </w:r>
      <w:r w:rsidRPr="00EA75F6">
        <w:rPr>
          <w:rFonts w:ascii="Arial" w:hAnsi="Arial" w:cs="Arial"/>
          <w:color w:val="292829"/>
          <w:spacing w:val="-3"/>
        </w:rPr>
        <w:t xml:space="preserve">d’audit </w:t>
      </w:r>
      <w:r w:rsidRPr="00EA75F6">
        <w:rPr>
          <w:rFonts w:ascii="Arial" w:hAnsi="Arial" w:cs="Arial"/>
          <w:color w:val="292829"/>
        </w:rPr>
        <w:t xml:space="preserve">des </w:t>
      </w:r>
      <w:r w:rsidRPr="00EA75F6">
        <w:rPr>
          <w:rFonts w:ascii="Arial" w:hAnsi="Arial" w:cs="Arial"/>
          <w:color w:val="292829"/>
          <w:spacing w:val="-3"/>
        </w:rPr>
        <w:t xml:space="preserve">informations utiles </w:t>
      </w:r>
      <w:r w:rsidRPr="00EA75F6">
        <w:rPr>
          <w:rFonts w:ascii="Arial" w:hAnsi="Arial" w:cs="Arial"/>
          <w:color w:val="292829"/>
        </w:rPr>
        <w:t xml:space="preserve">aux fins de la </w:t>
      </w:r>
      <w:r w:rsidRPr="00EA75F6">
        <w:rPr>
          <w:rFonts w:ascii="Arial" w:hAnsi="Arial" w:cs="Arial"/>
          <w:color w:val="292829"/>
          <w:spacing w:val="-3"/>
        </w:rPr>
        <w:t>surveil</w:t>
      </w:r>
      <w:r w:rsidRPr="00EA75F6">
        <w:rPr>
          <w:rFonts w:ascii="Arial" w:hAnsi="Arial" w:cs="Arial"/>
          <w:color w:val="292829"/>
        </w:rPr>
        <w:t xml:space="preserve">lance et de </w:t>
      </w:r>
      <w:r w:rsidRPr="00EA75F6">
        <w:rPr>
          <w:rFonts w:ascii="Arial" w:hAnsi="Arial" w:cs="Arial"/>
          <w:color w:val="292829"/>
          <w:spacing w:val="-4"/>
        </w:rPr>
        <w:t xml:space="preserve">l’évaluation </w:t>
      </w:r>
      <w:r w:rsidRPr="00EA75F6">
        <w:rPr>
          <w:rFonts w:ascii="Arial" w:hAnsi="Arial" w:cs="Arial"/>
          <w:color w:val="292829"/>
        </w:rPr>
        <w:t xml:space="preserve">de </w:t>
      </w:r>
      <w:r w:rsidRPr="00EA75F6">
        <w:rPr>
          <w:rFonts w:ascii="Arial" w:hAnsi="Arial" w:cs="Arial"/>
          <w:color w:val="292829"/>
          <w:spacing w:val="-3"/>
        </w:rPr>
        <w:t>l’auditeur</w:t>
      </w:r>
      <w:r w:rsidRPr="00EA75F6">
        <w:rPr>
          <w:rFonts w:ascii="Arial" w:hAnsi="Arial" w:cs="Arial"/>
          <w:color w:val="292829"/>
          <w:spacing w:val="39"/>
        </w:rPr>
        <w:t xml:space="preserve"> </w:t>
      </w:r>
      <w:r w:rsidRPr="00EA75F6">
        <w:rPr>
          <w:rFonts w:ascii="Arial" w:hAnsi="Arial" w:cs="Arial"/>
          <w:color w:val="292829"/>
          <w:spacing w:val="-3"/>
        </w:rPr>
        <w:t>externe.</w:t>
      </w:r>
    </w:p>
    <w:p w:rsidR="00C66C08" w:rsidRPr="00EA75F6" w:rsidRDefault="00C37399" w:rsidP="00C37399">
      <w:pPr>
        <w:pStyle w:val="Corpsdetexte"/>
        <w:spacing w:before="200" w:line="300" w:lineRule="auto"/>
        <w:ind w:left="2160" w:right="2207"/>
        <w:rPr>
          <w:rFonts w:ascii="Arial" w:hAnsi="Arial" w:cs="Arial"/>
        </w:rPr>
      </w:pPr>
      <w:r w:rsidRPr="00EA75F6">
        <w:rPr>
          <w:rFonts w:ascii="Arial" w:hAnsi="Arial" w:cs="Arial"/>
          <w:color w:val="292829"/>
        </w:rPr>
        <w:t xml:space="preserve">Même </w:t>
      </w:r>
      <w:r w:rsidRPr="00EA75F6">
        <w:rPr>
          <w:rFonts w:ascii="Arial" w:hAnsi="Arial" w:cs="Arial"/>
          <w:color w:val="292829"/>
          <w:spacing w:val="-3"/>
        </w:rPr>
        <w:t xml:space="preserve">s’ils sont </w:t>
      </w:r>
      <w:r w:rsidRPr="00EA75F6">
        <w:rPr>
          <w:rFonts w:ascii="Arial" w:hAnsi="Arial" w:cs="Arial"/>
          <w:color w:val="292829"/>
        </w:rPr>
        <w:t xml:space="preserve">de </w:t>
      </w:r>
      <w:r w:rsidRPr="00EA75F6">
        <w:rPr>
          <w:rFonts w:ascii="Arial" w:hAnsi="Arial" w:cs="Arial"/>
          <w:color w:val="292829"/>
          <w:spacing w:val="-3"/>
        </w:rPr>
        <w:t xml:space="preserve">nature essentiellement </w:t>
      </w:r>
      <w:r w:rsidRPr="00EA75F6">
        <w:rPr>
          <w:rFonts w:ascii="Arial" w:hAnsi="Arial" w:cs="Arial"/>
          <w:color w:val="292829"/>
          <w:spacing w:val="-4"/>
        </w:rPr>
        <w:t xml:space="preserve">quantitative, </w:t>
      </w:r>
      <w:r w:rsidRPr="00EA75F6">
        <w:rPr>
          <w:rFonts w:ascii="Arial" w:hAnsi="Arial" w:cs="Arial"/>
          <w:color w:val="292829"/>
        </w:rPr>
        <w:t xml:space="preserve">les IQA gagnent en </w:t>
      </w:r>
      <w:r w:rsidRPr="00EA75F6">
        <w:rPr>
          <w:rFonts w:ascii="Arial" w:hAnsi="Arial" w:cs="Arial"/>
          <w:color w:val="292829"/>
          <w:spacing w:val="-4"/>
        </w:rPr>
        <w:t xml:space="preserve">utilité </w:t>
      </w:r>
      <w:r w:rsidRPr="00EA75F6">
        <w:rPr>
          <w:rFonts w:ascii="Arial" w:hAnsi="Arial" w:cs="Arial"/>
          <w:color w:val="292829"/>
          <w:spacing w:val="-3"/>
        </w:rPr>
        <w:t xml:space="preserve">lorsqu’ils sont </w:t>
      </w:r>
      <w:r w:rsidRPr="00EA75F6">
        <w:rPr>
          <w:rFonts w:ascii="Arial" w:hAnsi="Arial" w:cs="Arial"/>
          <w:color w:val="292829"/>
        </w:rPr>
        <w:t xml:space="preserve">accompagnés </w:t>
      </w:r>
      <w:r w:rsidRPr="00EA75F6">
        <w:rPr>
          <w:rFonts w:ascii="Arial" w:hAnsi="Arial" w:cs="Arial"/>
          <w:color w:val="292829"/>
          <w:spacing w:val="-3"/>
        </w:rPr>
        <w:t xml:space="preserve">d’informations contextuelles </w:t>
      </w:r>
      <w:r w:rsidRPr="00EA75F6">
        <w:rPr>
          <w:rFonts w:ascii="Arial" w:hAnsi="Arial" w:cs="Arial"/>
          <w:color w:val="292829"/>
        </w:rPr>
        <w:t xml:space="preserve">et d’un dialogue ouvert </w:t>
      </w:r>
      <w:r w:rsidRPr="00EA75F6">
        <w:rPr>
          <w:rFonts w:ascii="Arial" w:hAnsi="Arial" w:cs="Arial"/>
          <w:color w:val="292829"/>
          <w:spacing w:val="-3"/>
        </w:rPr>
        <w:t xml:space="preserve">entre </w:t>
      </w:r>
      <w:r w:rsidRPr="00EA75F6">
        <w:rPr>
          <w:rFonts w:ascii="Arial" w:hAnsi="Arial" w:cs="Arial"/>
          <w:color w:val="292829"/>
        </w:rPr>
        <w:t xml:space="preserve">le </w:t>
      </w:r>
      <w:r w:rsidRPr="00EA75F6">
        <w:rPr>
          <w:rFonts w:ascii="Arial" w:hAnsi="Arial" w:cs="Arial"/>
          <w:color w:val="292829"/>
          <w:spacing w:val="-4"/>
        </w:rPr>
        <w:t xml:space="preserve">comité </w:t>
      </w:r>
      <w:r w:rsidRPr="00EA75F6">
        <w:rPr>
          <w:rFonts w:ascii="Arial" w:hAnsi="Arial" w:cs="Arial"/>
          <w:color w:val="292829"/>
          <w:spacing w:val="-3"/>
        </w:rPr>
        <w:t xml:space="preserve">d’audit, </w:t>
      </w:r>
      <w:r w:rsidRPr="00EA75F6">
        <w:rPr>
          <w:rFonts w:ascii="Arial" w:hAnsi="Arial" w:cs="Arial"/>
          <w:color w:val="292829"/>
        </w:rPr>
        <w:t xml:space="preserve">la </w:t>
      </w:r>
      <w:r w:rsidRPr="00EA75F6">
        <w:rPr>
          <w:rFonts w:ascii="Arial" w:hAnsi="Arial" w:cs="Arial"/>
          <w:color w:val="292829"/>
          <w:spacing w:val="-3"/>
        </w:rPr>
        <w:t xml:space="preserve">direction </w:t>
      </w:r>
      <w:r w:rsidRPr="00EA75F6">
        <w:rPr>
          <w:rFonts w:ascii="Arial" w:hAnsi="Arial" w:cs="Arial"/>
          <w:color w:val="292829"/>
        </w:rPr>
        <w:t xml:space="preserve">et </w:t>
      </w:r>
      <w:r w:rsidRPr="00EA75F6">
        <w:rPr>
          <w:rFonts w:ascii="Arial" w:hAnsi="Arial" w:cs="Arial"/>
          <w:color w:val="292829"/>
          <w:spacing w:val="-3"/>
        </w:rPr>
        <w:t xml:space="preserve">l’auditeur externe. </w:t>
      </w:r>
      <w:r w:rsidRPr="00EA75F6">
        <w:rPr>
          <w:rFonts w:ascii="Arial" w:hAnsi="Arial" w:cs="Arial"/>
          <w:color w:val="292829"/>
        </w:rPr>
        <w:t xml:space="preserve">Cependant, en </w:t>
      </w:r>
      <w:r w:rsidRPr="00EA75F6">
        <w:rPr>
          <w:rFonts w:ascii="Arial" w:hAnsi="Arial" w:cs="Arial"/>
          <w:color w:val="292829"/>
          <w:spacing w:val="-3"/>
        </w:rPr>
        <w:t xml:space="preserve">raison </w:t>
      </w:r>
      <w:r w:rsidRPr="00EA75F6">
        <w:rPr>
          <w:rFonts w:ascii="Arial" w:hAnsi="Arial" w:cs="Arial"/>
          <w:color w:val="292829"/>
        </w:rPr>
        <w:t xml:space="preserve">de la </w:t>
      </w:r>
      <w:r w:rsidRPr="00EA75F6">
        <w:rPr>
          <w:rFonts w:ascii="Arial" w:hAnsi="Arial" w:cs="Arial"/>
          <w:color w:val="292829"/>
          <w:spacing w:val="-3"/>
        </w:rPr>
        <w:t xml:space="preserve">difficulté </w:t>
      </w:r>
      <w:r w:rsidRPr="00EA75F6">
        <w:rPr>
          <w:rFonts w:ascii="Arial" w:hAnsi="Arial" w:cs="Arial"/>
          <w:color w:val="292829"/>
        </w:rPr>
        <w:t xml:space="preserve">que pose la </w:t>
      </w:r>
      <w:r w:rsidRPr="00EA75F6">
        <w:rPr>
          <w:rFonts w:ascii="Arial" w:hAnsi="Arial" w:cs="Arial"/>
          <w:color w:val="292829"/>
          <w:spacing w:val="-3"/>
        </w:rPr>
        <w:t xml:space="preserve">quantification </w:t>
      </w:r>
      <w:r w:rsidRPr="00EA75F6">
        <w:rPr>
          <w:rFonts w:ascii="Arial" w:hAnsi="Arial" w:cs="Arial"/>
          <w:color w:val="292829"/>
        </w:rPr>
        <w:t xml:space="preserve">de certains facteurs, comme </w:t>
      </w:r>
      <w:r w:rsidRPr="00EA75F6">
        <w:rPr>
          <w:rFonts w:ascii="Arial" w:hAnsi="Arial" w:cs="Arial"/>
          <w:color w:val="292829"/>
          <w:spacing w:val="-4"/>
        </w:rPr>
        <w:t>l’esprit</w:t>
      </w:r>
      <w:r w:rsidRPr="00EA75F6">
        <w:rPr>
          <w:rFonts w:ascii="Arial" w:hAnsi="Arial" w:cs="Arial"/>
          <w:color w:val="292829"/>
          <w:spacing w:val="5"/>
        </w:rPr>
        <w:t xml:space="preserve"> </w:t>
      </w:r>
      <w:r w:rsidRPr="00EA75F6">
        <w:rPr>
          <w:rFonts w:ascii="Arial" w:hAnsi="Arial" w:cs="Arial"/>
          <w:color w:val="292829"/>
          <w:spacing w:val="-3"/>
        </w:rPr>
        <w:t>critique,</w:t>
      </w:r>
      <w:r w:rsidRPr="00EA75F6">
        <w:rPr>
          <w:rFonts w:ascii="Arial" w:hAnsi="Arial" w:cs="Arial"/>
          <w:color w:val="292829"/>
          <w:spacing w:val="6"/>
        </w:rPr>
        <w:t xml:space="preserve"> </w:t>
      </w:r>
      <w:r w:rsidRPr="00EA75F6">
        <w:rPr>
          <w:rFonts w:ascii="Arial" w:hAnsi="Arial" w:cs="Arial"/>
          <w:color w:val="292829"/>
        </w:rPr>
        <w:t>les</w:t>
      </w:r>
      <w:r w:rsidRPr="00EA75F6">
        <w:rPr>
          <w:rFonts w:ascii="Arial" w:hAnsi="Arial" w:cs="Arial"/>
          <w:color w:val="292829"/>
          <w:spacing w:val="5"/>
        </w:rPr>
        <w:t xml:space="preserve"> </w:t>
      </w:r>
      <w:r w:rsidRPr="00EA75F6">
        <w:rPr>
          <w:rFonts w:ascii="Arial" w:hAnsi="Arial" w:cs="Arial"/>
          <w:color w:val="292829"/>
        </w:rPr>
        <w:t>IQA</w:t>
      </w:r>
      <w:r w:rsidRPr="00EA75F6">
        <w:rPr>
          <w:rFonts w:ascii="Arial" w:hAnsi="Arial" w:cs="Arial"/>
          <w:color w:val="292829"/>
          <w:spacing w:val="6"/>
        </w:rPr>
        <w:t xml:space="preserve"> </w:t>
      </w:r>
      <w:r w:rsidRPr="00EA75F6">
        <w:rPr>
          <w:rFonts w:ascii="Arial" w:hAnsi="Arial" w:cs="Arial"/>
          <w:color w:val="292829"/>
        </w:rPr>
        <w:t>ne</w:t>
      </w:r>
      <w:r w:rsidRPr="00EA75F6">
        <w:rPr>
          <w:rFonts w:ascii="Arial" w:hAnsi="Arial" w:cs="Arial"/>
          <w:color w:val="292829"/>
          <w:spacing w:val="6"/>
        </w:rPr>
        <w:t xml:space="preserve"> </w:t>
      </w:r>
      <w:r w:rsidRPr="00EA75F6">
        <w:rPr>
          <w:rFonts w:ascii="Arial" w:hAnsi="Arial" w:cs="Arial"/>
          <w:color w:val="292829"/>
          <w:spacing w:val="-3"/>
        </w:rPr>
        <w:t>constituent</w:t>
      </w:r>
      <w:r w:rsidRPr="00EA75F6">
        <w:rPr>
          <w:rFonts w:ascii="Arial" w:hAnsi="Arial" w:cs="Arial"/>
          <w:color w:val="292829"/>
          <w:spacing w:val="5"/>
        </w:rPr>
        <w:t xml:space="preserve"> </w:t>
      </w:r>
      <w:r w:rsidRPr="00EA75F6">
        <w:rPr>
          <w:rFonts w:ascii="Arial" w:hAnsi="Arial" w:cs="Arial"/>
          <w:color w:val="292829"/>
        </w:rPr>
        <w:t>pas</w:t>
      </w:r>
      <w:r w:rsidRPr="00EA75F6">
        <w:rPr>
          <w:rFonts w:ascii="Arial" w:hAnsi="Arial" w:cs="Arial"/>
          <w:color w:val="292829"/>
          <w:spacing w:val="6"/>
        </w:rPr>
        <w:t xml:space="preserve"> </w:t>
      </w:r>
      <w:r w:rsidRPr="00EA75F6">
        <w:rPr>
          <w:rFonts w:ascii="Arial" w:hAnsi="Arial" w:cs="Arial"/>
          <w:color w:val="292829"/>
        </w:rPr>
        <w:t>à</w:t>
      </w:r>
      <w:r w:rsidRPr="00EA75F6">
        <w:rPr>
          <w:rFonts w:ascii="Arial" w:hAnsi="Arial" w:cs="Arial"/>
          <w:color w:val="292829"/>
          <w:spacing w:val="5"/>
        </w:rPr>
        <w:t xml:space="preserve"> </w:t>
      </w:r>
      <w:r w:rsidRPr="00EA75F6">
        <w:rPr>
          <w:rFonts w:ascii="Arial" w:hAnsi="Arial" w:cs="Arial"/>
          <w:color w:val="292829"/>
        </w:rPr>
        <w:t>eux</w:t>
      </w:r>
      <w:r w:rsidRPr="00EA75F6">
        <w:rPr>
          <w:rFonts w:ascii="Arial" w:hAnsi="Arial" w:cs="Arial"/>
          <w:color w:val="292829"/>
          <w:spacing w:val="6"/>
        </w:rPr>
        <w:t xml:space="preserve"> </w:t>
      </w:r>
      <w:r w:rsidRPr="00EA75F6">
        <w:rPr>
          <w:rFonts w:ascii="Arial" w:hAnsi="Arial" w:cs="Arial"/>
          <w:color w:val="292829"/>
        </w:rPr>
        <w:t>seuls</w:t>
      </w:r>
      <w:r w:rsidRPr="00EA75F6">
        <w:rPr>
          <w:rFonts w:ascii="Arial" w:hAnsi="Arial" w:cs="Arial"/>
          <w:color w:val="292829"/>
          <w:spacing w:val="6"/>
        </w:rPr>
        <w:t xml:space="preserve"> </w:t>
      </w:r>
      <w:r w:rsidRPr="00EA75F6">
        <w:rPr>
          <w:rFonts w:ascii="Arial" w:hAnsi="Arial" w:cs="Arial"/>
          <w:color w:val="292829"/>
        </w:rPr>
        <w:t>une</w:t>
      </w:r>
      <w:r w:rsidRPr="00EA75F6">
        <w:rPr>
          <w:rFonts w:ascii="Arial" w:hAnsi="Arial" w:cs="Arial"/>
          <w:color w:val="292829"/>
          <w:spacing w:val="5"/>
        </w:rPr>
        <w:t xml:space="preserve"> </w:t>
      </w:r>
      <w:r w:rsidRPr="00EA75F6">
        <w:rPr>
          <w:rFonts w:ascii="Arial" w:hAnsi="Arial" w:cs="Arial"/>
          <w:color w:val="292829"/>
          <w:spacing w:val="-3"/>
        </w:rPr>
        <w:t>mesure</w:t>
      </w:r>
      <w:r w:rsidRPr="00EA75F6">
        <w:rPr>
          <w:rFonts w:ascii="Arial" w:hAnsi="Arial" w:cs="Arial"/>
          <w:color w:val="292829"/>
          <w:spacing w:val="6"/>
        </w:rPr>
        <w:t xml:space="preserve"> </w:t>
      </w:r>
      <w:r w:rsidRPr="00EA75F6">
        <w:rPr>
          <w:rFonts w:ascii="Arial" w:hAnsi="Arial" w:cs="Arial"/>
          <w:color w:val="292829"/>
          <w:spacing w:val="-3"/>
        </w:rPr>
        <w:t>complète</w:t>
      </w:r>
      <w:r w:rsidRPr="00EA75F6">
        <w:rPr>
          <w:rFonts w:ascii="Arial" w:hAnsi="Arial" w:cs="Arial"/>
        </w:rPr>
        <w:t xml:space="preserve"> </w:t>
      </w:r>
      <w:r w:rsidRPr="00EA75F6">
        <w:rPr>
          <w:rFonts w:ascii="Arial" w:hAnsi="Arial" w:cs="Arial"/>
          <w:color w:val="292829"/>
        </w:rPr>
        <w:t>de la qualité de l’audit.</w:t>
      </w:r>
    </w:p>
    <w:p w:rsidR="00C66C08" w:rsidRPr="00EA75F6" w:rsidRDefault="00C66C08">
      <w:pPr>
        <w:pStyle w:val="Corpsdetexte"/>
        <w:spacing w:before="8"/>
        <w:rPr>
          <w:rFonts w:ascii="Arial" w:hAnsi="Arial" w:cs="Arial"/>
          <w:sz w:val="21"/>
        </w:rPr>
      </w:pPr>
    </w:p>
    <w:p w:rsidR="00C66C08" w:rsidRPr="00EA75F6" w:rsidRDefault="00C37399">
      <w:pPr>
        <w:pStyle w:val="Corpsdetexte"/>
        <w:spacing w:line="300" w:lineRule="auto"/>
        <w:ind w:left="2160" w:right="2098"/>
        <w:rPr>
          <w:rFonts w:ascii="Arial" w:hAnsi="Arial" w:cs="Arial"/>
        </w:rPr>
      </w:pPr>
      <w:r w:rsidRPr="00EA75F6">
        <w:rPr>
          <w:rFonts w:ascii="Arial" w:hAnsi="Arial" w:cs="Arial"/>
          <w:color w:val="292829"/>
        </w:rPr>
        <w:t>La mise à jour du présent guide a pour but de faciliter la mise en œuvre des IQA dans le cadre du processus de surveillance et d’évaluation de l’auditeur externe.</w:t>
      </w:r>
    </w:p>
    <w:p w:rsidR="00C66C08" w:rsidRPr="00EA75F6" w:rsidRDefault="00C66C08">
      <w:pPr>
        <w:spacing w:line="300" w:lineRule="auto"/>
        <w:rPr>
          <w:rFonts w:ascii="Arial" w:hAnsi="Arial" w:cs="Arial"/>
        </w:rPr>
        <w:sectPr w:rsidR="00C66C08" w:rsidRPr="00EA75F6">
          <w:headerReference w:type="even" r:id="rId16"/>
          <w:headerReference w:type="default" r:id="rId17"/>
          <w:pgSz w:w="12240" w:h="15840"/>
          <w:pgMar w:top="640" w:right="0" w:bottom="280" w:left="0" w:header="441" w:footer="0" w:gutter="0"/>
          <w:pgNumType w:start="1"/>
          <w:cols w:space="720"/>
        </w:sect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sz w:val="23"/>
        </w:rPr>
      </w:pPr>
    </w:p>
    <w:p w:rsidR="00C66C08" w:rsidRPr="00EA75F6" w:rsidRDefault="00224A1C">
      <w:pPr>
        <w:pStyle w:val="Titre3"/>
        <w:rPr>
          <w:rFonts w:ascii="Arial" w:hAnsi="Arial" w:cs="Arial"/>
        </w:rPr>
      </w:pPr>
      <w:r>
        <w:rPr>
          <w:rFonts w:ascii="Arial" w:hAnsi="Arial" w:cs="Arial"/>
          <w:noProof/>
        </w:rPr>
        <mc:AlternateContent>
          <mc:Choice Requires="wps">
            <w:drawing>
              <wp:anchor distT="0" distB="0" distL="114300" distR="114300" simplePos="0" relativeHeight="251648000" behindDoc="0" locked="0" layoutInCell="1" allowOverlap="1">
                <wp:simplePos x="0" y="0"/>
                <wp:positionH relativeFrom="page">
                  <wp:posOffset>1028700</wp:posOffset>
                </wp:positionH>
                <wp:positionV relativeFrom="paragraph">
                  <wp:posOffset>20320</wp:posOffset>
                </wp:positionV>
                <wp:extent cx="114300" cy="6299200"/>
                <wp:effectExtent l="0" t="635" r="0" b="0"/>
                <wp:wrapNone/>
                <wp:docPr id="65"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6299200"/>
                        </a:xfrm>
                        <a:prstGeom prst="rect">
                          <a:avLst/>
                        </a:prstGeom>
                        <a:solidFill>
                          <a:srgbClr val="AEC4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2C9FB2" id="Rectangle 50" o:spid="_x0000_s1026" style="position:absolute;margin-left:81pt;margin-top:1.6pt;width:9pt;height:496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" fillcolor="#aec4e6" stroked="f">
                <w10:wrap anchorx="page"/>
              </v:rect>
            </w:pict>
          </mc:Fallback>
        </mc:AlternateContent>
      </w:r>
      <w:r w:rsidR="00C37399" w:rsidRPr="00EA75F6">
        <w:rPr>
          <w:rFonts w:ascii="Arial" w:hAnsi="Arial" w:cs="Arial"/>
          <w:color w:val="006FBA"/>
        </w:rPr>
        <w:t>Exemples d’IQA</w:t>
      </w:r>
    </w:p>
    <w:p w:rsidR="00C66C08" w:rsidRPr="00EA75F6" w:rsidRDefault="00C37399">
      <w:pPr>
        <w:pStyle w:val="Corpsdetexte"/>
        <w:spacing w:before="60"/>
        <w:ind w:left="2160"/>
        <w:rPr>
          <w:rFonts w:ascii="Arial" w:hAnsi="Arial" w:cs="Arial"/>
        </w:rPr>
      </w:pPr>
      <w:r w:rsidRPr="00EA75F6">
        <w:rPr>
          <w:rFonts w:ascii="Arial" w:hAnsi="Arial" w:cs="Arial"/>
          <w:color w:val="292829"/>
        </w:rPr>
        <w:t>Vous trouverez en annexe une liste non exhaustive des IQA couramment utilisés.</w:t>
      </w:r>
    </w:p>
    <w:p w:rsidR="00C66C08" w:rsidRPr="00EA75F6" w:rsidRDefault="00C66C08">
      <w:pPr>
        <w:pStyle w:val="Corpsdetexte"/>
        <w:rPr>
          <w:rFonts w:ascii="Arial" w:hAnsi="Arial" w:cs="Arial"/>
          <w:sz w:val="25"/>
        </w:rPr>
      </w:pPr>
    </w:p>
    <w:p w:rsidR="00C66C08" w:rsidRPr="00EA75F6" w:rsidRDefault="00C37399">
      <w:pPr>
        <w:pStyle w:val="Titre3"/>
        <w:rPr>
          <w:rFonts w:ascii="Arial" w:hAnsi="Arial" w:cs="Arial"/>
        </w:rPr>
      </w:pPr>
      <w:r w:rsidRPr="00EA75F6">
        <w:rPr>
          <w:rFonts w:ascii="Arial" w:hAnsi="Arial" w:cs="Arial"/>
          <w:color w:val="006FBA"/>
        </w:rPr>
        <w:t>Mise en œuvre et ressources additionnelles</w:t>
      </w:r>
    </w:p>
    <w:p w:rsidR="00C66C08" w:rsidRPr="00EA75F6" w:rsidRDefault="00C37399">
      <w:pPr>
        <w:pStyle w:val="Corpsdetexte"/>
        <w:spacing w:before="60" w:line="300" w:lineRule="auto"/>
        <w:ind w:left="2160" w:right="2312"/>
        <w:rPr>
          <w:rFonts w:ascii="Arial" w:hAnsi="Arial" w:cs="Arial"/>
        </w:rPr>
      </w:pPr>
      <w:r w:rsidRPr="00EA75F6">
        <w:rPr>
          <w:rFonts w:ascii="Arial" w:hAnsi="Arial" w:cs="Arial"/>
          <w:color w:val="292829"/>
          <w:spacing w:val="-3"/>
        </w:rPr>
        <w:t xml:space="preserve">Au </w:t>
      </w:r>
      <w:r w:rsidRPr="00EA75F6">
        <w:rPr>
          <w:rFonts w:ascii="Arial" w:hAnsi="Arial" w:cs="Arial"/>
          <w:color w:val="292829"/>
        </w:rPr>
        <w:t xml:space="preserve">Canada, on </w:t>
      </w:r>
      <w:r w:rsidRPr="00EA75F6">
        <w:rPr>
          <w:rFonts w:ascii="Arial" w:hAnsi="Arial" w:cs="Arial"/>
          <w:color w:val="292829"/>
          <w:spacing w:val="-4"/>
        </w:rPr>
        <w:t xml:space="preserve">constate </w:t>
      </w:r>
      <w:r w:rsidRPr="00EA75F6">
        <w:rPr>
          <w:rFonts w:ascii="Arial" w:hAnsi="Arial" w:cs="Arial"/>
          <w:color w:val="292829"/>
        </w:rPr>
        <w:t xml:space="preserve">que </w:t>
      </w:r>
      <w:r w:rsidRPr="00EA75F6">
        <w:rPr>
          <w:rFonts w:ascii="Arial" w:hAnsi="Arial" w:cs="Arial"/>
          <w:color w:val="292829"/>
          <w:spacing w:val="-3"/>
        </w:rPr>
        <w:t xml:space="preserve">plus </w:t>
      </w:r>
      <w:r w:rsidRPr="00EA75F6">
        <w:rPr>
          <w:rFonts w:ascii="Arial" w:hAnsi="Arial" w:cs="Arial"/>
          <w:color w:val="292829"/>
        </w:rPr>
        <w:t xml:space="preserve">les IQA </w:t>
      </w:r>
      <w:r w:rsidRPr="00EA75F6">
        <w:rPr>
          <w:rFonts w:ascii="Arial" w:hAnsi="Arial" w:cs="Arial"/>
          <w:color w:val="292829"/>
          <w:spacing w:val="-3"/>
        </w:rPr>
        <w:t xml:space="preserve">sont personnalisés </w:t>
      </w:r>
      <w:r w:rsidRPr="00EA75F6">
        <w:rPr>
          <w:rFonts w:ascii="Arial" w:hAnsi="Arial" w:cs="Arial"/>
          <w:color w:val="292829"/>
        </w:rPr>
        <w:t xml:space="preserve">en </w:t>
      </w:r>
      <w:r w:rsidRPr="00EA75F6">
        <w:rPr>
          <w:rFonts w:ascii="Arial" w:hAnsi="Arial" w:cs="Arial"/>
          <w:color w:val="292829"/>
          <w:spacing w:val="-4"/>
        </w:rPr>
        <w:t xml:space="preserve">fonction </w:t>
      </w:r>
      <w:r w:rsidRPr="00EA75F6">
        <w:rPr>
          <w:rFonts w:ascii="Arial" w:hAnsi="Arial" w:cs="Arial"/>
          <w:color w:val="292829"/>
        </w:rPr>
        <w:t xml:space="preserve">des </w:t>
      </w:r>
      <w:r w:rsidRPr="00EA75F6">
        <w:rPr>
          <w:rFonts w:ascii="Arial" w:hAnsi="Arial" w:cs="Arial"/>
          <w:color w:val="292829"/>
          <w:spacing w:val="-3"/>
        </w:rPr>
        <w:t xml:space="preserve">besoins </w:t>
      </w:r>
      <w:r w:rsidRPr="00EA75F6">
        <w:rPr>
          <w:rFonts w:ascii="Arial" w:hAnsi="Arial" w:cs="Arial"/>
          <w:color w:val="292829"/>
          <w:spacing w:val="-4"/>
        </w:rPr>
        <w:t xml:space="preserve">d’information </w:t>
      </w:r>
      <w:r w:rsidRPr="00EA75F6">
        <w:rPr>
          <w:rFonts w:ascii="Arial" w:hAnsi="Arial" w:cs="Arial"/>
          <w:color w:val="292829"/>
          <w:spacing w:val="-3"/>
        </w:rPr>
        <w:t xml:space="preserve">et </w:t>
      </w:r>
      <w:r w:rsidRPr="00EA75F6">
        <w:rPr>
          <w:rFonts w:ascii="Arial" w:hAnsi="Arial" w:cs="Arial"/>
          <w:color w:val="292829"/>
        </w:rPr>
        <w:t xml:space="preserve">des </w:t>
      </w:r>
      <w:r w:rsidRPr="00EA75F6">
        <w:rPr>
          <w:rFonts w:ascii="Arial" w:hAnsi="Arial" w:cs="Arial"/>
          <w:color w:val="292829"/>
          <w:spacing w:val="-4"/>
        </w:rPr>
        <w:t xml:space="preserve">circonstances, </w:t>
      </w:r>
      <w:r w:rsidRPr="00EA75F6">
        <w:rPr>
          <w:rFonts w:ascii="Arial" w:hAnsi="Arial" w:cs="Arial"/>
          <w:color w:val="292829"/>
          <w:spacing w:val="-3"/>
        </w:rPr>
        <w:t xml:space="preserve">plus ils sont </w:t>
      </w:r>
      <w:r w:rsidRPr="00EA75F6">
        <w:rPr>
          <w:rFonts w:ascii="Arial" w:hAnsi="Arial" w:cs="Arial"/>
          <w:color w:val="292829"/>
          <w:spacing w:val="-4"/>
        </w:rPr>
        <w:t xml:space="preserve">utiles </w:t>
      </w:r>
      <w:r w:rsidRPr="00EA75F6">
        <w:rPr>
          <w:rFonts w:ascii="Arial" w:hAnsi="Arial" w:cs="Arial"/>
          <w:color w:val="292829"/>
        </w:rPr>
        <w:t xml:space="preserve">au </w:t>
      </w:r>
      <w:r w:rsidRPr="00EA75F6">
        <w:rPr>
          <w:rFonts w:ascii="Arial" w:hAnsi="Arial" w:cs="Arial"/>
          <w:color w:val="292829"/>
          <w:spacing w:val="-5"/>
        </w:rPr>
        <w:t xml:space="preserve">comité </w:t>
      </w:r>
      <w:r w:rsidRPr="00EA75F6">
        <w:rPr>
          <w:rFonts w:ascii="Arial" w:hAnsi="Arial" w:cs="Arial"/>
          <w:color w:val="292829"/>
          <w:spacing w:val="-4"/>
        </w:rPr>
        <w:t xml:space="preserve">d’audit. </w:t>
      </w:r>
      <w:r w:rsidRPr="00EA75F6">
        <w:rPr>
          <w:rFonts w:ascii="Arial" w:hAnsi="Arial" w:cs="Arial"/>
          <w:color w:val="292829"/>
        </w:rPr>
        <w:t xml:space="preserve">Il </w:t>
      </w:r>
      <w:r w:rsidRPr="00EA75F6">
        <w:rPr>
          <w:rFonts w:ascii="Arial" w:hAnsi="Arial" w:cs="Arial"/>
          <w:color w:val="292829"/>
          <w:spacing w:val="-3"/>
        </w:rPr>
        <w:t xml:space="preserve">faut, </w:t>
      </w:r>
      <w:r w:rsidRPr="00EA75F6">
        <w:rPr>
          <w:rFonts w:ascii="Arial" w:hAnsi="Arial" w:cs="Arial"/>
          <w:color w:val="292829"/>
        </w:rPr>
        <w:t xml:space="preserve">pour que les IQA </w:t>
      </w:r>
      <w:r w:rsidRPr="00EA75F6">
        <w:rPr>
          <w:rFonts w:ascii="Arial" w:hAnsi="Arial" w:cs="Arial"/>
          <w:color w:val="292829"/>
          <w:spacing w:val="-4"/>
        </w:rPr>
        <w:t xml:space="preserve">soient utilisés </w:t>
      </w:r>
      <w:r w:rsidRPr="00EA75F6">
        <w:rPr>
          <w:rFonts w:ascii="Arial" w:hAnsi="Arial" w:cs="Arial"/>
          <w:color w:val="292829"/>
          <w:spacing w:val="-3"/>
        </w:rPr>
        <w:t xml:space="preserve">efficacement, </w:t>
      </w:r>
      <w:r w:rsidRPr="00EA75F6">
        <w:rPr>
          <w:rFonts w:ascii="Arial" w:hAnsi="Arial" w:cs="Arial"/>
          <w:color w:val="292829"/>
        </w:rPr>
        <w:t xml:space="preserve">que le </w:t>
      </w:r>
      <w:r w:rsidRPr="00EA75F6">
        <w:rPr>
          <w:rFonts w:ascii="Arial" w:hAnsi="Arial" w:cs="Arial"/>
          <w:color w:val="292829"/>
          <w:spacing w:val="-5"/>
        </w:rPr>
        <w:t xml:space="preserve">comité </w:t>
      </w:r>
      <w:r w:rsidRPr="00EA75F6">
        <w:rPr>
          <w:rFonts w:ascii="Arial" w:hAnsi="Arial" w:cs="Arial"/>
          <w:color w:val="292829"/>
          <w:spacing w:val="-4"/>
        </w:rPr>
        <w:t xml:space="preserve">d’audit, </w:t>
      </w:r>
      <w:r w:rsidRPr="00EA75F6">
        <w:rPr>
          <w:rFonts w:ascii="Arial" w:hAnsi="Arial" w:cs="Arial"/>
          <w:color w:val="292829"/>
        </w:rPr>
        <w:t xml:space="preserve">la </w:t>
      </w:r>
      <w:r w:rsidRPr="00EA75F6">
        <w:rPr>
          <w:rFonts w:ascii="Arial" w:hAnsi="Arial" w:cs="Arial"/>
          <w:color w:val="292829"/>
          <w:spacing w:val="-4"/>
        </w:rPr>
        <w:t xml:space="preserve">direction </w:t>
      </w:r>
      <w:r w:rsidRPr="00EA75F6">
        <w:rPr>
          <w:rFonts w:ascii="Arial" w:hAnsi="Arial" w:cs="Arial"/>
          <w:color w:val="292829"/>
          <w:spacing w:val="-3"/>
        </w:rPr>
        <w:t xml:space="preserve">et </w:t>
      </w:r>
      <w:r w:rsidRPr="00EA75F6">
        <w:rPr>
          <w:rFonts w:ascii="Arial" w:hAnsi="Arial" w:cs="Arial"/>
          <w:color w:val="292829"/>
          <w:spacing w:val="-4"/>
        </w:rPr>
        <w:t xml:space="preserve">l’auditeur externe </w:t>
      </w:r>
      <w:r w:rsidRPr="00EA75F6">
        <w:rPr>
          <w:rFonts w:ascii="Arial" w:hAnsi="Arial" w:cs="Arial"/>
          <w:color w:val="292829"/>
          <w:spacing w:val="-5"/>
        </w:rPr>
        <w:t xml:space="preserve">travaillent </w:t>
      </w:r>
      <w:r w:rsidRPr="00EA75F6">
        <w:rPr>
          <w:rFonts w:ascii="Arial" w:hAnsi="Arial" w:cs="Arial"/>
          <w:color w:val="292829"/>
        </w:rPr>
        <w:t xml:space="preserve">de </w:t>
      </w:r>
      <w:r w:rsidRPr="00EA75F6">
        <w:rPr>
          <w:rFonts w:ascii="Arial" w:hAnsi="Arial" w:cs="Arial"/>
          <w:color w:val="292829"/>
          <w:spacing w:val="-3"/>
        </w:rPr>
        <w:t xml:space="preserve">concert </w:t>
      </w:r>
      <w:r w:rsidRPr="00EA75F6">
        <w:rPr>
          <w:rFonts w:ascii="Arial" w:hAnsi="Arial" w:cs="Arial"/>
          <w:color w:val="292829"/>
        </w:rPr>
        <w:t xml:space="preserve">afin de </w:t>
      </w:r>
      <w:r w:rsidRPr="00EA75F6">
        <w:rPr>
          <w:rFonts w:ascii="Arial" w:hAnsi="Arial" w:cs="Arial"/>
          <w:color w:val="292829"/>
          <w:spacing w:val="-4"/>
        </w:rPr>
        <w:t xml:space="preserve">déterminer </w:t>
      </w:r>
      <w:r w:rsidRPr="00EA75F6">
        <w:rPr>
          <w:rFonts w:ascii="Arial" w:hAnsi="Arial" w:cs="Arial"/>
          <w:color w:val="292829"/>
          <w:spacing w:val="-3"/>
        </w:rPr>
        <w:t xml:space="preserve">ceux </w:t>
      </w:r>
      <w:r w:rsidRPr="00EA75F6">
        <w:rPr>
          <w:rFonts w:ascii="Arial" w:hAnsi="Arial" w:cs="Arial"/>
          <w:color w:val="292829"/>
          <w:spacing w:val="-2"/>
        </w:rPr>
        <w:t xml:space="preserve">qui </w:t>
      </w:r>
      <w:r w:rsidRPr="00EA75F6">
        <w:rPr>
          <w:rFonts w:ascii="Arial" w:hAnsi="Arial" w:cs="Arial"/>
          <w:color w:val="292829"/>
          <w:spacing w:val="-3"/>
        </w:rPr>
        <w:t xml:space="preserve">répondent </w:t>
      </w:r>
      <w:r w:rsidRPr="00EA75F6">
        <w:rPr>
          <w:rFonts w:ascii="Arial" w:hAnsi="Arial" w:cs="Arial"/>
          <w:color w:val="292829"/>
        </w:rPr>
        <w:t xml:space="preserve">à </w:t>
      </w:r>
      <w:r w:rsidRPr="00EA75F6">
        <w:rPr>
          <w:rFonts w:ascii="Arial" w:hAnsi="Arial" w:cs="Arial"/>
          <w:color w:val="292829"/>
          <w:spacing w:val="-3"/>
        </w:rPr>
        <w:t>leurs objectifs</w:t>
      </w:r>
      <w:r w:rsidRPr="00EA75F6">
        <w:rPr>
          <w:rFonts w:ascii="Arial" w:hAnsi="Arial" w:cs="Arial"/>
          <w:color w:val="292829"/>
          <w:spacing w:val="22"/>
        </w:rPr>
        <w:t xml:space="preserve"> </w:t>
      </w:r>
      <w:r w:rsidRPr="00EA75F6">
        <w:rPr>
          <w:rFonts w:ascii="Arial" w:hAnsi="Arial" w:cs="Arial"/>
          <w:color w:val="292829"/>
          <w:spacing w:val="-3"/>
        </w:rPr>
        <w:t>communs.</w:t>
      </w:r>
    </w:p>
    <w:p w:rsidR="00C66C08" w:rsidRPr="00EA75F6" w:rsidRDefault="00C37399" w:rsidP="00396582">
      <w:pPr>
        <w:spacing w:before="200" w:line="300" w:lineRule="auto"/>
        <w:ind w:left="2160" w:right="2575"/>
        <w:rPr>
          <w:rFonts w:ascii="Arial" w:hAnsi="Arial" w:cs="Arial"/>
          <w:sz w:val="20"/>
        </w:rPr>
      </w:pPr>
      <w:r w:rsidRPr="00EA75F6">
        <w:rPr>
          <w:rFonts w:ascii="Arial" w:hAnsi="Arial" w:cs="Arial"/>
          <w:color w:val="292829"/>
          <w:sz w:val="20"/>
        </w:rPr>
        <w:t xml:space="preserve">Dans le but de faciliter la mise en œuvre des </w:t>
      </w:r>
      <w:r w:rsidRPr="00EA75F6">
        <w:rPr>
          <w:rFonts w:ascii="Arial" w:hAnsi="Arial" w:cs="Arial"/>
          <w:color w:val="292829"/>
          <w:spacing w:val="3"/>
          <w:sz w:val="20"/>
        </w:rPr>
        <w:t xml:space="preserve">IQA, </w:t>
      </w:r>
      <w:r w:rsidRPr="00EA75F6">
        <w:rPr>
          <w:rFonts w:ascii="Arial" w:hAnsi="Arial" w:cs="Arial"/>
          <w:color w:val="292829"/>
          <w:sz w:val="20"/>
        </w:rPr>
        <w:t xml:space="preserve">nous avons rédigé un document plus fouillé intitulé </w:t>
      </w:r>
      <w:hyperlink r:id="rId18">
        <w:r w:rsidRPr="00EA75F6">
          <w:rPr>
            <w:rFonts w:ascii="Arial" w:hAnsi="Arial" w:cs="Arial"/>
            <w:i/>
            <w:color w:val="006FBA"/>
            <w:sz w:val="20"/>
            <w:u w:val="single" w:color="006FBA"/>
          </w:rPr>
          <w:t>Guide à l’intention des comités d’audit sur</w:t>
        </w:r>
      </w:hyperlink>
      <w:r w:rsidRPr="00EA75F6">
        <w:rPr>
          <w:rFonts w:ascii="Arial" w:hAnsi="Arial" w:cs="Arial"/>
          <w:i/>
          <w:color w:val="006FBA"/>
          <w:sz w:val="20"/>
        </w:rPr>
        <w:t xml:space="preserve"> </w:t>
      </w:r>
      <w:hyperlink r:id="rId19">
        <w:r w:rsidRPr="00EA75F6">
          <w:rPr>
            <w:rFonts w:ascii="Arial" w:hAnsi="Arial" w:cs="Arial"/>
            <w:i/>
            <w:color w:val="006FBA"/>
            <w:sz w:val="20"/>
            <w:u w:val="single" w:color="006FBA"/>
          </w:rPr>
          <w:t>les</w:t>
        </w:r>
        <w:r w:rsidRPr="00EA75F6">
          <w:rPr>
            <w:rFonts w:ascii="Arial" w:hAnsi="Arial" w:cs="Arial"/>
            <w:i/>
            <w:color w:val="006FBA"/>
            <w:spacing w:val="13"/>
            <w:sz w:val="20"/>
            <w:u w:val="single" w:color="006FBA"/>
          </w:rPr>
          <w:t xml:space="preserve"> </w:t>
        </w:r>
        <w:r w:rsidRPr="00EA75F6">
          <w:rPr>
            <w:rFonts w:ascii="Arial" w:hAnsi="Arial" w:cs="Arial"/>
            <w:i/>
            <w:color w:val="006FBA"/>
            <w:sz w:val="20"/>
            <w:u w:val="single" w:color="006FBA"/>
          </w:rPr>
          <w:t>indicateurs</w:t>
        </w:r>
        <w:r w:rsidRPr="00EA75F6">
          <w:rPr>
            <w:rFonts w:ascii="Arial" w:hAnsi="Arial" w:cs="Arial"/>
            <w:i/>
            <w:color w:val="006FBA"/>
            <w:spacing w:val="14"/>
            <w:sz w:val="20"/>
            <w:u w:val="single" w:color="006FBA"/>
          </w:rPr>
          <w:t xml:space="preserve"> </w:t>
        </w:r>
        <w:r w:rsidRPr="00EA75F6">
          <w:rPr>
            <w:rFonts w:ascii="Arial" w:hAnsi="Arial" w:cs="Arial"/>
            <w:i/>
            <w:color w:val="006FBA"/>
            <w:sz w:val="20"/>
            <w:u w:val="single" w:color="006FBA"/>
          </w:rPr>
          <w:t>de</w:t>
        </w:r>
        <w:r w:rsidRPr="00EA75F6">
          <w:rPr>
            <w:rFonts w:ascii="Arial" w:hAnsi="Arial" w:cs="Arial"/>
            <w:i/>
            <w:color w:val="006FBA"/>
            <w:spacing w:val="14"/>
            <w:sz w:val="20"/>
            <w:u w:val="single" w:color="006FBA"/>
          </w:rPr>
          <w:t xml:space="preserve"> </w:t>
        </w:r>
        <w:r w:rsidRPr="00EA75F6">
          <w:rPr>
            <w:rFonts w:ascii="Arial" w:hAnsi="Arial" w:cs="Arial"/>
            <w:i/>
            <w:color w:val="006FBA"/>
            <w:sz w:val="20"/>
            <w:u w:val="single" w:color="006FBA"/>
          </w:rPr>
          <w:t>la</w:t>
        </w:r>
        <w:r w:rsidRPr="00EA75F6">
          <w:rPr>
            <w:rFonts w:ascii="Arial" w:hAnsi="Arial" w:cs="Arial"/>
            <w:i/>
            <w:color w:val="006FBA"/>
            <w:spacing w:val="14"/>
            <w:sz w:val="20"/>
            <w:u w:val="single" w:color="006FBA"/>
          </w:rPr>
          <w:t xml:space="preserve"> </w:t>
        </w:r>
        <w:r w:rsidRPr="00EA75F6">
          <w:rPr>
            <w:rFonts w:ascii="Arial" w:hAnsi="Arial" w:cs="Arial"/>
            <w:i/>
            <w:color w:val="006FBA"/>
            <w:sz w:val="20"/>
            <w:u w:val="single" w:color="006FBA"/>
          </w:rPr>
          <w:t>qualité</w:t>
        </w:r>
        <w:r w:rsidRPr="00EA75F6">
          <w:rPr>
            <w:rFonts w:ascii="Arial" w:hAnsi="Arial" w:cs="Arial"/>
            <w:i/>
            <w:color w:val="006FBA"/>
            <w:spacing w:val="13"/>
            <w:sz w:val="20"/>
            <w:u w:val="single" w:color="006FBA"/>
          </w:rPr>
          <w:t xml:space="preserve"> </w:t>
        </w:r>
        <w:r w:rsidRPr="00EA75F6">
          <w:rPr>
            <w:rFonts w:ascii="Arial" w:hAnsi="Arial" w:cs="Arial"/>
            <w:i/>
            <w:color w:val="006FBA"/>
            <w:sz w:val="20"/>
            <w:u w:val="single" w:color="006FBA"/>
          </w:rPr>
          <w:t>de</w:t>
        </w:r>
        <w:r w:rsidRPr="00EA75F6">
          <w:rPr>
            <w:rFonts w:ascii="Arial" w:hAnsi="Arial" w:cs="Arial"/>
            <w:i/>
            <w:color w:val="006FBA"/>
            <w:spacing w:val="14"/>
            <w:sz w:val="20"/>
            <w:u w:val="single" w:color="006FBA"/>
          </w:rPr>
          <w:t xml:space="preserve"> </w:t>
        </w:r>
        <w:r w:rsidRPr="00EA75F6">
          <w:rPr>
            <w:rFonts w:ascii="Arial" w:hAnsi="Arial" w:cs="Arial"/>
            <w:i/>
            <w:color w:val="006FBA"/>
            <w:sz w:val="20"/>
            <w:u w:val="single" w:color="006FBA"/>
          </w:rPr>
          <w:t>l’audit</w:t>
        </w:r>
      </w:hyperlink>
      <w:r w:rsidRPr="00EA75F6">
        <w:rPr>
          <w:rFonts w:ascii="Arial" w:hAnsi="Arial" w:cs="Arial"/>
          <w:color w:val="292829"/>
          <w:sz w:val="20"/>
        </w:rPr>
        <w:t>.</w:t>
      </w:r>
      <w:r w:rsidRPr="00EA75F6">
        <w:rPr>
          <w:rFonts w:ascii="Arial" w:hAnsi="Arial" w:cs="Arial"/>
          <w:color w:val="292829"/>
          <w:spacing w:val="14"/>
          <w:sz w:val="20"/>
        </w:rPr>
        <w:t xml:space="preserve"> </w:t>
      </w:r>
      <w:r w:rsidRPr="00EA75F6">
        <w:rPr>
          <w:rFonts w:ascii="Arial" w:hAnsi="Arial" w:cs="Arial"/>
          <w:color w:val="292829"/>
          <w:sz w:val="20"/>
        </w:rPr>
        <w:t>Ce</w:t>
      </w:r>
      <w:r w:rsidRPr="00EA75F6">
        <w:rPr>
          <w:rFonts w:ascii="Arial" w:hAnsi="Arial" w:cs="Arial"/>
          <w:color w:val="292829"/>
          <w:spacing w:val="14"/>
          <w:sz w:val="20"/>
        </w:rPr>
        <w:t xml:space="preserve"> </w:t>
      </w:r>
      <w:r w:rsidRPr="00EA75F6">
        <w:rPr>
          <w:rFonts w:ascii="Arial" w:hAnsi="Arial" w:cs="Arial"/>
          <w:color w:val="292829"/>
          <w:sz w:val="20"/>
        </w:rPr>
        <w:t>guide</w:t>
      </w:r>
      <w:r w:rsidRPr="00EA75F6">
        <w:rPr>
          <w:rFonts w:ascii="Arial" w:hAnsi="Arial" w:cs="Arial"/>
          <w:color w:val="292829"/>
          <w:spacing w:val="14"/>
          <w:sz w:val="20"/>
        </w:rPr>
        <w:t xml:space="preserve"> </w:t>
      </w:r>
      <w:r w:rsidRPr="00EA75F6">
        <w:rPr>
          <w:rFonts w:ascii="Arial" w:hAnsi="Arial" w:cs="Arial"/>
          <w:color w:val="292829"/>
          <w:sz w:val="20"/>
        </w:rPr>
        <w:t>permet</w:t>
      </w:r>
      <w:r w:rsidRPr="00EA75F6">
        <w:rPr>
          <w:rFonts w:ascii="Arial" w:hAnsi="Arial" w:cs="Arial"/>
          <w:color w:val="292829"/>
          <w:spacing w:val="13"/>
          <w:sz w:val="20"/>
        </w:rPr>
        <w:t xml:space="preserve"> </w:t>
      </w:r>
      <w:r w:rsidRPr="00EA75F6">
        <w:rPr>
          <w:rFonts w:ascii="Arial" w:hAnsi="Arial" w:cs="Arial"/>
          <w:color w:val="292829"/>
          <w:sz w:val="20"/>
        </w:rPr>
        <w:t>au</w:t>
      </w:r>
      <w:r w:rsidRPr="00EA75F6">
        <w:rPr>
          <w:rFonts w:ascii="Arial" w:hAnsi="Arial" w:cs="Arial"/>
          <w:color w:val="292829"/>
          <w:spacing w:val="14"/>
          <w:sz w:val="20"/>
        </w:rPr>
        <w:t xml:space="preserve"> </w:t>
      </w:r>
      <w:r w:rsidRPr="00EA75F6">
        <w:rPr>
          <w:rFonts w:ascii="Arial" w:hAnsi="Arial" w:cs="Arial"/>
          <w:color w:val="292829"/>
          <w:sz w:val="20"/>
        </w:rPr>
        <w:t>comité</w:t>
      </w:r>
      <w:r w:rsidRPr="00EA75F6">
        <w:rPr>
          <w:rFonts w:ascii="Arial" w:hAnsi="Arial" w:cs="Arial"/>
          <w:color w:val="292829"/>
          <w:spacing w:val="14"/>
          <w:sz w:val="20"/>
        </w:rPr>
        <w:t xml:space="preserve"> </w:t>
      </w:r>
      <w:r w:rsidRPr="00EA75F6">
        <w:rPr>
          <w:rFonts w:ascii="Arial" w:hAnsi="Arial" w:cs="Arial"/>
          <w:color w:val="292829"/>
          <w:sz w:val="20"/>
        </w:rPr>
        <w:t>d’audit</w:t>
      </w:r>
      <w:r w:rsidR="00396582" w:rsidRPr="00EA75F6">
        <w:rPr>
          <w:rFonts w:ascii="Arial" w:hAnsi="Arial" w:cs="Arial"/>
          <w:color w:val="292829"/>
          <w:sz w:val="20"/>
        </w:rPr>
        <w:t xml:space="preserve"> </w:t>
      </w:r>
      <w:r w:rsidRPr="00EA75F6">
        <w:rPr>
          <w:rFonts w:ascii="Arial" w:hAnsi="Arial" w:cs="Arial"/>
          <w:color w:val="292829"/>
        </w:rPr>
        <w:t>et à la direction de trouver des</w:t>
      </w:r>
      <w:r w:rsidR="00396582" w:rsidRPr="00EA75F6">
        <w:rPr>
          <w:rFonts w:ascii="Arial" w:hAnsi="Arial" w:cs="Arial"/>
          <w:color w:val="292829"/>
        </w:rPr>
        <w:t xml:space="preserve"> </w:t>
      </w:r>
      <w:r w:rsidRPr="00EA75F6">
        <w:rPr>
          <w:rFonts w:ascii="Arial" w:hAnsi="Arial" w:cs="Arial"/>
          <w:color w:val="292829"/>
        </w:rPr>
        <w:t>renseignements utiles et détaillés qui les aideront à bien choisir leurs IQA et à savoir comment s’en servir pour lancer des discussions, au sein de l’organisation et avec l’auditeur externe, au sujet</w:t>
      </w:r>
      <w:r w:rsidR="00396582" w:rsidRPr="00EA75F6">
        <w:rPr>
          <w:rFonts w:ascii="Arial" w:hAnsi="Arial" w:cs="Arial"/>
          <w:color w:val="292829"/>
        </w:rPr>
        <w:t xml:space="preserve"> </w:t>
      </w:r>
      <w:r w:rsidRPr="00EA75F6">
        <w:rPr>
          <w:rFonts w:ascii="Arial" w:hAnsi="Arial" w:cs="Arial"/>
          <w:color w:val="292829"/>
        </w:rPr>
        <w:t>de l’amélioration de la qualité de l’audit.</w:t>
      </w:r>
    </w:p>
    <w:p w:rsidR="00C66C08" w:rsidRPr="00EA75F6" w:rsidRDefault="00C66C08">
      <w:pPr>
        <w:pStyle w:val="Corpsdetexte"/>
        <w:spacing w:before="8"/>
        <w:rPr>
          <w:rFonts w:ascii="Arial" w:hAnsi="Arial" w:cs="Arial"/>
          <w:sz w:val="21"/>
        </w:rPr>
      </w:pPr>
    </w:p>
    <w:p w:rsidR="00C66C08" w:rsidRPr="00EA75F6" w:rsidRDefault="00C37399">
      <w:pPr>
        <w:spacing w:line="300" w:lineRule="auto"/>
        <w:ind w:left="2160" w:right="2312"/>
        <w:rPr>
          <w:rFonts w:ascii="Arial" w:hAnsi="Arial" w:cs="Arial"/>
          <w:sz w:val="20"/>
        </w:rPr>
      </w:pPr>
      <w:r w:rsidRPr="00EA75F6">
        <w:rPr>
          <w:rFonts w:ascii="Arial" w:hAnsi="Arial" w:cs="Arial"/>
          <w:color w:val="292829"/>
          <w:spacing w:val="-3"/>
          <w:sz w:val="20"/>
        </w:rPr>
        <w:t xml:space="preserve">En ce </w:t>
      </w:r>
      <w:r w:rsidRPr="00EA75F6">
        <w:rPr>
          <w:rFonts w:ascii="Arial" w:hAnsi="Arial" w:cs="Arial"/>
          <w:color w:val="292829"/>
          <w:spacing w:val="-2"/>
          <w:sz w:val="20"/>
        </w:rPr>
        <w:t xml:space="preserve">qui </w:t>
      </w:r>
      <w:r w:rsidRPr="00EA75F6">
        <w:rPr>
          <w:rFonts w:ascii="Arial" w:hAnsi="Arial" w:cs="Arial"/>
          <w:color w:val="292829"/>
          <w:spacing w:val="-3"/>
          <w:sz w:val="20"/>
        </w:rPr>
        <w:t xml:space="preserve">concerne </w:t>
      </w:r>
      <w:r w:rsidRPr="00EA75F6">
        <w:rPr>
          <w:rFonts w:ascii="Arial" w:hAnsi="Arial" w:cs="Arial"/>
          <w:color w:val="292829"/>
          <w:spacing w:val="-4"/>
          <w:sz w:val="20"/>
        </w:rPr>
        <w:t xml:space="preserve">l’application </w:t>
      </w:r>
      <w:r w:rsidRPr="00EA75F6">
        <w:rPr>
          <w:rFonts w:ascii="Arial" w:hAnsi="Arial" w:cs="Arial"/>
          <w:color w:val="292829"/>
          <w:sz w:val="20"/>
        </w:rPr>
        <w:t xml:space="preserve">des IQA pour la </w:t>
      </w:r>
      <w:r w:rsidRPr="00EA75F6">
        <w:rPr>
          <w:rFonts w:ascii="Arial" w:hAnsi="Arial" w:cs="Arial"/>
          <w:color w:val="292829"/>
          <w:spacing w:val="-4"/>
          <w:sz w:val="20"/>
        </w:rPr>
        <w:t xml:space="preserve">surveillance </w:t>
      </w:r>
      <w:r w:rsidRPr="00EA75F6">
        <w:rPr>
          <w:rFonts w:ascii="Arial" w:hAnsi="Arial" w:cs="Arial"/>
          <w:color w:val="292829"/>
          <w:sz w:val="20"/>
        </w:rPr>
        <w:t xml:space="preserve">de </w:t>
      </w:r>
      <w:r w:rsidRPr="00EA75F6">
        <w:rPr>
          <w:rFonts w:ascii="Arial" w:hAnsi="Arial" w:cs="Arial"/>
          <w:color w:val="292829"/>
          <w:spacing w:val="-4"/>
          <w:sz w:val="20"/>
        </w:rPr>
        <w:t xml:space="preserve">l’auditeur externe, </w:t>
      </w:r>
      <w:r w:rsidRPr="00EA75F6">
        <w:rPr>
          <w:rFonts w:ascii="Arial" w:hAnsi="Arial" w:cs="Arial"/>
          <w:color w:val="292829"/>
          <w:sz w:val="20"/>
        </w:rPr>
        <w:t xml:space="preserve">nous </w:t>
      </w:r>
      <w:r w:rsidRPr="00EA75F6">
        <w:rPr>
          <w:rFonts w:ascii="Arial" w:hAnsi="Arial" w:cs="Arial"/>
          <w:color w:val="292829"/>
          <w:spacing w:val="-5"/>
          <w:sz w:val="20"/>
        </w:rPr>
        <w:t xml:space="preserve">avons </w:t>
      </w:r>
      <w:r w:rsidRPr="00EA75F6">
        <w:rPr>
          <w:rFonts w:ascii="Arial" w:hAnsi="Arial" w:cs="Arial"/>
          <w:color w:val="292829"/>
          <w:spacing w:val="-3"/>
          <w:sz w:val="20"/>
        </w:rPr>
        <w:t xml:space="preserve">mis </w:t>
      </w:r>
      <w:r w:rsidRPr="00EA75F6">
        <w:rPr>
          <w:rFonts w:ascii="Arial" w:hAnsi="Arial" w:cs="Arial"/>
          <w:color w:val="292829"/>
          <w:sz w:val="20"/>
        </w:rPr>
        <w:t xml:space="preserve">à </w:t>
      </w:r>
      <w:r w:rsidRPr="00EA75F6">
        <w:rPr>
          <w:rFonts w:ascii="Arial" w:hAnsi="Arial" w:cs="Arial"/>
          <w:color w:val="292829"/>
          <w:spacing w:val="-3"/>
          <w:sz w:val="20"/>
        </w:rPr>
        <w:t xml:space="preserve">jour </w:t>
      </w:r>
      <w:r w:rsidRPr="00EA75F6">
        <w:rPr>
          <w:rFonts w:ascii="Arial" w:hAnsi="Arial" w:cs="Arial"/>
          <w:color w:val="292829"/>
          <w:spacing w:val="-4"/>
          <w:sz w:val="20"/>
        </w:rPr>
        <w:t xml:space="preserve">trois publications </w:t>
      </w:r>
      <w:r w:rsidRPr="00EA75F6">
        <w:rPr>
          <w:rFonts w:ascii="Arial" w:hAnsi="Arial" w:cs="Arial"/>
          <w:color w:val="292829"/>
          <w:spacing w:val="-3"/>
          <w:sz w:val="20"/>
        </w:rPr>
        <w:t xml:space="preserve">sur </w:t>
      </w:r>
      <w:r w:rsidRPr="00EA75F6">
        <w:rPr>
          <w:rFonts w:ascii="Arial" w:hAnsi="Arial" w:cs="Arial"/>
          <w:color w:val="292829"/>
          <w:spacing w:val="-4"/>
          <w:sz w:val="20"/>
        </w:rPr>
        <w:t xml:space="preserve">l’amélioration </w:t>
      </w:r>
      <w:r w:rsidRPr="00EA75F6">
        <w:rPr>
          <w:rFonts w:ascii="Arial" w:hAnsi="Arial" w:cs="Arial"/>
          <w:color w:val="292829"/>
          <w:sz w:val="20"/>
        </w:rPr>
        <w:t xml:space="preserve">de la </w:t>
      </w:r>
      <w:r w:rsidRPr="00EA75F6">
        <w:rPr>
          <w:rFonts w:ascii="Arial" w:hAnsi="Arial" w:cs="Arial"/>
          <w:color w:val="292829"/>
          <w:spacing w:val="-4"/>
          <w:sz w:val="20"/>
        </w:rPr>
        <w:t xml:space="preserve">qualité </w:t>
      </w:r>
      <w:r w:rsidRPr="00EA75F6">
        <w:rPr>
          <w:rFonts w:ascii="Arial" w:hAnsi="Arial" w:cs="Arial"/>
          <w:color w:val="292829"/>
          <w:sz w:val="20"/>
        </w:rPr>
        <w:t xml:space="preserve">de </w:t>
      </w:r>
      <w:r w:rsidRPr="00EA75F6">
        <w:rPr>
          <w:rFonts w:ascii="Arial" w:hAnsi="Arial" w:cs="Arial"/>
          <w:color w:val="292829"/>
          <w:spacing w:val="-4"/>
          <w:sz w:val="20"/>
        </w:rPr>
        <w:t xml:space="preserve">l’audit </w:t>
      </w:r>
      <w:r w:rsidRPr="00EA75F6">
        <w:rPr>
          <w:rFonts w:ascii="Arial" w:hAnsi="Arial" w:cs="Arial"/>
          <w:color w:val="292829"/>
          <w:spacing w:val="-6"/>
          <w:sz w:val="20"/>
        </w:rPr>
        <w:t xml:space="preserve">(AQA) </w:t>
      </w:r>
      <w:r w:rsidRPr="00EA75F6">
        <w:rPr>
          <w:rFonts w:ascii="Arial" w:hAnsi="Arial" w:cs="Arial"/>
          <w:color w:val="292829"/>
          <w:sz w:val="20"/>
        </w:rPr>
        <w:t xml:space="preserve">: le </w:t>
      </w:r>
      <w:r w:rsidRPr="00EA75F6">
        <w:rPr>
          <w:rFonts w:ascii="Arial" w:hAnsi="Arial" w:cs="Arial"/>
          <w:color w:val="292829"/>
          <w:spacing w:val="-4"/>
          <w:sz w:val="20"/>
        </w:rPr>
        <w:t xml:space="preserve">présent </w:t>
      </w:r>
      <w:r w:rsidRPr="00EA75F6">
        <w:rPr>
          <w:rFonts w:ascii="Arial" w:hAnsi="Arial" w:cs="Arial"/>
          <w:color w:val="292829"/>
          <w:spacing w:val="-3"/>
          <w:sz w:val="20"/>
        </w:rPr>
        <w:t xml:space="preserve">guide ainsi </w:t>
      </w:r>
      <w:r w:rsidRPr="00EA75F6">
        <w:rPr>
          <w:rFonts w:ascii="Arial" w:hAnsi="Arial" w:cs="Arial"/>
          <w:color w:val="292829"/>
          <w:sz w:val="20"/>
        </w:rPr>
        <w:t xml:space="preserve">que les </w:t>
      </w:r>
      <w:r w:rsidRPr="00EA75F6">
        <w:rPr>
          <w:rFonts w:ascii="Arial" w:hAnsi="Arial" w:cs="Arial"/>
          <w:color w:val="292829"/>
          <w:spacing w:val="-3"/>
          <w:sz w:val="20"/>
        </w:rPr>
        <w:t xml:space="preserve">documents </w:t>
      </w:r>
      <w:r w:rsidRPr="00EA75F6">
        <w:rPr>
          <w:rFonts w:ascii="Arial" w:hAnsi="Arial" w:cs="Arial"/>
          <w:color w:val="292829"/>
          <w:spacing w:val="-4"/>
          <w:sz w:val="20"/>
        </w:rPr>
        <w:t xml:space="preserve">intitulés </w:t>
      </w:r>
      <w:hyperlink r:id="rId20">
        <w:r w:rsidRPr="00EA75F6">
          <w:rPr>
            <w:rFonts w:ascii="Arial" w:hAnsi="Arial" w:cs="Arial"/>
            <w:i/>
            <w:color w:val="006FBA"/>
            <w:spacing w:val="-4"/>
            <w:sz w:val="20"/>
            <w:u w:val="single" w:color="006FBA"/>
          </w:rPr>
          <w:t>Évaluation</w:t>
        </w:r>
      </w:hyperlink>
      <w:r w:rsidRPr="00EA75F6">
        <w:rPr>
          <w:rFonts w:ascii="Arial" w:hAnsi="Arial" w:cs="Arial"/>
          <w:i/>
          <w:color w:val="006FBA"/>
          <w:spacing w:val="-4"/>
          <w:sz w:val="20"/>
        </w:rPr>
        <w:t xml:space="preserve"> </w:t>
      </w:r>
      <w:hyperlink r:id="rId21">
        <w:r w:rsidRPr="00EA75F6">
          <w:rPr>
            <w:rFonts w:ascii="Arial" w:hAnsi="Arial" w:cs="Arial"/>
            <w:i/>
            <w:color w:val="006FBA"/>
            <w:spacing w:val="-3"/>
            <w:sz w:val="20"/>
            <w:u w:val="single" w:color="006FBA"/>
          </w:rPr>
          <w:t xml:space="preserve">annuelle </w:t>
        </w:r>
        <w:r w:rsidRPr="00EA75F6">
          <w:rPr>
            <w:rFonts w:ascii="Arial" w:hAnsi="Arial" w:cs="Arial"/>
            <w:i/>
            <w:color w:val="006FBA"/>
            <w:sz w:val="20"/>
            <w:u w:val="single" w:color="006FBA"/>
          </w:rPr>
          <w:t xml:space="preserve">de </w:t>
        </w:r>
        <w:r w:rsidRPr="00EA75F6">
          <w:rPr>
            <w:rFonts w:ascii="Arial" w:hAnsi="Arial" w:cs="Arial"/>
            <w:i/>
            <w:color w:val="006FBA"/>
            <w:spacing w:val="-4"/>
            <w:sz w:val="20"/>
            <w:u w:val="single" w:color="006FBA"/>
          </w:rPr>
          <w:t xml:space="preserve">l’auditeur </w:t>
        </w:r>
        <w:r w:rsidRPr="00EA75F6">
          <w:rPr>
            <w:rFonts w:ascii="Arial" w:hAnsi="Arial" w:cs="Arial"/>
            <w:i/>
            <w:color w:val="006FBA"/>
            <w:spacing w:val="-3"/>
            <w:sz w:val="20"/>
            <w:u w:val="single" w:color="006FBA"/>
          </w:rPr>
          <w:t xml:space="preserve">externe </w:t>
        </w:r>
        <w:r w:rsidRPr="00EA75F6">
          <w:rPr>
            <w:rFonts w:ascii="Arial" w:hAnsi="Arial" w:cs="Arial"/>
            <w:i/>
            <w:color w:val="006FBA"/>
            <w:sz w:val="20"/>
            <w:u w:val="single" w:color="006FBA"/>
          </w:rPr>
          <w:t xml:space="preserve">– </w:t>
        </w:r>
        <w:r w:rsidRPr="00EA75F6">
          <w:rPr>
            <w:rFonts w:ascii="Arial" w:hAnsi="Arial" w:cs="Arial"/>
            <w:i/>
            <w:color w:val="006FBA"/>
            <w:spacing w:val="-3"/>
            <w:sz w:val="20"/>
            <w:u w:val="single" w:color="006FBA"/>
          </w:rPr>
          <w:t xml:space="preserve">Outil </w:t>
        </w:r>
        <w:r w:rsidRPr="00EA75F6">
          <w:rPr>
            <w:rFonts w:ascii="Arial" w:hAnsi="Arial" w:cs="Arial"/>
            <w:i/>
            <w:color w:val="006FBA"/>
            <w:sz w:val="20"/>
            <w:u w:val="single" w:color="006FBA"/>
          </w:rPr>
          <w:t xml:space="preserve">à </w:t>
        </w:r>
        <w:r w:rsidRPr="00EA75F6">
          <w:rPr>
            <w:rFonts w:ascii="Arial" w:hAnsi="Arial" w:cs="Arial"/>
            <w:i/>
            <w:color w:val="006FBA"/>
            <w:spacing w:val="-4"/>
            <w:sz w:val="20"/>
            <w:u w:val="single" w:color="006FBA"/>
          </w:rPr>
          <w:t xml:space="preserve">l’intention </w:t>
        </w:r>
        <w:r w:rsidRPr="00EA75F6">
          <w:rPr>
            <w:rFonts w:ascii="Arial" w:hAnsi="Arial" w:cs="Arial"/>
            <w:i/>
            <w:color w:val="006FBA"/>
            <w:sz w:val="20"/>
            <w:u w:val="single" w:color="006FBA"/>
          </w:rPr>
          <w:t xml:space="preserve">des </w:t>
        </w:r>
        <w:r w:rsidRPr="00EA75F6">
          <w:rPr>
            <w:rFonts w:ascii="Arial" w:hAnsi="Arial" w:cs="Arial"/>
            <w:i/>
            <w:color w:val="006FBA"/>
            <w:spacing w:val="-3"/>
            <w:sz w:val="20"/>
            <w:u w:val="single" w:color="006FBA"/>
          </w:rPr>
          <w:t xml:space="preserve">comités </w:t>
        </w:r>
        <w:r w:rsidRPr="00EA75F6">
          <w:rPr>
            <w:rFonts w:ascii="Arial" w:hAnsi="Arial" w:cs="Arial"/>
            <w:i/>
            <w:color w:val="006FBA"/>
            <w:spacing w:val="-4"/>
            <w:sz w:val="20"/>
            <w:u w:val="single" w:color="006FBA"/>
          </w:rPr>
          <w:t>d’audit</w:t>
        </w:r>
        <w:r w:rsidRPr="00EA75F6">
          <w:rPr>
            <w:rFonts w:ascii="Arial" w:hAnsi="Arial" w:cs="Arial"/>
            <w:i/>
            <w:color w:val="006FBA"/>
            <w:spacing w:val="-4"/>
            <w:sz w:val="20"/>
          </w:rPr>
          <w:t xml:space="preserve"> </w:t>
        </w:r>
      </w:hyperlink>
      <w:r w:rsidRPr="00EA75F6">
        <w:rPr>
          <w:rFonts w:ascii="Arial" w:hAnsi="Arial" w:cs="Arial"/>
          <w:color w:val="292829"/>
          <w:spacing w:val="-3"/>
          <w:sz w:val="20"/>
        </w:rPr>
        <w:t xml:space="preserve">et </w:t>
      </w:r>
      <w:r w:rsidRPr="00EA75F6">
        <w:rPr>
          <w:rFonts w:ascii="Arial" w:hAnsi="Arial" w:cs="Arial"/>
          <w:i/>
          <w:color w:val="006FBA"/>
          <w:spacing w:val="-3"/>
          <w:sz w:val="20"/>
          <w:u w:val="single" w:color="006FBA"/>
        </w:rPr>
        <w:t>Sur</w:t>
      </w:r>
      <w:hyperlink r:id="rId22">
        <w:r w:rsidRPr="00EA75F6">
          <w:rPr>
            <w:rFonts w:ascii="Arial" w:hAnsi="Arial" w:cs="Arial"/>
            <w:i/>
            <w:color w:val="006FBA"/>
            <w:spacing w:val="-3"/>
            <w:sz w:val="20"/>
            <w:u w:val="single" w:color="006FBA"/>
          </w:rPr>
          <w:t xml:space="preserve">veillance </w:t>
        </w:r>
        <w:r w:rsidRPr="00EA75F6">
          <w:rPr>
            <w:rFonts w:ascii="Arial" w:hAnsi="Arial" w:cs="Arial"/>
            <w:i/>
            <w:color w:val="006FBA"/>
            <w:sz w:val="20"/>
            <w:u w:val="single" w:color="006FBA"/>
          </w:rPr>
          <w:t xml:space="preserve">de </w:t>
        </w:r>
        <w:r w:rsidRPr="00EA75F6">
          <w:rPr>
            <w:rFonts w:ascii="Arial" w:hAnsi="Arial" w:cs="Arial"/>
            <w:i/>
            <w:color w:val="006FBA"/>
            <w:spacing w:val="-4"/>
            <w:sz w:val="20"/>
            <w:u w:val="single" w:color="006FBA"/>
          </w:rPr>
          <w:t xml:space="preserve">l’auditeur </w:t>
        </w:r>
        <w:r w:rsidRPr="00EA75F6">
          <w:rPr>
            <w:rFonts w:ascii="Arial" w:hAnsi="Arial" w:cs="Arial"/>
            <w:i/>
            <w:color w:val="006FBA"/>
            <w:spacing w:val="-3"/>
            <w:sz w:val="20"/>
            <w:u w:val="single" w:color="006FBA"/>
          </w:rPr>
          <w:t xml:space="preserve">externe </w:t>
        </w:r>
        <w:r w:rsidRPr="00EA75F6">
          <w:rPr>
            <w:rFonts w:ascii="Arial" w:hAnsi="Arial" w:cs="Arial"/>
            <w:i/>
            <w:color w:val="006FBA"/>
            <w:sz w:val="20"/>
            <w:u w:val="single" w:color="006FBA"/>
          </w:rPr>
          <w:t xml:space="preserve">– </w:t>
        </w:r>
        <w:r w:rsidRPr="00EA75F6">
          <w:rPr>
            <w:rFonts w:ascii="Arial" w:hAnsi="Arial" w:cs="Arial"/>
            <w:i/>
            <w:color w:val="006FBA"/>
            <w:spacing w:val="-3"/>
            <w:sz w:val="20"/>
            <w:u w:val="single" w:color="006FBA"/>
          </w:rPr>
          <w:t xml:space="preserve">Indications </w:t>
        </w:r>
        <w:r w:rsidRPr="00EA75F6">
          <w:rPr>
            <w:rFonts w:ascii="Arial" w:hAnsi="Arial" w:cs="Arial"/>
            <w:i/>
            <w:color w:val="006FBA"/>
            <w:sz w:val="20"/>
            <w:u w:val="single" w:color="006FBA"/>
          </w:rPr>
          <w:t xml:space="preserve">à </w:t>
        </w:r>
        <w:r w:rsidRPr="00EA75F6">
          <w:rPr>
            <w:rFonts w:ascii="Arial" w:hAnsi="Arial" w:cs="Arial"/>
            <w:i/>
            <w:color w:val="006FBA"/>
            <w:spacing w:val="-4"/>
            <w:sz w:val="20"/>
            <w:u w:val="single" w:color="006FBA"/>
          </w:rPr>
          <w:t xml:space="preserve">l’intention </w:t>
        </w:r>
        <w:r w:rsidRPr="00EA75F6">
          <w:rPr>
            <w:rFonts w:ascii="Arial" w:hAnsi="Arial" w:cs="Arial"/>
            <w:i/>
            <w:color w:val="006FBA"/>
            <w:sz w:val="20"/>
            <w:u w:val="single" w:color="006FBA"/>
          </w:rPr>
          <w:t xml:space="preserve">des </w:t>
        </w:r>
        <w:r w:rsidRPr="00EA75F6">
          <w:rPr>
            <w:rFonts w:ascii="Arial" w:hAnsi="Arial" w:cs="Arial"/>
            <w:i/>
            <w:color w:val="006FBA"/>
            <w:spacing w:val="-3"/>
            <w:sz w:val="20"/>
            <w:u w:val="single" w:color="006FBA"/>
          </w:rPr>
          <w:t xml:space="preserve">comités </w:t>
        </w:r>
        <w:r w:rsidRPr="00EA75F6">
          <w:rPr>
            <w:rFonts w:ascii="Arial" w:hAnsi="Arial" w:cs="Arial"/>
            <w:i/>
            <w:color w:val="006FBA"/>
            <w:spacing w:val="-4"/>
            <w:sz w:val="20"/>
            <w:u w:val="single" w:color="006FBA"/>
          </w:rPr>
          <w:t>d’audit</w:t>
        </w:r>
      </w:hyperlink>
      <w:r w:rsidRPr="00EA75F6">
        <w:rPr>
          <w:rFonts w:ascii="Arial" w:hAnsi="Arial" w:cs="Arial"/>
          <w:color w:val="292829"/>
          <w:spacing w:val="-4"/>
          <w:sz w:val="20"/>
        </w:rPr>
        <w:t>.</w:t>
      </w:r>
    </w:p>
    <w:p w:rsidR="00C66C08" w:rsidRPr="00EA75F6" w:rsidRDefault="00C37399">
      <w:pPr>
        <w:pStyle w:val="Corpsdetexte"/>
        <w:spacing w:before="200" w:line="300" w:lineRule="auto"/>
        <w:ind w:left="2160" w:right="2312"/>
        <w:rPr>
          <w:rFonts w:ascii="Arial" w:hAnsi="Arial" w:cs="Arial"/>
        </w:rPr>
      </w:pPr>
      <w:r w:rsidRPr="00EA75F6">
        <w:rPr>
          <w:rFonts w:ascii="Arial" w:hAnsi="Arial" w:cs="Arial"/>
          <w:color w:val="292829"/>
        </w:rPr>
        <w:t>Enfin, nous avons aussi créé une série de courtes vidéos pour aider les nouveaux membres du comité d’audit à mieux comprendre les différents aspects de l’audit externe :</w:t>
      </w:r>
    </w:p>
    <w:p w:rsidR="00C66C08" w:rsidRPr="00EA75F6" w:rsidRDefault="001622CC">
      <w:pPr>
        <w:pStyle w:val="Paragraphedeliste"/>
        <w:numPr>
          <w:ilvl w:val="0"/>
          <w:numId w:val="13"/>
        </w:numPr>
        <w:tabs>
          <w:tab w:val="left" w:pos="2559"/>
          <w:tab w:val="left" w:pos="2560"/>
        </w:tabs>
        <w:spacing w:line="300" w:lineRule="auto"/>
        <w:ind w:right="2959"/>
        <w:rPr>
          <w:rFonts w:ascii="Arial" w:hAnsi="Arial" w:cs="Arial"/>
          <w:i/>
          <w:sz w:val="20"/>
        </w:rPr>
      </w:pPr>
      <w:hyperlink r:id="rId23">
        <w:r w:rsidR="00C37399" w:rsidRPr="00EA75F6">
          <w:rPr>
            <w:rFonts w:ascii="Arial" w:hAnsi="Arial" w:cs="Arial"/>
            <w:i/>
            <w:color w:val="006FBA"/>
            <w:sz w:val="20"/>
            <w:u w:val="single" w:color="006FBA"/>
          </w:rPr>
          <w:t>Rôle de l’auditeur externe : Introduction à l’intention des membres</w:t>
        </w:r>
      </w:hyperlink>
      <w:hyperlink r:id="rId24">
        <w:r w:rsidR="00C37399" w:rsidRPr="00EA75F6">
          <w:rPr>
            <w:rFonts w:ascii="Arial" w:hAnsi="Arial" w:cs="Arial"/>
            <w:i/>
            <w:color w:val="006FBA"/>
            <w:sz w:val="20"/>
            <w:u w:val="single" w:color="006FBA"/>
          </w:rPr>
          <w:t xml:space="preserve"> du comité</w:t>
        </w:r>
        <w:r w:rsidR="00C37399" w:rsidRPr="00EA75F6">
          <w:rPr>
            <w:rFonts w:ascii="Arial" w:hAnsi="Arial" w:cs="Arial"/>
            <w:i/>
            <w:color w:val="006FBA"/>
            <w:spacing w:val="14"/>
            <w:sz w:val="20"/>
            <w:u w:val="single" w:color="006FBA"/>
          </w:rPr>
          <w:t xml:space="preserve"> </w:t>
        </w:r>
        <w:r w:rsidR="00C37399" w:rsidRPr="00EA75F6">
          <w:rPr>
            <w:rFonts w:ascii="Arial" w:hAnsi="Arial" w:cs="Arial"/>
            <w:i/>
            <w:color w:val="006FBA"/>
            <w:sz w:val="20"/>
            <w:u w:val="single" w:color="006FBA"/>
          </w:rPr>
          <w:t>d’audit</w:t>
        </w:r>
      </w:hyperlink>
    </w:p>
    <w:p w:rsidR="00C66C08" w:rsidRPr="00EA75F6" w:rsidRDefault="001622CC">
      <w:pPr>
        <w:pStyle w:val="Paragraphedeliste"/>
        <w:numPr>
          <w:ilvl w:val="0"/>
          <w:numId w:val="13"/>
        </w:numPr>
        <w:tabs>
          <w:tab w:val="left" w:pos="2559"/>
          <w:tab w:val="left" w:pos="2560"/>
        </w:tabs>
        <w:rPr>
          <w:rFonts w:ascii="Arial" w:hAnsi="Arial" w:cs="Arial"/>
          <w:i/>
          <w:sz w:val="20"/>
        </w:rPr>
      </w:pPr>
      <w:hyperlink r:id="rId25">
        <w:r w:rsidR="00C37399" w:rsidRPr="00EA75F6">
          <w:rPr>
            <w:rFonts w:ascii="Arial" w:hAnsi="Arial" w:cs="Arial"/>
            <w:i/>
            <w:color w:val="006FBA"/>
            <w:sz w:val="20"/>
            <w:u w:val="single" w:color="006FBA"/>
          </w:rPr>
          <w:t>Rôle de l’auditeur externe : Le processus</w:t>
        </w:r>
        <w:r w:rsidR="00C37399" w:rsidRPr="00EA75F6">
          <w:rPr>
            <w:rFonts w:ascii="Arial" w:hAnsi="Arial" w:cs="Arial"/>
            <w:i/>
            <w:color w:val="006FBA"/>
            <w:spacing w:val="52"/>
            <w:sz w:val="20"/>
            <w:u w:val="single" w:color="006FBA"/>
          </w:rPr>
          <w:t xml:space="preserve"> </w:t>
        </w:r>
        <w:r w:rsidR="00C37399" w:rsidRPr="00EA75F6">
          <w:rPr>
            <w:rFonts w:ascii="Arial" w:hAnsi="Arial" w:cs="Arial"/>
            <w:i/>
            <w:color w:val="006FBA"/>
            <w:sz w:val="20"/>
            <w:u w:val="single" w:color="006FBA"/>
          </w:rPr>
          <w:t>d’audit</w:t>
        </w:r>
      </w:hyperlink>
    </w:p>
    <w:p w:rsidR="00C66C08" w:rsidRPr="00EA75F6" w:rsidRDefault="001622CC">
      <w:pPr>
        <w:pStyle w:val="Paragraphedeliste"/>
        <w:numPr>
          <w:ilvl w:val="0"/>
          <w:numId w:val="13"/>
        </w:numPr>
        <w:tabs>
          <w:tab w:val="left" w:pos="2559"/>
          <w:tab w:val="left" w:pos="2560"/>
        </w:tabs>
        <w:spacing w:before="60"/>
        <w:rPr>
          <w:rFonts w:ascii="Arial" w:hAnsi="Arial" w:cs="Arial"/>
          <w:i/>
          <w:sz w:val="20"/>
        </w:rPr>
      </w:pPr>
      <w:hyperlink r:id="rId26">
        <w:r w:rsidR="00C37399" w:rsidRPr="00EA75F6">
          <w:rPr>
            <w:rFonts w:ascii="Arial" w:hAnsi="Arial" w:cs="Arial"/>
            <w:i/>
            <w:color w:val="006FBA"/>
            <w:sz w:val="20"/>
            <w:u w:val="single" w:color="006FBA"/>
          </w:rPr>
          <w:t>Rôle de l’auditeur externe : Le processus d’audit</w:t>
        </w:r>
        <w:r w:rsidR="00C37399" w:rsidRPr="00EA75F6">
          <w:rPr>
            <w:rFonts w:ascii="Arial" w:hAnsi="Arial" w:cs="Arial"/>
            <w:i/>
            <w:color w:val="006FBA"/>
            <w:spacing w:val="58"/>
            <w:sz w:val="20"/>
            <w:u w:val="single" w:color="006FBA"/>
          </w:rPr>
          <w:t xml:space="preserve"> </w:t>
        </w:r>
        <w:r w:rsidR="00C37399" w:rsidRPr="00EA75F6">
          <w:rPr>
            <w:rFonts w:ascii="Arial" w:hAnsi="Arial" w:cs="Arial"/>
            <w:i/>
            <w:color w:val="006FBA"/>
            <w:spacing w:val="-3"/>
            <w:sz w:val="20"/>
            <w:u w:val="single" w:color="006FBA"/>
          </w:rPr>
          <w:t>(suite)</w:t>
        </w:r>
      </w:hyperlink>
    </w:p>
    <w:p w:rsidR="00C66C08" w:rsidRPr="00EA75F6" w:rsidRDefault="00C66C08">
      <w:pPr>
        <w:pStyle w:val="Corpsdetexte"/>
        <w:spacing w:before="8"/>
        <w:rPr>
          <w:rFonts w:ascii="Arial" w:hAnsi="Arial" w:cs="Arial"/>
          <w:i/>
          <w:sz w:val="21"/>
        </w:rPr>
      </w:pPr>
    </w:p>
    <w:p w:rsidR="00C66C08" w:rsidRPr="00EA75F6" w:rsidRDefault="00C37399">
      <w:pPr>
        <w:pStyle w:val="Corpsdetexte"/>
        <w:spacing w:line="300" w:lineRule="auto"/>
        <w:ind w:left="2160" w:right="2312"/>
        <w:rPr>
          <w:rFonts w:ascii="Arial" w:hAnsi="Arial" w:cs="Arial"/>
        </w:rPr>
      </w:pPr>
      <w:r w:rsidRPr="00EA75F6">
        <w:rPr>
          <w:rFonts w:ascii="Arial" w:hAnsi="Arial" w:cs="Arial"/>
          <w:color w:val="292829"/>
        </w:rPr>
        <w:t xml:space="preserve">Il sera plus facile pour les membres du comité d’audit de choisir et d’évaluer les </w:t>
      </w:r>
      <w:r w:rsidRPr="00EA75F6">
        <w:rPr>
          <w:rFonts w:ascii="Arial" w:hAnsi="Arial" w:cs="Arial"/>
          <w:color w:val="292829"/>
          <w:spacing w:val="2"/>
        </w:rPr>
        <w:t xml:space="preserve">IQA, </w:t>
      </w:r>
      <w:r w:rsidRPr="00EA75F6">
        <w:rPr>
          <w:rFonts w:ascii="Arial" w:hAnsi="Arial" w:cs="Arial"/>
          <w:color w:val="292829"/>
        </w:rPr>
        <w:t>ainsi que d’apprécier la performance de l’auditeur externe, s’ils com- prennent bien le rôle de ce</w:t>
      </w:r>
      <w:r w:rsidRPr="00EA75F6">
        <w:rPr>
          <w:rFonts w:ascii="Arial" w:hAnsi="Arial" w:cs="Arial"/>
          <w:color w:val="292829"/>
          <w:spacing w:val="58"/>
        </w:rPr>
        <w:t xml:space="preserve"> </w:t>
      </w:r>
      <w:r w:rsidRPr="00EA75F6">
        <w:rPr>
          <w:rFonts w:ascii="Arial" w:hAnsi="Arial" w:cs="Arial"/>
          <w:color w:val="292829"/>
        </w:rPr>
        <w:t>dernier.</w:t>
      </w:r>
    </w:p>
    <w:p w:rsidR="00C66C08" w:rsidRPr="00EA75F6" w:rsidRDefault="00C66C08">
      <w:pPr>
        <w:spacing w:line="300" w:lineRule="auto"/>
        <w:rPr>
          <w:rFonts w:ascii="Arial" w:hAnsi="Arial" w:cs="Arial"/>
        </w:rPr>
        <w:sectPr w:rsidR="00C66C08" w:rsidRPr="00EA75F6">
          <w:pgSz w:w="12240" w:h="15840"/>
          <w:pgMar w:top="640" w:right="0" w:bottom="280" w:left="0" w:header="441" w:footer="0" w:gutter="0"/>
          <w:cols w:space="720"/>
        </w:sect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spacing w:before="8"/>
        <w:rPr>
          <w:rFonts w:ascii="Arial" w:hAnsi="Arial" w:cs="Arial"/>
          <w:sz w:val="27"/>
        </w:rPr>
      </w:pPr>
    </w:p>
    <w:p w:rsidR="00C66C08" w:rsidRPr="00EA75F6" w:rsidRDefault="00C37399">
      <w:pPr>
        <w:pStyle w:val="Titre1"/>
        <w:rPr>
          <w:rFonts w:ascii="Arial" w:hAnsi="Arial" w:cs="Arial"/>
        </w:rPr>
      </w:pPr>
      <w:bookmarkStart w:id="3" w:name="Introduction"/>
      <w:bookmarkStart w:id="4" w:name="_bookmark1"/>
      <w:bookmarkEnd w:id="3"/>
      <w:bookmarkEnd w:id="4"/>
      <w:r w:rsidRPr="00EA75F6">
        <w:rPr>
          <w:rFonts w:ascii="Arial" w:hAnsi="Arial" w:cs="Arial"/>
          <w:color w:val="006FBA"/>
        </w:rPr>
        <w:t>Introduction</w:t>
      </w:r>
    </w:p>
    <w:p w:rsidR="00C66C08" w:rsidRPr="00EA75F6" w:rsidRDefault="00C66C08">
      <w:pPr>
        <w:pStyle w:val="Corpsdetexte"/>
        <w:rPr>
          <w:rFonts w:ascii="Arial" w:hAnsi="Arial" w:cs="Arial"/>
          <w:sz w:val="74"/>
        </w:rPr>
      </w:pPr>
    </w:p>
    <w:p w:rsidR="00C66C08" w:rsidRPr="00EA75F6" w:rsidRDefault="00C37399">
      <w:pPr>
        <w:pStyle w:val="Corpsdetexte"/>
        <w:spacing w:before="476" w:line="300" w:lineRule="auto"/>
        <w:ind w:left="2160" w:right="2312"/>
        <w:rPr>
          <w:rFonts w:ascii="Arial" w:hAnsi="Arial" w:cs="Arial"/>
        </w:rPr>
      </w:pPr>
      <w:r w:rsidRPr="00EA75F6">
        <w:rPr>
          <w:rFonts w:ascii="Arial" w:hAnsi="Arial" w:cs="Arial"/>
          <w:color w:val="292829"/>
          <w:spacing w:val="-8"/>
        </w:rPr>
        <w:t xml:space="preserve">L’initiative </w:t>
      </w:r>
      <w:r w:rsidRPr="00EA75F6">
        <w:rPr>
          <w:rFonts w:ascii="Arial" w:hAnsi="Arial" w:cs="Arial"/>
          <w:color w:val="292829"/>
        </w:rPr>
        <w:t xml:space="preserve">« </w:t>
      </w:r>
      <w:r w:rsidRPr="00EA75F6">
        <w:rPr>
          <w:rFonts w:ascii="Arial" w:hAnsi="Arial" w:cs="Arial"/>
          <w:color w:val="292829"/>
          <w:spacing w:val="-4"/>
        </w:rPr>
        <w:t xml:space="preserve">Amélioration </w:t>
      </w:r>
      <w:r w:rsidRPr="00EA75F6">
        <w:rPr>
          <w:rFonts w:ascii="Arial" w:hAnsi="Arial" w:cs="Arial"/>
          <w:color w:val="292829"/>
        </w:rPr>
        <w:t xml:space="preserve">de la </w:t>
      </w:r>
      <w:r w:rsidRPr="00EA75F6">
        <w:rPr>
          <w:rFonts w:ascii="Arial" w:hAnsi="Arial" w:cs="Arial"/>
          <w:color w:val="292829"/>
          <w:spacing w:val="-4"/>
        </w:rPr>
        <w:t xml:space="preserve">qualité </w:t>
      </w:r>
      <w:r w:rsidRPr="00EA75F6">
        <w:rPr>
          <w:rFonts w:ascii="Arial" w:hAnsi="Arial" w:cs="Arial"/>
          <w:color w:val="292829"/>
        </w:rPr>
        <w:t xml:space="preserve">de </w:t>
      </w:r>
      <w:r w:rsidRPr="00EA75F6">
        <w:rPr>
          <w:rFonts w:ascii="Arial" w:hAnsi="Arial" w:cs="Arial"/>
          <w:color w:val="292829"/>
          <w:spacing w:val="-4"/>
        </w:rPr>
        <w:t xml:space="preserve">l’audit </w:t>
      </w:r>
      <w:r w:rsidRPr="00EA75F6">
        <w:rPr>
          <w:rFonts w:ascii="Arial" w:hAnsi="Arial" w:cs="Arial"/>
          <w:color w:val="292829"/>
        </w:rPr>
        <w:t xml:space="preserve">» </w:t>
      </w:r>
      <w:r w:rsidRPr="00EA75F6">
        <w:rPr>
          <w:rFonts w:ascii="Arial" w:hAnsi="Arial" w:cs="Arial"/>
          <w:color w:val="292829"/>
          <w:spacing w:val="-5"/>
        </w:rPr>
        <w:t xml:space="preserve">s’est </w:t>
      </w:r>
      <w:r w:rsidRPr="00EA75F6">
        <w:rPr>
          <w:rFonts w:ascii="Arial" w:hAnsi="Arial" w:cs="Arial"/>
          <w:color w:val="292829"/>
          <w:spacing w:val="-4"/>
        </w:rPr>
        <w:t xml:space="preserve">intéressée </w:t>
      </w:r>
      <w:r w:rsidRPr="00EA75F6">
        <w:rPr>
          <w:rFonts w:ascii="Arial" w:hAnsi="Arial" w:cs="Arial"/>
          <w:color w:val="292829"/>
          <w:spacing w:val="-3"/>
        </w:rPr>
        <w:t xml:space="preserve">aux </w:t>
      </w:r>
      <w:r w:rsidRPr="00EA75F6">
        <w:rPr>
          <w:rFonts w:ascii="Arial" w:hAnsi="Arial" w:cs="Arial"/>
          <w:color w:val="292829"/>
          <w:spacing w:val="-5"/>
        </w:rPr>
        <w:t xml:space="preserve">moyens </w:t>
      </w:r>
      <w:r w:rsidRPr="00EA75F6">
        <w:rPr>
          <w:rFonts w:ascii="Arial" w:hAnsi="Arial" w:cs="Arial"/>
          <w:color w:val="292829"/>
        </w:rPr>
        <w:t xml:space="preserve">à </w:t>
      </w:r>
      <w:r w:rsidRPr="00EA75F6">
        <w:rPr>
          <w:rFonts w:ascii="Arial" w:hAnsi="Arial" w:cs="Arial"/>
          <w:color w:val="292829"/>
          <w:spacing w:val="-4"/>
        </w:rPr>
        <w:t xml:space="preserve">prendre </w:t>
      </w:r>
      <w:r w:rsidRPr="00EA75F6">
        <w:rPr>
          <w:rFonts w:ascii="Arial" w:hAnsi="Arial" w:cs="Arial"/>
          <w:color w:val="292829"/>
        </w:rPr>
        <w:t xml:space="preserve">pour </w:t>
      </w:r>
      <w:r w:rsidRPr="00EA75F6">
        <w:rPr>
          <w:rFonts w:ascii="Arial" w:hAnsi="Arial" w:cs="Arial"/>
          <w:color w:val="292829"/>
          <w:spacing w:val="-3"/>
        </w:rPr>
        <w:t xml:space="preserve">améliorer </w:t>
      </w:r>
      <w:r w:rsidRPr="00EA75F6">
        <w:rPr>
          <w:rFonts w:ascii="Arial" w:hAnsi="Arial" w:cs="Arial"/>
          <w:color w:val="292829"/>
        </w:rPr>
        <w:t xml:space="preserve">la </w:t>
      </w:r>
      <w:r w:rsidRPr="00EA75F6">
        <w:rPr>
          <w:rFonts w:ascii="Arial" w:hAnsi="Arial" w:cs="Arial"/>
          <w:color w:val="292829"/>
          <w:spacing w:val="-4"/>
        </w:rPr>
        <w:t xml:space="preserve">qualité </w:t>
      </w:r>
      <w:r w:rsidRPr="00EA75F6">
        <w:rPr>
          <w:rFonts w:ascii="Arial" w:hAnsi="Arial" w:cs="Arial"/>
          <w:color w:val="292829"/>
        </w:rPr>
        <w:t xml:space="preserve">de </w:t>
      </w:r>
      <w:r w:rsidRPr="00EA75F6">
        <w:rPr>
          <w:rFonts w:ascii="Arial" w:hAnsi="Arial" w:cs="Arial"/>
          <w:color w:val="292829"/>
          <w:spacing w:val="-4"/>
        </w:rPr>
        <w:t xml:space="preserve">l’audit compte </w:t>
      </w:r>
      <w:r w:rsidRPr="00EA75F6">
        <w:rPr>
          <w:rFonts w:ascii="Arial" w:hAnsi="Arial" w:cs="Arial"/>
          <w:color w:val="292829"/>
          <w:spacing w:val="-3"/>
        </w:rPr>
        <w:t xml:space="preserve">tenu </w:t>
      </w:r>
      <w:r w:rsidRPr="00EA75F6">
        <w:rPr>
          <w:rFonts w:ascii="Arial" w:hAnsi="Arial" w:cs="Arial"/>
          <w:color w:val="292829"/>
        </w:rPr>
        <w:t xml:space="preserve">des </w:t>
      </w:r>
      <w:r w:rsidRPr="00EA75F6">
        <w:rPr>
          <w:rFonts w:ascii="Arial" w:hAnsi="Arial" w:cs="Arial"/>
          <w:color w:val="292829"/>
          <w:spacing w:val="-4"/>
        </w:rPr>
        <w:t>récents dévelop</w:t>
      </w:r>
      <w:r w:rsidRPr="00EA75F6">
        <w:rPr>
          <w:rFonts w:ascii="Arial" w:hAnsi="Arial" w:cs="Arial"/>
          <w:color w:val="292829"/>
          <w:spacing w:val="-3"/>
        </w:rPr>
        <w:t xml:space="preserve">pements </w:t>
      </w:r>
      <w:r w:rsidRPr="00EA75F6">
        <w:rPr>
          <w:rFonts w:ascii="Arial" w:hAnsi="Arial" w:cs="Arial"/>
          <w:color w:val="292829"/>
        </w:rPr>
        <w:t xml:space="preserve">à </w:t>
      </w:r>
      <w:r w:rsidRPr="00EA75F6">
        <w:rPr>
          <w:rFonts w:ascii="Arial" w:hAnsi="Arial" w:cs="Arial"/>
          <w:color w:val="292829"/>
          <w:spacing w:val="-4"/>
        </w:rPr>
        <w:t xml:space="preserve">l’échelle </w:t>
      </w:r>
      <w:r w:rsidRPr="00EA75F6">
        <w:rPr>
          <w:rFonts w:ascii="Arial" w:hAnsi="Arial" w:cs="Arial"/>
          <w:color w:val="292829"/>
          <w:spacing w:val="-3"/>
        </w:rPr>
        <w:t>mondiale</w:t>
      </w:r>
      <w:r w:rsidRPr="00EA75F6">
        <w:rPr>
          <w:rFonts w:ascii="Arial" w:hAnsi="Arial" w:cs="Arial"/>
          <w:color w:val="292829"/>
          <w:spacing w:val="-3"/>
          <w:vertAlign w:val="superscript"/>
        </w:rPr>
        <w:t>1</w:t>
      </w:r>
      <w:r w:rsidRPr="00EA75F6">
        <w:rPr>
          <w:rFonts w:ascii="Arial" w:hAnsi="Arial" w:cs="Arial"/>
          <w:color w:val="292829"/>
          <w:spacing w:val="-3"/>
        </w:rPr>
        <w:t xml:space="preserve">. </w:t>
      </w:r>
      <w:r w:rsidRPr="00EA75F6">
        <w:rPr>
          <w:rFonts w:ascii="Arial" w:hAnsi="Arial" w:cs="Arial"/>
          <w:color w:val="292829"/>
          <w:spacing w:val="-4"/>
        </w:rPr>
        <w:t xml:space="preserve">Diverses solutions </w:t>
      </w:r>
      <w:r w:rsidRPr="00EA75F6">
        <w:rPr>
          <w:rFonts w:ascii="Arial" w:hAnsi="Arial" w:cs="Arial"/>
          <w:color w:val="292829"/>
          <w:spacing w:val="-3"/>
        </w:rPr>
        <w:t xml:space="preserve">ont </w:t>
      </w:r>
      <w:r w:rsidRPr="00EA75F6">
        <w:rPr>
          <w:rFonts w:ascii="Arial" w:hAnsi="Arial" w:cs="Arial"/>
          <w:color w:val="292829"/>
          <w:spacing w:val="-5"/>
        </w:rPr>
        <w:t xml:space="preserve">été </w:t>
      </w:r>
      <w:r w:rsidRPr="00EA75F6">
        <w:rPr>
          <w:rFonts w:ascii="Arial" w:hAnsi="Arial" w:cs="Arial"/>
          <w:color w:val="292829"/>
          <w:spacing w:val="-4"/>
        </w:rPr>
        <w:t xml:space="preserve">envisagées </w:t>
      </w:r>
      <w:r w:rsidRPr="00EA75F6">
        <w:rPr>
          <w:rFonts w:ascii="Arial" w:hAnsi="Arial" w:cs="Arial"/>
          <w:color w:val="292829"/>
        </w:rPr>
        <w:t xml:space="preserve">en </w:t>
      </w:r>
      <w:r w:rsidRPr="00EA75F6">
        <w:rPr>
          <w:rFonts w:ascii="Arial" w:hAnsi="Arial" w:cs="Arial"/>
          <w:color w:val="292829"/>
          <w:spacing w:val="-4"/>
        </w:rPr>
        <w:t xml:space="preserve">matière </w:t>
      </w:r>
      <w:r w:rsidRPr="00EA75F6">
        <w:rPr>
          <w:rFonts w:ascii="Arial" w:hAnsi="Arial" w:cs="Arial"/>
          <w:color w:val="292829"/>
        </w:rPr>
        <w:t xml:space="preserve">de </w:t>
      </w:r>
      <w:r w:rsidRPr="00EA75F6">
        <w:rPr>
          <w:rFonts w:ascii="Arial" w:hAnsi="Arial" w:cs="Arial"/>
          <w:color w:val="292829"/>
          <w:spacing w:val="-4"/>
        </w:rPr>
        <w:t xml:space="preserve">sauvegarde </w:t>
      </w:r>
      <w:r w:rsidRPr="00EA75F6">
        <w:rPr>
          <w:rFonts w:ascii="Arial" w:hAnsi="Arial" w:cs="Arial"/>
          <w:color w:val="292829"/>
          <w:spacing w:val="-5"/>
        </w:rPr>
        <w:t xml:space="preserve">contre </w:t>
      </w:r>
      <w:r w:rsidRPr="00EA75F6">
        <w:rPr>
          <w:rFonts w:ascii="Arial" w:hAnsi="Arial" w:cs="Arial"/>
          <w:color w:val="292829"/>
        </w:rPr>
        <w:t xml:space="preserve">les </w:t>
      </w:r>
      <w:r w:rsidRPr="00EA75F6">
        <w:rPr>
          <w:rFonts w:ascii="Arial" w:hAnsi="Arial" w:cs="Arial"/>
          <w:color w:val="292829"/>
          <w:spacing w:val="-3"/>
        </w:rPr>
        <w:t xml:space="preserve">menaces liées </w:t>
      </w:r>
      <w:r w:rsidRPr="00EA75F6">
        <w:rPr>
          <w:rFonts w:ascii="Arial" w:hAnsi="Arial" w:cs="Arial"/>
          <w:color w:val="292829"/>
        </w:rPr>
        <w:t xml:space="preserve">à la </w:t>
      </w:r>
      <w:r w:rsidRPr="00EA75F6">
        <w:rPr>
          <w:rFonts w:ascii="Arial" w:hAnsi="Arial" w:cs="Arial"/>
          <w:color w:val="292829"/>
          <w:spacing w:val="-4"/>
        </w:rPr>
        <w:t xml:space="preserve">familiarité institutionnelle </w:t>
      </w:r>
      <w:r w:rsidRPr="00EA75F6">
        <w:rPr>
          <w:rFonts w:ascii="Arial" w:hAnsi="Arial" w:cs="Arial"/>
          <w:color w:val="292829"/>
        </w:rPr>
        <w:t xml:space="preserve">— </w:t>
      </w:r>
      <w:r w:rsidRPr="00EA75F6">
        <w:rPr>
          <w:rFonts w:ascii="Arial" w:hAnsi="Arial" w:cs="Arial"/>
          <w:color w:val="292829"/>
          <w:spacing w:val="-4"/>
        </w:rPr>
        <w:t xml:space="preserve">soit </w:t>
      </w:r>
      <w:r w:rsidRPr="00EA75F6">
        <w:rPr>
          <w:rFonts w:ascii="Arial" w:hAnsi="Arial" w:cs="Arial"/>
          <w:color w:val="292829"/>
        </w:rPr>
        <w:t xml:space="preserve">les </w:t>
      </w:r>
      <w:r w:rsidRPr="00EA75F6">
        <w:rPr>
          <w:rFonts w:ascii="Arial" w:hAnsi="Arial" w:cs="Arial"/>
          <w:color w:val="292829"/>
          <w:spacing w:val="-3"/>
        </w:rPr>
        <w:t xml:space="preserve">menaces découlant </w:t>
      </w:r>
      <w:r w:rsidRPr="00EA75F6">
        <w:rPr>
          <w:rFonts w:ascii="Arial" w:hAnsi="Arial" w:cs="Arial"/>
          <w:color w:val="292829"/>
        </w:rPr>
        <w:t xml:space="preserve">du </w:t>
      </w:r>
      <w:r w:rsidRPr="00EA75F6">
        <w:rPr>
          <w:rFonts w:ascii="Arial" w:hAnsi="Arial" w:cs="Arial"/>
          <w:color w:val="292829"/>
          <w:spacing w:val="-4"/>
        </w:rPr>
        <w:t xml:space="preserve">maintien </w:t>
      </w:r>
      <w:r w:rsidRPr="00EA75F6">
        <w:rPr>
          <w:rFonts w:ascii="Arial" w:hAnsi="Arial" w:cs="Arial"/>
          <w:color w:val="292829"/>
          <w:spacing w:val="-3"/>
        </w:rPr>
        <w:t xml:space="preserve">d’une </w:t>
      </w:r>
      <w:r w:rsidRPr="00EA75F6">
        <w:rPr>
          <w:rFonts w:ascii="Arial" w:hAnsi="Arial" w:cs="Arial"/>
          <w:color w:val="292829"/>
          <w:spacing w:val="-4"/>
        </w:rPr>
        <w:t xml:space="preserve">relation </w:t>
      </w:r>
      <w:r w:rsidRPr="00EA75F6">
        <w:rPr>
          <w:rFonts w:ascii="Arial" w:hAnsi="Arial" w:cs="Arial"/>
          <w:color w:val="292829"/>
        </w:rPr>
        <w:t xml:space="preserve">à </w:t>
      </w:r>
      <w:r w:rsidRPr="00EA75F6">
        <w:rPr>
          <w:rFonts w:ascii="Arial" w:hAnsi="Arial" w:cs="Arial"/>
          <w:color w:val="292829"/>
          <w:spacing w:val="-3"/>
        </w:rPr>
        <w:t xml:space="preserve">long </w:t>
      </w:r>
      <w:r w:rsidRPr="00EA75F6">
        <w:rPr>
          <w:rFonts w:ascii="Arial" w:hAnsi="Arial" w:cs="Arial"/>
          <w:color w:val="292829"/>
          <w:spacing w:val="-4"/>
        </w:rPr>
        <w:t xml:space="preserve">terme entre </w:t>
      </w:r>
      <w:r w:rsidRPr="00EA75F6">
        <w:rPr>
          <w:rFonts w:ascii="Arial" w:hAnsi="Arial" w:cs="Arial"/>
          <w:color w:val="292829"/>
        </w:rPr>
        <w:t xml:space="preserve">un </w:t>
      </w:r>
      <w:r w:rsidRPr="00EA75F6">
        <w:rPr>
          <w:rFonts w:ascii="Arial" w:hAnsi="Arial" w:cs="Arial"/>
          <w:color w:val="292829"/>
          <w:spacing w:val="-3"/>
        </w:rPr>
        <w:t xml:space="preserve">cabinet </w:t>
      </w:r>
      <w:r w:rsidRPr="00EA75F6">
        <w:rPr>
          <w:rFonts w:ascii="Arial" w:hAnsi="Arial" w:cs="Arial"/>
          <w:color w:val="292829"/>
          <w:spacing w:val="-4"/>
        </w:rPr>
        <w:t xml:space="preserve">d’audit </w:t>
      </w:r>
      <w:r w:rsidRPr="00EA75F6">
        <w:rPr>
          <w:rFonts w:ascii="Arial" w:hAnsi="Arial" w:cs="Arial"/>
          <w:color w:val="292829"/>
          <w:spacing w:val="-3"/>
        </w:rPr>
        <w:t xml:space="preserve">et son </w:t>
      </w:r>
      <w:r w:rsidRPr="00EA75F6">
        <w:rPr>
          <w:rFonts w:ascii="Arial" w:hAnsi="Arial" w:cs="Arial"/>
          <w:color w:val="292829"/>
          <w:spacing w:val="-4"/>
        </w:rPr>
        <w:t xml:space="preserve">client </w:t>
      </w:r>
      <w:r w:rsidRPr="00EA75F6">
        <w:rPr>
          <w:rFonts w:ascii="Arial" w:hAnsi="Arial" w:cs="Arial"/>
          <w:color w:val="292829"/>
          <w:spacing w:val="-3"/>
        </w:rPr>
        <w:t xml:space="preserve">—, </w:t>
      </w:r>
      <w:r w:rsidRPr="00EA75F6">
        <w:rPr>
          <w:rFonts w:ascii="Arial" w:hAnsi="Arial" w:cs="Arial"/>
          <w:color w:val="292829"/>
          <w:spacing w:val="-4"/>
        </w:rPr>
        <w:t xml:space="preserve">allant </w:t>
      </w:r>
      <w:r w:rsidRPr="00EA75F6">
        <w:rPr>
          <w:rFonts w:ascii="Arial" w:hAnsi="Arial" w:cs="Arial"/>
          <w:color w:val="292829"/>
        </w:rPr>
        <w:t xml:space="preserve">de la </w:t>
      </w:r>
      <w:r w:rsidRPr="00EA75F6">
        <w:rPr>
          <w:rFonts w:ascii="Arial" w:hAnsi="Arial" w:cs="Arial"/>
          <w:color w:val="292829"/>
          <w:spacing w:val="-4"/>
        </w:rPr>
        <w:t xml:space="preserve">limitation </w:t>
      </w:r>
      <w:r w:rsidRPr="00EA75F6">
        <w:rPr>
          <w:rFonts w:ascii="Arial" w:hAnsi="Arial" w:cs="Arial"/>
          <w:color w:val="292829"/>
        </w:rPr>
        <w:t xml:space="preserve">de la </w:t>
      </w:r>
      <w:r w:rsidRPr="00EA75F6">
        <w:rPr>
          <w:rFonts w:ascii="Arial" w:hAnsi="Arial" w:cs="Arial"/>
          <w:color w:val="292829"/>
          <w:spacing w:val="-3"/>
        </w:rPr>
        <w:t xml:space="preserve">durée </w:t>
      </w:r>
      <w:r w:rsidRPr="00EA75F6">
        <w:rPr>
          <w:rFonts w:ascii="Arial" w:hAnsi="Arial" w:cs="Arial"/>
          <w:color w:val="292829"/>
        </w:rPr>
        <w:t xml:space="preserve">du </w:t>
      </w:r>
      <w:r w:rsidRPr="00EA75F6">
        <w:rPr>
          <w:rFonts w:ascii="Arial" w:hAnsi="Arial" w:cs="Arial"/>
          <w:color w:val="292829"/>
          <w:spacing w:val="-3"/>
        </w:rPr>
        <w:t xml:space="preserve">mandat </w:t>
      </w:r>
      <w:r w:rsidRPr="00EA75F6">
        <w:rPr>
          <w:rFonts w:ascii="Arial" w:hAnsi="Arial" w:cs="Arial"/>
          <w:color w:val="292829"/>
        </w:rPr>
        <w:t xml:space="preserve">des </w:t>
      </w:r>
      <w:r w:rsidRPr="00EA75F6">
        <w:rPr>
          <w:rFonts w:ascii="Arial" w:hAnsi="Arial" w:cs="Arial"/>
          <w:color w:val="292829"/>
          <w:spacing w:val="-3"/>
        </w:rPr>
        <w:t>audi</w:t>
      </w:r>
      <w:r w:rsidRPr="00EA75F6">
        <w:rPr>
          <w:rFonts w:ascii="Arial" w:hAnsi="Arial" w:cs="Arial"/>
          <w:color w:val="292829"/>
          <w:spacing w:val="-4"/>
        </w:rPr>
        <w:t xml:space="preserve">teurs externes </w:t>
      </w:r>
      <w:r w:rsidRPr="00EA75F6">
        <w:rPr>
          <w:rFonts w:ascii="Arial" w:hAnsi="Arial" w:cs="Arial"/>
          <w:color w:val="292829"/>
        </w:rPr>
        <w:t xml:space="preserve">à </w:t>
      </w:r>
      <w:r w:rsidRPr="00EA75F6">
        <w:rPr>
          <w:rFonts w:ascii="Arial" w:hAnsi="Arial" w:cs="Arial"/>
          <w:color w:val="292829"/>
          <w:spacing w:val="-4"/>
        </w:rPr>
        <w:t xml:space="preserve">l’obligation </w:t>
      </w:r>
      <w:r w:rsidRPr="00EA75F6">
        <w:rPr>
          <w:rFonts w:ascii="Arial" w:hAnsi="Arial" w:cs="Arial"/>
          <w:color w:val="292829"/>
        </w:rPr>
        <w:t xml:space="preserve">de </w:t>
      </w:r>
      <w:r w:rsidRPr="00EA75F6">
        <w:rPr>
          <w:rFonts w:ascii="Arial" w:hAnsi="Arial" w:cs="Arial"/>
          <w:color w:val="292829"/>
          <w:spacing w:val="-4"/>
        </w:rPr>
        <w:t xml:space="preserve">soumettre </w:t>
      </w:r>
      <w:r w:rsidRPr="00EA75F6">
        <w:rPr>
          <w:rFonts w:ascii="Arial" w:hAnsi="Arial" w:cs="Arial"/>
          <w:color w:val="292829"/>
        </w:rPr>
        <w:t xml:space="preserve">le </w:t>
      </w:r>
      <w:r w:rsidRPr="00EA75F6">
        <w:rPr>
          <w:rFonts w:ascii="Arial" w:hAnsi="Arial" w:cs="Arial"/>
          <w:color w:val="292829"/>
          <w:spacing w:val="-3"/>
        </w:rPr>
        <w:t xml:space="preserve">mandat </w:t>
      </w:r>
      <w:r w:rsidRPr="00EA75F6">
        <w:rPr>
          <w:rFonts w:ascii="Arial" w:hAnsi="Arial" w:cs="Arial"/>
          <w:color w:val="292829"/>
          <w:spacing w:val="-4"/>
        </w:rPr>
        <w:t xml:space="preserve">d’audit </w:t>
      </w:r>
      <w:r w:rsidRPr="00EA75F6">
        <w:rPr>
          <w:rFonts w:ascii="Arial" w:hAnsi="Arial" w:cs="Arial"/>
          <w:color w:val="292829"/>
        </w:rPr>
        <w:t xml:space="preserve">à un appel </w:t>
      </w:r>
      <w:r w:rsidRPr="00EA75F6">
        <w:rPr>
          <w:rFonts w:ascii="Arial" w:hAnsi="Arial" w:cs="Arial"/>
          <w:color w:val="292829"/>
          <w:spacing w:val="-3"/>
        </w:rPr>
        <w:t xml:space="preserve">d’offres. </w:t>
      </w:r>
      <w:r w:rsidRPr="00EA75F6">
        <w:rPr>
          <w:rFonts w:ascii="Arial" w:hAnsi="Arial" w:cs="Arial"/>
          <w:color w:val="292829"/>
          <w:spacing w:val="-6"/>
        </w:rPr>
        <w:t xml:space="preserve">Or, </w:t>
      </w:r>
      <w:r w:rsidRPr="00EA75F6">
        <w:rPr>
          <w:rFonts w:ascii="Arial" w:hAnsi="Arial" w:cs="Arial"/>
          <w:color w:val="292829"/>
        </w:rPr>
        <w:t xml:space="preserve">il a </w:t>
      </w:r>
      <w:r w:rsidRPr="00EA75F6">
        <w:rPr>
          <w:rFonts w:ascii="Arial" w:hAnsi="Arial" w:cs="Arial"/>
          <w:color w:val="292829"/>
          <w:spacing w:val="-5"/>
        </w:rPr>
        <w:t xml:space="preserve">été </w:t>
      </w:r>
      <w:r w:rsidRPr="00EA75F6">
        <w:rPr>
          <w:rFonts w:ascii="Arial" w:hAnsi="Arial" w:cs="Arial"/>
          <w:color w:val="292829"/>
          <w:spacing w:val="-4"/>
        </w:rPr>
        <w:t xml:space="preserve">conclu </w:t>
      </w:r>
      <w:r w:rsidRPr="00EA75F6">
        <w:rPr>
          <w:rFonts w:ascii="Arial" w:hAnsi="Arial" w:cs="Arial"/>
          <w:color w:val="292829"/>
        </w:rPr>
        <w:t xml:space="preserve">dans le </w:t>
      </w:r>
      <w:r w:rsidRPr="00EA75F6">
        <w:rPr>
          <w:rFonts w:ascii="Arial" w:hAnsi="Arial" w:cs="Arial"/>
          <w:color w:val="292829"/>
          <w:spacing w:val="-3"/>
        </w:rPr>
        <w:t xml:space="preserve">cadre </w:t>
      </w:r>
      <w:r w:rsidRPr="00EA75F6">
        <w:rPr>
          <w:rFonts w:ascii="Arial" w:hAnsi="Arial" w:cs="Arial"/>
          <w:color w:val="292829"/>
        </w:rPr>
        <w:t xml:space="preserve">de </w:t>
      </w:r>
      <w:r w:rsidRPr="00EA75F6">
        <w:rPr>
          <w:rFonts w:ascii="Arial" w:hAnsi="Arial" w:cs="Arial"/>
          <w:color w:val="292829"/>
          <w:spacing w:val="-5"/>
        </w:rPr>
        <w:t xml:space="preserve">l’initiative </w:t>
      </w:r>
      <w:r w:rsidRPr="00EA75F6">
        <w:rPr>
          <w:rFonts w:ascii="Arial" w:hAnsi="Arial" w:cs="Arial"/>
          <w:color w:val="292829"/>
        </w:rPr>
        <w:t xml:space="preserve">que la </w:t>
      </w:r>
      <w:r w:rsidRPr="00EA75F6">
        <w:rPr>
          <w:rFonts w:ascii="Arial" w:hAnsi="Arial" w:cs="Arial"/>
          <w:color w:val="292829"/>
          <w:spacing w:val="-4"/>
        </w:rPr>
        <w:t xml:space="preserve">réalisation </w:t>
      </w:r>
      <w:r w:rsidRPr="00EA75F6">
        <w:rPr>
          <w:rFonts w:ascii="Arial" w:hAnsi="Arial" w:cs="Arial"/>
          <w:color w:val="292829"/>
          <w:spacing w:val="-3"/>
        </w:rPr>
        <w:t xml:space="preserve">d’une </w:t>
      </w:r>
      <w:r w:rsidRPr="00EA75F6">
        <w:rPr>
          <w:rFonts w:ascii="Arial" w:hAnsi="Arial" w:cs="Arial"/>
          <w:color w:val="292829"/>
          <w:spacing w:val="-5"/>
        </w:rPr>
        <w:t xml:space="preserve">évaluation </w:t>
      </w:r>
      <w:r w:rsidRPr="00EA75F6">
        <w:rPr>
          <w:rFonts w:ascii="Arial" w:hAnsi="Arial" w:cs="Arial"/>
          <w:color w:val="292829"/>
          <w:spacing w:val="-4"/>
        </w:rPr>
        <w:t xml:space="preserve">complète </w:t>
      </w:r>
      <w:r w:rsidRPr="00EA75F6">
        <w:rPr>
          <w:rFonts w:ascii="Arial" w:hAnsi="Arial" w:cs="Arial"/>
          <w:color w:val="292829"/>
        </w:rPr>
        <w:t xml:space="preserve">de </w:t>
      </w:r>
      <w:r w:rsidRPr="00EA75F6">
        <w:rPr>
          <w:rFonts w:ascii="Arial" w:hAnsi="Arial" w:cs="Arial"/>
          <w:color w:val="292829"/>
          <w:spacing w:val="-4"/>
        </w:rPr>
        <w:t xml:space="preserve">l’auditeur externe </w:t>
      </w:r>
      <w:r w:rsidRPr="00EA75F6">
        <w:rPr>
          <w:rFonts w:ascii="Arial" w:hAnsi="Arial" w:cs="Arial"/>
          <w:color w:val="292829"/>
        </w:rPr>
        <w:t xml:space="preserve">par le </w:t>
      </w:r>
      <w:r w:rsidRPr="00EA75F6">
        <w:rPr>
          <w:rFonts w:ascii="Arial" w:hAnsi="Arial" w:cs="Arial"/>
          <w:color w:val="292829"/>
          <w:spacing w:val="-5"/>
        </w:rPr>
        <w:t xml:space="preserve">comité </w:t>
      </w:r>
      <w:r w:rsidRPr="00EA75F6">
        <w:rPr>
          <w:rFonts w:ascii="Arial" w:hAnsi="Arial" w:cs="Arial"/>
          <w:color w:val="292829"/>
          <w:spacing w:val="-4"/>
        </w:rPr>
        <w:t xml:space="preserve">d’audit </w:t>
      </w:r>
      <w:r w:rsidRPr="00EA75F6">
        <w:rPr>
          <w:rFonts w:ascii="Arial" w:hAnsi="Arial" w:cs="Arial"/>
          <w:color w:val="292829"/>
        </w:rPr>
        <w:t xml:space="preserve">au </w:t>
      </w:r>
      <w:r w:rsidRPr="00EA75F6">
        <w:rPr>
          <w:rFonts w:ascii="Arial" w:hAnsi="Arial" w:cs="Arial"/>
          <w:color w:val="292829"/>
          <w:spacing w:val="-3"/>
        </w:rPr>
        <w:t xml:space="preserve">moins </w:t>
      </w:r>
      <w:r w:rsidRPr="00EA75F6">
        <w:rPr>
          <w:rFonts w:ascii="Arial" w:hAnsi="Arial" w:cs="Arial"/>
          <w:color w:val="292829"/>
          <w:spacing w:val="-4"/>
        </w:rPr>
        <w:t xml:space="preserve">tous </w:t>
      </w:r>
      <w:r w:rsidRPr="00EA75F6">
        <w:rPr>
          <w:rFonts w:ascii="Arial" w:hAnsi="Arial" w:cs="Arial"/>
          <w:color w:val="292829"/>
        </w:rPr>
        <w:t xml:space="preserve">les </w:t>
      </w:r>
      <w:r w:rsidRPr="00EA75F6">
        <w:rPr>
          <w:rFonts w:ascii="Arial" w:hAnsi="Arial" w:cs="Arial"/>
          <w:color w:val="292829"/>
          <w:spacing w:val="-3"/>
        </w:rPr>
        <w:t xml:space="preserve">cinq </w:t>
      </w:r>
      <w:r w:rsidRPr="00EA75F6">
        <w:rPr>
          <w:rFonts w:ascii="Arial" w:hAnsi="Arial" w:cs="Arial"/>
          <w:color w:val="292829"/>
        </w:rPr>
        <w:t xml:space="preserve">ans </w:t>
      </w:r>
      <w:r w:rsidRPr="00EA75F6">
        <w:rPr>
          <w:rFonts w:ascii="Arial" w:hAnsi="Arial" w:cs="Arial"/>
          <w:color w:val="292829"/>
          <w:spacing w:val="-4"/>
        </w:rPr>
        <w:t xml:space="preserve">serait </w:t>
      </w:r>
      <w:r w:rsidRPr="00EA75F6">
        <w:rPr>
          <w:rFonts w:ascii="Arial" w:hAnsi="Arial" w:cs="Arial"/>
          <w:color w:val="292829"/>
        </w:rPr>
        <w:t xml:space="preserve">le </w:t>
      </w:r>
      <w:r w:rsidRPr="00EA75F6">
        <w:rPr>
          <w:rFonts w:ascii="Arial" w:hAnsi="Arial" w:cs="Arial"/>
          <w:color w:val="292829"/>
          <w:spacing w:val="-5"/>
        </w:rPr>
        <w:t xml:space="preserve">moyen </w:t>
      </w:r>
      <w:r w:rsidRPr="00EA75F6">
        <w:rPr>
          <w:rFonts w:ascii="Arial" w:hAnsi="Arial" w:cs="Arial"/>
          <w:color w:val="292829"/>
        </w:rPr>
        <w:t xml:space="preserve">le </w:t>
      </w:r>
      <w:r w:rsidRPr="00EA75F6">
        <w:rPr>
          <w:rFonts w:ascii="Arial" w:hAnsi="Arial" w:cs="Arial"/>
          <w:color w:val="292829"/>
          <w:spacing w:val="-3"/>
        </w:rPr>
        <w:t xml:space="preserve">plus sûr </w:t>
      </w:r>
      <w:r w:rsidRPr="00EA75F6">
        <w:rPr>
          <w:rFonts w:ascii="Arial" w:hAnsi="Arial" w:cs="Arial"/>
          <w:color w:val="292829"/>
        </w:rPr>
        <w:t xml:space="preserve">de se </w:t>
      </w:r>
      <w:r w:rsidRPr="00EA75F6">
        <w:rPr>
          <w:rFonts w:ascii="Arial" w:hAnsi="Arial" w:cs="Arial"/>
          <w:color w:val="292829"/>
          <w:spacing w:val="-3"/>
        </w:rPr>
        <w:t xml:space="preserve">prémunir </w:t>
      </w:r>
      <w:r w:rsidRPr="00EA75F6">
        <w:rPr>
          <w:rFonts w:ascii="Arial" w:hAnsi="Arial" w:cs="Arial"/>
          <w:color w:val="292829"/>
          <w:spacing w:val="-5"/>
        </w:rPr>
        <w:t xml:space="preserve">contre </w:t>
      </w:r>
      <w:r w:rsidRPr="00EA75F6">
        <w:rPr>
          <w:rFonts w:ascii="Arial" w:hAnsi="Arial" w:cs="Arial"/>
          <w:color w:val="292829"/>
        </w:rPr>
        <w:t xml:space="preserve">les </w:t>
      </w:r>
      <w:r w:rsidRPr="00EA75F6">
        <w:rPr>
          <w:rFonts w:ascii="Arial" w:hAnsi="Arial" w:cs="Arial"/>
          <w:color w:val="292829"/>
          <w:spacing w:val="-3"/>
        </w:rPr>
        <w:t xml:space="preserve">menaces liées </w:t>
      </w:r>
      <w:r w:rsidRPr="00EA75F6">
        <w:rPr>
          <w:rFonts w:ascii="Arial" w:hAnsi="Arial" w:cs="Arial"/>
          <w:color w:val="292829"/>
        </w:rPr>
        <w:t xml:space="preserve">à la </w:t>
      </w:r>
      <w:r w:rsidRPr="00EA75F6">
        <w:rPr>
          <w:rFonts w:ascii="Arial" w:hAnsi="Arial" w:cs="Arial"/>
          <w:color w:val="292829"/>
          <w:spacing w:val="-3"/>
        </w:rPr>
        <w:t>familia</w:t>
      </w:r>
      <w:r w:rsidRPr="00EA75F6">
        <w:rPr>
          <w:rFonts w:ascii="Arial" w:hAnsi="Arial" w:cs="Arial"/>
          <w:color w:val="292829"/>
          <w:spacing w:val="-5"/>
        </w:rPr>
        <w:t xml:space="preserve">rité </w:t>
      </w:r>
      <w:r w:rsidRPr="00EA75F6">
        <w:rPr>
          <w:rFonts w:ascii="Arial" w:hAnsi="Arial" w:cs="Arial"/>
          <w:color w:val="292829"/>
          <w:spacing w:val="-4"/>
        </w:rPr>
        <w:t xml:space="preserve">institutionnelle </w:t>
      </w:r>
      <w:r w:rsidRPr="00EA75F6">
        <w:rPr>
          <w:rFonts w:ascii="Arial" w:hAnsi="Arial" w:cs="Arial"/>
          <w:color w:val="292829"/>
          <w:spacing w:val="-3"/>
        </w:rPr>
        <w:t xml:space="preserve">et </w:t>
      </w:r>
      <w:r w:rsidRPr="00EA75F6">
        <w:rPr>
          <w:rFonts w:ascii="Arial" w:hAnsi="Arial" w:cs="Arial"/>
          <w:color w:val="292829"/>
          <w:spacing w:val="-4"/>
        </w:rPr>
        <w:t xml:space="preserve">d’améliorer </w:t>
      </w:r>
      <w:r w:rsidRPr="00EA75F6">
        <w:rPr>
          <w:rFonts w:ascii="Arial" w:hAnsi="Arial" w:cs="Arial"/>
          <w:color w:val="292829"/>
        </w:rPr>
        <w:t xml:space="preserve">la </w:t>
      </w:r>
      <w:r w:rsidRPr="00EA75F6">
        <w:rPr>
          <w:rFonts w:ascii="Arial" w:hAnsi="Arial" w:cs="Arial"/>
          <w:color w:val="292829"/>
          <w:spacing w:val="-4"/>
        </w:rPr>
        <w:t xml:space="preserve">qualité </w:t>
      </w:r>
      <w:r w:rsidRPr="00EA75F6">
        <w:rPr>
          <w:rFonts w:ascii="Arial" w:hAnsi="Arial" w:cs="Arial"/>
          <w:color w:val="292829"/>
        </w:rPr>
        <w:t xml:space="preserve">de </w:t>
      </w:r>
      <w:r w:rsidRPr="00EA75F6">
        <w:rPr>
          <w:rFonts w:ascii="Arial" w:hAnsi="Arial" w:cs="Arial"/>
          <w:color w:val="292829"/>
          <w:spacing w:val="-4"/>
        </w:rPr>
        <w:t>l’audit.</w:t>
      </w:r>
    </w:p>
    <w:p w:rsidR="00C66C08" w:rsidRPr="00EA75F6" w:rsidRDefault="00C37399">
      <w:pPr>
        <w:pStyle w:val="Corpsdetexte"/>
        <w:spacing w:before="200" w:line="300" w:lineRule="auto"/>
        <w:ind w:left="2160" w:right="2325"/>
        <w:rPr>
          <w:rFonts w:ascii="Arial" w:hAnsi="Arial" w:cs="Arial"/>
        </w:rPr>
      </w:pPr>
      <w:r w:rsidRPr="00EA75F6">
        <w:rPr>
          <w:rFonts w:ascii="Arial" w:hAnsi="Arial" w:cs="Arial"/>
          <w:color w:val="292829"/>
          <w:spacing w:val="-4"/>
        </w:rPr>
        <w:t xml:space="preserve">L’évaluation </w:t>
      </w:r>
      <w:r w:rsidRPr="00EA75F6">
        <w:rPr>
          <w:rFonts w:ascii="Arial" w:hAnsi="Arial" w:cs="Arial"/>
          <w:color w:val="292829"/>
        </w:rPr>
        <w:t>annuelle de l’efficacité de l’auditeur externe constitue l’une des principales activités de surveillance exercées par le comité d’audit. Cette évaluation aide le comité d’audit à s’acquitter de la responsabilité qui lui incombe de faire une recommandation éclairée au conseil quant à l’opportunité de proposer, dans la circulaire de sollicitation de procurations, la reconduction</w:t>
      </w:r>
      <w:r w:rsidR="00090B05" w:rsidRPr="00EA75F6">
        <w:rPr>
          <w:rFonts w:ascii="Arial" w:hAnsi="Arial" w:cs="Arial"/>
          <w:color w:val="292829"/>
        </w:rPr>
        <w:t xml:space="preserve"> </w:t>
      </w:r>
      <w:r w:rsidRPr="00EA75F6">
        <w:rPr>
          <w:rFonts w:ascii="Arial" w:hAnsi="Arial" w:cs="Arial"/>
          <w:color w:val="292829"/>
        </w:rPr>
        <w:t>du mandat du cabinet d’audit lors de l’assemblée générale annuelle. À cette</w:t>
      </w:r>
      <w:r w:rsidR="00090B05" w:rsidRPr="00EA75F6">
        <w:rPr>
          <w:rFonts w:ascii="Arial" w:hAnsi="Arial" w:cs="Arial"/>
          <w:color w:val="292829"/>
        </w:rPr>
        <w:t xml:space="preserve"> </w:t>
      </w:r>
      <w:r w:rsidRPr="00EA75F6">
        <w:rPr>
          <w:rFonts w:ascii="Arial" w:hAnsi="Arial" w:cs="Arial"/>
          <w:color w:val="292829"/>
        </w:rPr>
        <w:t xml:space="preserve">fin, le comité d’audit utilise l’outil compris dans la publication complémentaire intitulée </w:t>
      </w:r>
      <w:hyperlink r:id="rId27">
        <w:r w:rsidRPr="00EA75F6">
          <w:rPr>
            <w:rFonts w:ascii="Arial" w:hAnsi="Arial" w:cs="Arial"/>
            <w:i/>
            <w:color w:val="006FBA"/>
            <w:u w:val="single" w:color="006FBA"/>
          </w:rPr>
          <w:t>Évaluation annuelle de l’auditeur externe – Outil à l’intention des</w:t>
        </w:r>
      </w:hyperlink>
      <w:r w:rsidRPr="00EA75F6">
        <w:rPr>
          <w:rFonts w:ascii="Arial" w:hAnsi="Arial" w:cs="Arial"/>
          <w:i/>
          <w:color w:val="006FBA"/>
        </w:rPr>
        <w:t xml:space="preserve"> </w:t>
      </w:r>
      <w:hyperlink r:id="rId28">
        <w:r w:rsidRPr="00EA75F6">
          <w:rPr>
            <w:rFonts w:ascii="Arial" w:hAnsi="Arial" w:cs="Arial"/>
            <w:i/>
            <w:color w:val="006FBA"/>
            <w:u w:val="single" w:color="006FBA"/>
          </w:rPr>
          <w:t>comités d’audit</w:t>
        </w:r>
      </w:hyperlink>
      <w:r w:rsidRPr="00EA75F6">
        <w:rPr>
          <w:rFonts w:ascii="Arial" w:hAnsi="Arial" w:cs="Arial"/>
          <w:color w:val="292829"/>
        </w:rPr>
        <w:t xml:space="preserve">. Selon la recommandation de l’initiative « Amélioration de la qualité de l’audit », le comité d’audit devrait en outre procéder périodique- ment </w:t>
      </w:r>
      <w:r w:rsidRPr="00EA75F6">
        <w:rPr>
          <w:rFonts w:ascii="Arial" w:hAnsi="Arial" w:cs="Arial"/>
          <w:color w:val="292829"/>
          <w:spacing w:val="-4"/>
        </w:rPr>
        <w:t xml:space="preserve">(au </w:t>
      </w:r>
      <w:r w:rsidRPr="00EA75F6">
        <w:rPr>
          <w:rFonts w:ascii="Arial" w:hAnsi="Arial" w:cs="Arial"/>
          <w:color w:val="292829"/>
        </w:rPr>
        <w:t xml:space="preserve">moins tous les cinq </w:t>
      </w:r>
      <w:r w:rsidRPr="00EA75F6">
        <w:rPr>
          <w:rFonts w:ascii="Arial" w:hAnsi="Arial" w:cs="Arial"/>
          <w:color w:val="292829"/>
          <w:spacing w:val="-3"/>
        </w:rPr>
        <w:t xml:space="preserve">ans) </w:t>
      </w:r>
      <w:r w:rsidRPr="00EA75F6">
        <w:rPr>
          <w:rFonts w:ascii="Arial" w:hAnsi="Arial" w:cs="Arial"/>
          <w:color w:val="292829"/>
        </w:rPr>
        <w:t xml:space="preserve">à une évaluation complète de l’auditeur externe, laquelle est plus approfondie et plus englobante que l’évaluation </w:t>
      </w:r>
      <w:r w:rsidRPr="00EA75F6">
        <w:rPr>
          <w:rFonts w:ascii="Arial" w:hAnsi="Arial" w:cs="Arial"/>
          <w:color w:val="292829"/>
          <w:spacing w:val="2"/>
        </w:rPr>
        <w:t>annuelle.</w:t>
      </w:r>
      <w:r w:rsidRPr="00EA75F6">
        <w:rPr>
          <w:rFonts w:ascii="Arial" w:hAnsi="Arial" w:cs="Arial"/>
          <w:color w:val="292829"/>
          <w:spacing w:val="22"/>
        </w:rPr>
        <w:t xml:space="preserve"> </w:t>
      </w:r>
      <w:r w:rsidRPr="00EA75F6">
        <w:rPr>
          <w:rFonts w:ascii="Arial" w:hAnsi="Arial" w:cs="Arial"/>
          <w:color w:val="292829"/>
        </w:rPr>
        <w:t>Ainsi,</w:t>
      </w:r>
      <w:r w:rsidRPr="00EA75F6">
        <w:rPr>
          <w:rFonts w:ascii="Arial" w:hAnsi="Arial" w:cs="Arial"/>
          <w:color w:val="292829"/>
          <w:spacing w:val="22"/>
        </w:rPr>
        <w:t xml:space="preserve"> </w:t>
      </w:r>
      <w:r w:rsidRPr="00EA75F6">
        <w:rPr>
          <w:rFonts w:ascii="Arial" w:hAnsi="Arial" w:cs="Arial"/>
          <w:color w:val="292829"/>
        </w:rPr>
        <w:t>l’évaluation</w:t>
      </w:r>
      <w:r w:rsidRPr="00EA75F6">
        <w:rPr>
          <w:rFonts w:ascii="Arial" w:hAnsi="Arial" w:cs="Arial"/>
          <w:color w:val="292829"/>
          <w:spacing w:val="22"/>
        </w:rPr>
        <w:t xml:space="preserve"> </w:t>
      </w:r>
      <w:r w:rsidRPr="00EA75F6">
        <w:rPr>
          <w:rFonts w:ascii="Arial" w:hAnsi="Arial" w:cs="Arial"/>
          <w:color w:val="292829"/>
          <w:spacing w:val="2"/>
        </w:rPr>
        <w:t>annuelle</w:t>
      </w:r>
      <w:r w:rsidRPr="00EA75F6">
        <w:rPr>
          <w:rFonts w:ascii="Arial" w:hAnsi="Arial" w:cs="Arial"/>
          <w:color w:val="292829"/>
          <w:spacing w:val="23"/>
        </w:rPr>
        <w:t xml:space="preserve"> </w:t>
      </w:r>
      <w:r w:rsidRPr="00EA75F6">
        <w:rPr>
          <w:rFonts w:ascii="Arial" w:hAnsi="Arial" w:cs="Arial"/>
          <w:color w:val="292829"/>
        </w:rPr>
        <w:t>se</w:t>
      </w:r>
      <w:r w:rsidRPr="00EA75F6">
        <w:rPr>
          <w:rFonts w:ascii="Arial" w:hAnsi="Arial" w:cs="Arial"/>
          <w:color w:val="292829"/>
          <w:spacing w:val="22"/>
        </w:rPr>
        <w:t xml:space="preserve"> </w:t>
      </w:r>
      <w:r w:rsidRPr="00EA75F6">
        <w:rPr>
          <w:rFonts w:ascii="Arial" w:hAnsi="Arial" w:cs="Arial"/>
          <w:color w:val="292829"/>
        </w:rPr>
        <w:t>concentre</w:t>
      </w:r>
      <w:r w:rsidRPr="00EA75F6">
        <w:rPr>
          <w:rFonts w:ascii="Arial" w:hAnsi="Arial" w:cs="Arial"/>
          <w:color w:val="292829"/>
          <w:spacing w:val="22"/>
        </w:rPr>
        <w:t xml:space="preserve"> </w:t>
      </w:r>
      <w:r w:rsidRPr="00EA75F6">
        <w:rPr>
          <w:rFonts w:ascii="Arial" w:hAnsi="Arial" w:cs="Arial"/>
          <w:color w:val="292829"/>
        </w:rPr>
        <w:t>sur</w:t>
      </w:r>
      <w:r w:rsidRPr="00EA75F6">
        <w:rPr>
          <w:rFonts w:ascii="Arial" w:hAnsi="Arial" w:cs="Arial"/>
          <w:color w:val="292829"/>
          <w:spacing w:val="23"/>
        </w:rPr>
        <w:t xml:space="preserve"> </w:t>
      </w:r>
      <w:r w:rsidRPr="00EA75F6">
        <w:rPr>
          <w:rFonts w:ascii="Arial" w:hAnsi="Arial" w:cs="Arial"/>
          <w:color w:val="292829"/>
        </w:rPr>
        <w:t>l’équipe</w:t>
      </w:r>
      <w:r w:rsidRPr="00EA75F6">
        <w:rPr>
          <w:rFonts w:ascii="Arial" w:hAnsi="Arial" w:cs="Arial"/>
          <w:color w:val="292829"/>
          <w:spacing w:val="22"/>
        </w:rPr>
        <w:t xml:space="preserve"> </w:t>
      </w:r>
      <w:r w:rsidRPr="00EA75F6">
        <w:rPr>
          <w:rFonts w:ascii="Arial" w:hAnsi="Arial" w:cs="Arial"/>
          <w:color w:val="292829"/>
        </w:rPr>
        <w:t>de</w:t>
      </w:r>
      <w:r w:rsidRPr="00EA75F6">
        <w:rPr>
          <w:rFonts w:ascii="Arial" w:hAnsi="Arial" w:cs="Arial"/>
          <w:color w:val="292829"/>
          <w:spacing w:val="22"/>
        </w:rPr>
        <w:t xml:space="preserve"> </w:t>
      </w:r>
      <w:r w:rsidRPr="00EA75F6">
        <w:rPr>
          <w:rFonts w:ascii="Arial" w:hAnsi="Arial" w:cs="Arial"/>
          <w:color w:val="292829"/>
        </w:rPr>
        <w:t>mission</w:t>
      </w:r>
    </w:p>
    <w:p w:rsidR="00C66C08" w:rsidRPr="00EA75F6" w:rsidRDefault="00C37399">
      <w:pPr>
        <w:pStyle w:val="Corpsdetexte"/>
        <w:ind w:left="2160"/>
        <w:rPr>
          <w:rFonts w:ascii="Arial" w:hAnsi="Arial" w:cs="Arial"/>
        </w:rPr>
      </w:pPr>
      <w:r w:rsidRPr="00EA75F6">
        <w:rPr>
          <w:rFonts w:ascii="Arial" w:hAnsi="Arial" w:cs="Arial"/>
          <w:color w:val="292829"/>
        </w:rPr>
        <w:t>et l’associé responsable de la mission, sur leur indépendance et leur</w:t>
      </w:r>
    </w:p>
    <w:p w:rsidR="00C66C08" w:rsidRPr="00EA75F6" w:rsidRDefault="00C66C08">
      <w:pPr>
        <w:pStyle w:val="Corpsdetexte"/>
        <w:rPr>
          <w:rFonts w:ascii="Arial" w:hAnsi="Arial" w:cs="Arial"/>
        </w:rPr>
      </w:pPr>
    </w:p>
    <w:p w:rsidR="00C66C08" w:rsidRPr="00EA75F6" w:rsidRDefault="00C66C08">
      <w:pPr>
        <w:pStyle w:val="Corpsdetexte"/>
        <w:spacing w:before="9"/>
        <w:rPr>
          <w:rFonts w:ascii="Arial" w:hAnsi="Arial" w:cs="Arial"/>
          <w:sz w:val="15"/>
        </w:rPr>
      </w:pPr>
    </w:p>
    <w:p w:rsidR="00C66C08" w:rsidRPr="00EA75F6" w:rsidRDefault="00C37399">
      <w:pPr>
        <w:tabs>
          <w:tab w:val="left" w:pos="2459"/>
        </w:tabs>
        <w:spacing w:before="105"/>
        <w:ind w:left="2460" w:right="2575" w:hanging="300"/>
        <w:rPr>
          <w:rFonts w:ascii="Arial" w:hAnsi="Arial" w:cs="Arial"/>
          <w:sz w:val="14"/>
        </w:rPr>
      </w:pPr>
      <w:r w:rsidRPr="00EA75F6">
        <w:rPr>
          <w:rFonts w:ascii="Arial" w:hAnsi="Arial" w:cs="Arial"/>
          <w:color w:val="292829"/>
          <w:sz w:val="14"/>
        </w:rPr>
        <w:t>1</w:t>
      </w:r>
      <w:r w:rsidRPr="00EA75F6">
        <w:rPr>
          <w:rFonts w:ascii="Arial" w:hAnsi="Arial" w:cs="Arial"/>
          <w:color w:val="292829"/>
          <w:sz w:val="14"/>
        </w:rPr>
        <w:tab/>
        <w:t>Le processus de consultation « Amélioration de la qualité de l’audit : un point de vue canadien » mené dans le cadre de l’initiative « Amélioration de la qualité de l’audit » est le fruit d’une collaboration entre CPA Canada et le CCRC. Des renseignements supplémentaires concernant l’initiative sont offerts à l’adresse suivante :</w:t>
      </w:r>
      <w:r w:rsidRPr="00EA75F6">
        <w:rPr>
          <w:rFonts w:ascii="Arial" w:hAnsi="Arial" w:cs="Arial"/>
          <w:color w:val="006FBA"/>
          <w:spacing w:val="17"/>
          <w:sz w:val="14"/>
        </w:rPr>
        <w:t xml:space="preserve"> </w:t>
      </w:r>
      <w:hyperlink r:id="rId29">
        <w:r w:rsidRPr="00EA75F6">
          <w:rPr>
            <w:rFonts w:ascii="Arial" w:hAnsi="Arial" w:cs="Arial"/>
            <w:color w:val="006FBA"/>
            <w:sz w:val="14"/>
            <w:u w:val="single" w:color="006FBA"/>
          </w:rPr>
          <w:t>www.cpacanada.ca/ameliorationqualiteaudit</w:t>
        </w:r>
      </w:hyperlink>
      <w:r w:rsidRPr="00EA75F6">
        <w:rPr>
          <w:rFonts w:ascii="Arial" w:hAnsi="Arial" w:cs="Arial"/>
          <w:color w:val="292829"/>
          <w:sz w:val="14"/>
        </w:rPr>
        <w:t>.</w:t>
      </w:r>
    </w:p>
    <w:p w:rsidR="00C66C08" w:rsidRPr="00EA75F6" w:rsidRDefault="00C66C08">
      <w:pPr>
        <w:rPr>
          <w:rFonts w:ascii="Arial" w:hAnsi="Arial" w:cs="Arial"/>
          <w:sz w:val="14"/>
        </w:rPr>
        <w:sectPr w:rsidR="00C66C08" w:rsidRPr="00EA75F6">
          <w:pgSz w:w="12240" w:h="15840"/>
          <w:pgMar w:top="640" w:right="0" w:bottom="280" w:left="0" w:header="441" w:footer="0" w:gutter="0"/>
          <w:cols w:space="720"/>
        </w:sect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sz w:val="23"/>
        </w:rPr>
      </w:pPr>
    </w:p>
    <w:p w:rsidR="00C66C08" w:rsidRPr="00EA75F6" w:rsidRDefault="00C37399" w:rsidP="00396582">
      <w:pPr>
        <w:pStyle w:val="Corpsdetexte"/>
        <w:spacing w:line="300" w:lineRule="auto"/>
        <w:ind w:left="2160" w:right="2364"/>
        <w:rPr>
          <w:rFonts w:ascii="Arial" w:hAnsi="Arial" w:cs="Arial"/>
        </w:rPr>
      </w:pPr>
      <w:r w:rsidRPr="00EA75F6">
        <w:rPr>
          <w:rFonts w:ascii="Arial" w:hAnsi="Arial" w:cs="Arial"/>
          <w:color w:val="292829"/>
        </w:rPr>
        <w:t>objectivité et sur la qualité des travaux d’audit effectués dans l’année, tandis que l’évaluation complète est axée sur le cabinet d’audit, son indépendance</w:t>
      </w:r>
      <w:r w:rsidR="00090B05" w:rsidRPr="00EA75F6">
        <w:rPr>
          <w:rFonts w:ascii="Arial" w:hAnsi="Arial" w:cs="Arial"/>
          <w:color w:val="292829"/>
        </w:rPr>
        <w:t xml:space="preserve"> </w:t>
      </w:r>
      <w:r w:rsidRPr="00EA75F6">
        <w:rPr>
          <w:rFonts w:ascii="Arial" w:hAnsi="Arial" w:cs="Arial"/>
          <w:color w:val="292829"/>
        </w:rPr>
        <w:t xml:space="preserve"> et l’exercice de l’esprit critique. Le temps écoulé permet au comité d’audit de détecter des problèmes qui ne sont pas toujours apparents lors d’une évaluation annuelle. Dans l’année au cours de laquelle une </w:t>
      </w:r>
      <w:r w:rsidRPr="00EA75F6">
        <w:rPr>
          <w:rFonts w:ascii="Arial" w:hAnsi="Arial" w:cs="Arial"/>
          <w:color w:val="292829"/>
          <w:spacing w:val="-5"/>
        </w:rPr>
        <w:t xml:space="preserve">évaluation </w:t>
      </w:r>
      <w:r w:rsidRPr="00EA75F6">
        <w:rPr>
          <w:rFonts w:ascii="Arial" w:hAnsi="Arial" w:cs="Arial"/>
          <w:color w:val="292829"/>
          <w:spacing w:val="-4"/>
        </w:rPr>
        <w:t xml:space="preserve">complète </w:t>
      </w:r>
      <w:r w:rsidRPr="00EA75F6">
        <w:rPr>
          <w:rFonts w:ascii="Arial" w:hAnsi="Arial" w:cs="Arial"/>
          <w:color w:val="292829"/>
        </w:rPr>
        <w:t xml:space="preserve">est </w:t>
      </w:r>
      <w:r w:rsidRPr="00EA75F6">
        <w:rPr>
          <w:rFonts w:ascii="Arial" w:hAnsi="Arial" w:cs="Arial"/>
          <w:color w:val="292829"/>
          <w:spacing w:val="-4"/>
        </w:rPr>
        <w:t xml:space="preserve">réalisée, </w:t>
      </w:r>
      <w:r w:rsidRPr="00EA75F6">
        <w:rPr>
          <w:rFonts w:ascii="Arial" w:hAnsi="Arial" w:cs="Arial"/>
          <w:color w:val="292829"/>
        </w:rPr>
        <w:t xml:space="preserve">le </w:t>
      </w:r>
      <w:r w:rsidRPr="00EA75F6">
        <w:rPr>
          <w:rFonts w:ascii="Arial" w:hAnsi="Arial" w:cs="Arial"/>
          <w:color w:val="292829"/>
          <w:spacing w:val="-5"/>
        </w:rPr>
        <w:t xml:space="preserve">comité </w:t>
      </w:r>
      <w:r w:rsidRPr="00EA75F6">
        <w:rPr>
          <w:rFonts w:ascii="Arial" w:hAnsi="Arial" w:cs="Arial"/>
          <w:color w:val="292829"/>
          <w:spacing w:val="-4"/>
        </w:rPr>
        <w:t xml:space="preserve">d’audit utiliserait l’outil </w:t>
      </w:r>
      <w:r w:rsidRPr="00EA75F6">
        <w:rPr>
          <w:rFonts w:ascii="Arial" w:hAnsi="Arial" w:cs="Arial"/>
          <w:color w:val="292829"/>
          <w:spacing w:val="-5"/>
        </w:rPr>
        <w:t xml:space="preserve">d’évaluation </w:t>
      </w:r>
      <w:r w:rsidRPr="00EA75F6">
        <w:rPr>
          <w:rFonts w:ascii="Arial" w:hAnsi="Arial" w:cs="Arial"/>
          <w:color w:val="292829"/>
          <w:spacing w:val="-4"/>
        </w:rPr>
        <w:t xml:space="preserve">complète </w:t>
      </w:r>
      <w:r w:rsidRPr="00EA75F6">
        <w:rPr>
          <w:rFonts w:ascii="Arial" w:hAnsi="Arial" w:cs="Arial"/>
          <w:color w:val="292829"/>
          <w:spacing w:val="-3"/>
        </w:rPr>
        <w:t xml:space="preserve">fourni </w:t>
      </w:r>
      <w:r w:rsidRPr="00EA75F6">
        <w:rPr>
          <w:rFonts w:ascii="Arial" w:hAnsi="Arial" w:cs="Arial"/>
          <w:color w:val="292829"/>
        </w:rPr>
        <w:t xml:space="preserve">dans la </w:t>
      </w:r>
      <w:r w:rsidRPr="00EA75F6">
        <w:rPr>
          <w:rFonts w:ascii="Arial" w:hAnsi="Arial" w:cs="Arial"/>
          <w:color w:val="292829"/>
          <w:spacing w:val="-4"/>
        </w:rPr>
        <w:t xml:space="preserve">présente </w:t>
      </w:r>
      <w:r w:rsidRPr="00EA75F6">
        <w:rPr>
          <w:rFonts w:ascii="Arial" w:hAnsi="Arial" w:cs="Arial"/>
          <w:color w:val="292829"/>
          <w:spacing w:val="-3"/>
        </w:rPr>
        <w:t xml:space="preserve">publication, </w:t>
      </w:r>
      <w:r w:rsidRPr="00EA75F6">
        <w:rPr>
          <w:rFonts w:ascii="Arial" w:hAnsi="Arial" w:cs="Arial"/>
          <w:color w:val="292829"/>
          <w:spacing w:val="-4"/>
        </w:rPr>
        <w:t xml:space="preserve">plutôt </w:t>
      </w:r>
      <w:r w:rsidRPr="00EA75F6">
        <w:rPr>
          <w:rFonts w:ascii="Arial" w:hAnsi="Arial" w:cs="Arial"/>
          <w:color w:val="292829"/>
        </w:rPr>
        <w:t xml:space="preserve">que </w:t>
      </w:r>
      <w:r w:rsidRPr="00EA75F6">
        <w:rPr>
          <w:rFonts w:ascii="Arial" w:hAnsi="Arial" w:cs="Arial"/>
          <w:color w:val="292829"/>
          <w:spacing w:val="-4"/>
        </w:rPr>
        <w:t xml:space="preserve">l’outil </w:t>
      </w:r>
      <w:r w:rsidRPr="00EA75F6">
        <w:rPr>
          <w:rFonts w:ascii="Arial" w:hAnsi="Arial" w:cs="Arial"/>
          <w:color w:val="292829"/>
          <w:spacing w:val="-5"/>
        </w:rPr>
        <w:t xml:space="preserve">d’évaluation </w:t>
      </w:r>
      <w:r w:rsidRPr="00EA75F6">
        <w:rPr>
          <w:rFonts w:ascii="Arial" w:hAnsi="Arial" w:cs="Arial"/>
          <w:color w:val="292829"/>
          <w:spacing w:val="-3"/>
        </w:rPr>
        <w:t xml:space="preserve">annuelle, </w:t>
      </w:r>
      <w:r w:rsidRPr="00EA75F6">
        <w:rPr>
          <w:rFonts w:ascii="Arial" w:hAnsi="Arial" w:cs="Arial"/>
          <w:color w:val="292829"/>
        </w:rPr>
        <w:t>pour</w:t>
      </w:r>
      <w:r w:rsidRPr="00EA75F6">
        <w:rPr>
          <w:rFonts w:ascii="Arial" w:hAnsi="Arial" w:cs="Arial"/>
          <w:color w:val="292829"/>
          <w:spacing w:val="59"/>
        </w:rPr>
        <w:t xml:space="preserve"> </w:t>
      </w:r>
      <w:r w:rsidRPr="00EA75F6">
        <w:rPr>
          <w:rFonts w:ascii="Arial" w:hAnsi="Arial" w:cs="Arial"/>
          <w:color w:val="292829"/>
          <w:spacing w:val="-4"/>
        </w:rPr>
        <w:t>évaluer</w:t>
      </w:r>
      <w:r w:rsidR="00396582" w:rsidRPr="00EA75F6">
        <w:rPr>
          <w:rFonts w:ascii="Arial" w:hAnsi="Arial" w:cs="Arial"/>
        </w:rPr>
        <w:t xml:space="preserve"> </w:t>
      </w:r>
      <w:r w:rsidRPr="00EA75F6">
        <w:rPr>
          <w:rFonts w:ascii="Arial" w:hAnsi="Arial" w:cs="Arial"/>
          <w:color w:val="292829"/>
        </w:rPr>
        <w:t xml:space="preserve">non </w:t>
      </w:r>
      <w:r w:rsidRPr="00EA75F6">
        <w:rPr>
          <w:rFonts w:ascii="Arial" w:hAnsi="Arial" w:cs="Arial"/>
          <w:color w:val="292829"/>
          <w:spacing w:val="-3"/>
        </w:rPr>
        <w:t xml:space="preserve">seulement </w:t>
      </w:r>
      <w:r w:rsidRPr="00EA75F6">
        <w:rPr>
          <w:rFonts w:ascii="Arial" w:hAnsi="Arial" w:cs="Arial"/>
          <w:color w:val="292829"/>
          <w:spacing w:val="-4"/>
        </w:rPr>
        <w:t xml:space="preserve">l’efficacité </w:t>
      </w:r>
      <w:r w:rsidRPr="00EA75F6">
        <w:rPr>
          <w:rFonts w:ascii="Arial" w:hAnsi="Arial" w:cs="Arial"/>
          <w:color w:val="292829"/>
        </w:rPr>
        <w:t xml:space="preserve">du </w:t>
      </w:r>
      <w:r w:rsidRPr="00EA75F6">
        <w:rPr>
          <w:rFonts w:ascii="Arial" w:hAnsi="Arial" w:cs="Arial"/>
          <w:color w:val="292829"/>
          <w:spacing w:val="-3"/>
        </w:rPr>
        <w:t xml:space="preserve">plus </w:t>
      </w:r>
      <w:r w:rsidRPr="00EA75F6">
        <w:rPr>
          <w:rFonts w:ascii="Arial" w:hAnsi="Arial" w:cs="Arial"/>
          <w:color w:val="292829"/>
          <w:spacing w:val="-4"/>
        </w:rPr>
        <w:t xml:space="preserve">récent </w:t>
      </w:r>
      <w:r w:rsidRPr="00EA75F6">
        <w:rPr>
          <w:rFonts w:ascii="Arial" w:hAnsi="Arial" w:cs="Arial"/>
          <w:color w:val="292829"/>
          <w:spacing w:val="-3"/>
        </w:rPr>
        <w:t xml:space="preserve">audit, mais aussi </w:t>
      </w:r>
      <w:r w:rsidRPr="00EA75F6">
        <w:rPr>
          <w:rFonts w:ascii="Arial" w:hAnsi="Arial" w:cs="Arial"/>
          <w:color w:val="292829"/>
        </w:rPr>
        <w:t xml:space="preserve">les </w:t>
      </w:r>
      <w:r w:rsidRPr="00EA75F6">
        <w:rPr>
          <w:rFonts w:ascii="Arial" w:hAnsi="Arial" w:cs="Arial"/>
          <w:color w:val="292829"/>
          <w:spacing w:val="-4"/>
        </w:rPr>
        <w:t xml:space="preserve">observations </w:t>
      </w:r>
      <w:r w:rsidRPr="00EA75F6">
        <w:rPr>
          <w:rFonts w:ascii="Arial" w:hAnsi="Arial" w:cs="Arial"/>
          <w:color w:val="292829"/>
          <w:spacing w:val="-3"/>
        </w:rPr>
        <w:t xml:space="preserve">et </w:t>
      </w:r>
      <w:r w:rsidRPr="00EA75F6">
        <w:rPr>
          <w:rFonts w:ascii="Arial" w:hAnsi="Arial" w:cs="Arial"/>
          <w:color w:val="292829"/>
        </w:rPr>
        <w:t xml:space="preserve">les </w:t>
      </w:r>
      <w:r w:rsidRPr="00EA75F6">
        <w:rPr>
          <w:rFonts w:ascii="Arial" w:hAnsi="Arial" w:cs="Arial"/>
          <w:color w:val="292829"/>
          <w:spacing w:val="-4"/>
        </w:rPr>
        <w:t xml:space="preserve">tendances </w:t>
      </w:r>
      <w:r w:rsidRPr="00EA75F6">
        <w:rPr>
          <w:rFonts w:ascii="Arial" w:hAnsi="Arial" w:cs="Arial"/>
          <w:color w:val="292829"/>
          <w:spacing w:val="-3"/>
        </w:rPr>
        <w:t xml:space="preserve">importantes </w:t>
      </w:r>
      <w:r w:rsidRPr="00EA75F6">
        <w:rPr>
          <w:rFonts w:ascii="Arial" w:hAnsi="Arial" w:cs="Arial"/>
          <w:color w:val="292829"/>
        </w:rPr>
        <w:t xml:space="preserve">se </w:t>
      </w:r>
      <w:r w:rsidRPr="00EA75F6">
        <w:rPr>
          <w:rFonts w:ascii="Arial" w:hAnsi="Arial" w:cs="Arial"/>
          <w:color w:val="292829"/>
          <w:spacing w:val="-3"/>
        </w:rPr>
        <w:t xml:space="preserve">rapportant </w:t>
      </w:r>
      <w:r w:rsidRPr="00EA75F6">
        <w:rPr>
          <w:rFonts w:ascii="Arial" w:hAnsi="Arial" w:cs="Arial"/>
          <w:color w:val="292829"/>
        </w:rPr>
        <w:t xml:space="preserve">à </w:t>
      </w:r>
      <w:r w:rsidRPr="00EA75F6">
        <w:rPr>
          <w:rFonts w:ascii="Arial" w:hAnsi="Arial" w:cs="Arial"/>
          <w:color w:val="292829"/>
          <w:spacing w:val="-4"/>
        </w:rPr>
        <w:t xml:space="preserve">l’ensemble </w:t>
      </w:r>
      <w:r w:rsidRPr="00EA75F6">
        <w:rPr>
          <w:rFonts w:ascii="Arial" w:hAnsi="Arial" w:cs="Arial"/>
          <w:color w:val="292829"/>
        </w:rPr>
        <w:t xml:space="preserve">de la </w:t>
      </w:r>
      <w:r w:rsidRPr="00EA75F6">
        <w:rPr>
          <w:rFonts w:ascii="Arial" w:hAnsi="Arial" w:cs="Arial"/>
          <w:color w:val="292829"/>
          <w:spacing w:val="-3"/>
        </w:rPr>
        <w:t xml:space="preserve">période visée </w:t>
      </w:r>
      <w:r w:rsidRPr="00EA75F6">
        <w:rPr>
          <w:rFonts w:ascii="Arial" w:hAnsi="Arial" w:cs="Arial"/>
          <w:color w:val="292829"/>
        </w:rPr>
        <w:t xml:space="preserve">par </w:t>
      </w:r>
      <w:r w:rsidRPr="00EA75F6">
        <w:rPr>
          <w:rFonts w:ascii="Arial" w:hAnsi="Arial" w:cs="Arial"/>
          <w:color w:val="292829"/>
          <w:spacing w:val="-5"/>
        </w:rPr>
        <w:t xml:space="preserve">l’évaluation </w:t>
      </w:r>
      <w:r w:rsidRPr="00EA75F6">
        <w:rPr>
          <w:rFonts w:ascii="Arial" w:hAnsi="Arial" w:cs="Arial"/>
          <w:color w:val="292829"/>
          <w:spacing w:val="-4"/>
        </w:rPr>
        <w:t>complète.</w:t>
      </w:r>
    </w:p>
    <w:p w:rsidR="00C66C08" w:rsidRPr="00EA75F6" w:rsidRDefault="00C37399">
      <w:pPr>
        <w:pStyle w:val="Corpsdetexte"/>
        <w:spacing w:before="200" w:line="300" w:lineRule="auto"/>
        <w:ind w:left="2160" w:right="2312"/>
        <w:rPr>
          <w:rFonts w:ascii="Arial" w:hAnsi="Arial" w:cs="Arial"/>
        </w:rPr>
      </w:pPr>
      <w:r w:rsidRPr="00EA75F6">
        <w:rPr>
          <w:rFonts w:ascii="Arial" w:hAnsi="Arial" w:cs="Arial"/>
          <w:color w:val="292829"/>
          <w:spacing w:val="-9"/>
        </w:rPr>
        <w:t xml:space="preserve">L’outil </w:t>
      </w:r>
      <w:r w:rsidRPr="00EA75F6">
        <w:rPr>
          <w:rFonts w:ascii="Arial" w:hAnsi="Arial" w:cs="Arial"/>
          <w:color w:val="292829"/>
          <w:spacing w:val="-5"/>
        </w:rPr>
        <w:t xml:space="preserve">d’évaluation </w:t>
      </w:r>
      <w:r w:rsidRPr="00EA75F6">
        <w:rPr>
          <w:rFonts w:ascii="Arial" w:hAnsi="Arial" w:cs="Arial"/>
          <w:color w:val="292829"/>
          <w:spacing w:val="-4"/>
        </w:rPr>
        <w:t xml:space="preserve">complète s’articule autour </w:t>
      </w:r>
      <w:r w:rsidRPr="00EA75F6">
        <w:rPr>
          <w:rFonts w:ascii="Arial" w:hAnsi="Arial" w:cs="Arial"/>
          <w:color w:val="292829"/>
        </w:rPr>
        <w:t xml:space="preserve">de </w:t>
      </w:r>
      <w:r w:rsidRPr="00EA75F6">
        <w:rPr>
          <w:rFonts w:ascii="Arial" w:hAnsi="Arial" w:cs="Arial"/>
          <w:color w:val="292829"/>
          <w:spacing w:val="-4"/>
        </w:rPr>
        <w:t xml:space="preserve">trois </w:t>
      </w:r>
      <w:r w:rsidRPr="00EA75F6">
        <w:rPr>
          <w:rFonts w:ascii="Arial" w:hAnsi="Arial" w:cs="Arial"/>
          <w:color w:val="292829"/>
          <w:spacing w:val="-3"/>
        </w:rPr>
        <w:t xml:space="preserve">facteurs clés </w:t>
      </w:r>
      <w:r w:rsidRPr="00EA75F6">
        <w:rPr>
          <w:rFonts w:ascii="Arial" w:hAnsi="Arial" w:cs="Arial"/>
          <w:color w:val="292829"/>
        </w:rPr>
        <w:t xml:space="preserve">de la </w:t>
      </w:r>
      <w:r w:rsidRPr="00EA75F6">
        <w:rPr>
          <w:rFonts w:ascii="Arial" w:hAnsi="Arial" w:cs="Arial"/>
          <w:color w:val="292829"/>
          <w:spacing w:val="-4"/>
        </w:rPr>
        <w:t xml:space="preserve">qualité </w:t>
      </w:r>
      <w:r w:rsidRPr="00EA75F6">
        <w:rPr>
          <w:rFonts w:ascii="Arial" w:hAnsi="Arial" w:cs="Arial"/>
          <w:color w:val="292829"/>
        </w:rPr>
        <w:t xml:space="preserve">de </w:t>
      </w:r>
      <w:r w:rsidRPr="00EA75F6">
        <w:rPr>
          <w:rFonts w:ascii="Arial" w:hAnsi="Arial" w:cs="Arial"/>
          <w:color w:val="292829"/>
          <w:spacing w:val="-4"/>
        </w:rPr>
        <w:t xml:space="preserve">l’audit </w:t>
      </w:r>
      <w:r w:rsidRPr="00EA75F6">
        <w:rPr>
          <w:rFonts w:ascii="Arial" w:hAnsi="Arial" w:cs="Arial"/>
          <w:color w:val="292829"/>
        </w:rPr>
        <w:t xml:space="preserve">que le </w:t>
      </w:r>
      <w:r w:rsidRPr="00EA75F6">
        <w:rPr>
          <w:rFonts w:ascii="Arial" w:hAnsi="Arial" w:cs="Arial"/>
          <w:color w:val="292829"/>
          <w:spacing w:val="-5"/>
        </w:rPr>
        <w:t xml:space="preserve">comité </w:t>
      </w:r>
      <w:r w:rsidRPr="00EA75F6">
        <w:rPr>
          <w:rFonts w:ascii="Arial" w:hAnsi="Arial" w:cs="Arial"/>
          <w:color w:val="292829"/>
          <w:spacing w:val="-4"/>
        </w:rPr>
        <w:t xml:space="preserve">d’audit doit examiner </w:t>
      </w:r>
      <w:r w:rsidRPr="00EA75F6">
        <w:rPr>
          <w:rFonts w:ascii="Arial" w:hAnsi="Arial" w:cs="Arial"/>
          <w:color w:val="292829"/>
          <w:spacing w:val="-3"/>
        </w:rPr>
        <w:t xml:space="preserve">et </w:t>
      </w:r>
      <w:r w:rsidRPr="00EA75F6">
        <w:rPr>
          <w:rFonts w:ascii="Arial" w:hAnsi="Arial" w:cs="Arial"/>
          <w:color w:val="292829"/>
          <w:spacing w:val="-6"/>
        </w:rPr>
        <w:t xml:space="preserve">évaluer, </w:t>
      </w:r>
      <w:r w:rsidRPr="00EA75F6">
        <w:rPr>
          <w:rFonts w:ascii="Arial" w:hAnsi="Arial" w:cs="Arial"/>
          <w:color w:val="292829"/>
        </w:rPr>
        <w:t xml:space="preserve">à </w:t>
      </w:r>
      <w:r w:rsidRPr="00EA75F6">
        <w:rPr>
          <w:rFonts w:ascii="Arial" w:hAnsi="Arial" w:cs="Arial"/>
          <w:color w:val="292829"/>
          <w:spacing w:val="-5"/>
        </w:rPr>
        <w:t xml:space="preserve">savoir </w:t>
      </w:r>
      <w:r w:rsidRPr="00EA75F6">
        <w:rPr>
          <w:rFonts w:ascii="Arial" w:hAnsi="Arial" w:cs="Arial"/>
          <w:color w:val="292829"/>
        </w:rPr>
        <w:t>:</w:t>
      </w:r>
    </w:p>
    <w:p w:rsidR="00C66C08" w:rsidRPr="00EA75F6" w:rsidRDefault="00C37399">
      <w:pPr>
        <w:pStyle w:val="Paragraphedeliste"/>
        <w:numPr>
          <w:ilvl w:val="0"/>
          <w:numId w:val="12"/>
        </w:numPr>
        <w:tabs>
          <w:tab w:val="left" w:pos="2559"/>
          <w:tab w:val="left" w:pos="2560"/>
        </w:tabs>
        <w:spacing w:line="300" w:lineRule="auto"/>
        <w:ind w:right="2358"/>
        <w:rPr>
          <w:rFonts w:ascii="Arial" w:hAnsi="Arial" w:cs="Arial"/>
          <w:sz w:val="20"/>
        </w:rPr>
      </w:pPr>
      <w:r w:rsidRPr="00EA75F6">
        <w:rPr>
          <w:rFonts w:ascii="Arial" w:hAnsi="Arial" w:cs="Arial"/>
          <w:i/>
          <w:color w:val="292829"/>
          <w:spacing w:val="-5"/>
          <w:sz w:val="20"/>
        </w:rPr>
        <w:t xml:space="preserve">L’indépendance, l’objectivité </w:t>
      </w:r>
      <w:r w:rsidRPr="00EA75F6">
        <w:rPr>
          <w:rFonts w:ascii="Arial" w:hAnsi="Arial" w:cs="Arial"/>
          <w:i/>
          <w:color w:val="292829"/>
          <w:spacing w:val="-3"/>
          <w:sz w:val="20"/>
        </w:rPr>
        <w:t xml:space="preserve">et </w:t>
      </w:r>
      <w:r w:rsidRPr="00EA75F6">
        <w:rPr>
          <w:rFonts w:ascii="Arial" w:hAnsi="Arial" w:cs="Arial"/>
          <w:i/>
          <w:color w:val="292829"/>
          <w:spacing w:val="-4"/>
          <w:sz w:val="20"/>
        </w:rPr>
        <w:t xml:space="preserve">l’esprit </w:t>
      </w:r>
      <w:r w:rsidRPr="00EA75F6">
        <w:rPr>
          <w:rFonts w:ascii="Arial" w:hAnsi="Arial" w:cs="Arial"/>
          <w:i/>
          <w:color w:val="292829"/>
          <w:spacing w:val="-5"/>
          <w:sz w:val="20"/>
        </w:rPr>
        <w:t xml:space="preserve">critique </w:t>
      </w:r>
      <w:r w:rsidRPr="00EA75F6">
        <w:rPr>
          <w:rFonts w:ascii="Arial" w:hAnsi="Arial" w:cs="Arial"/>
          <w:i/>
          <w:color w:val="292829"/>
          <w:sz w:val="20"/>
        </w:rPr>
        <w:t xml:space="preserve">– </w:t>
      </w:r>
      <w:r w:rsidRPr="00EA75F6">
        <w:rPr>
          <w:rFonts w:ascii="Arial" w:hAnsi="Arial" w:cs="Arial"/>
          <w:color w:val="292829"/>
          <w:spacing w:val="-3"/>
          <w:sz w:val="20"/>
        </w:rPr>
        <w:t xml:space="preserve">Les </w:t>
      </w:r>
      <w:r w:rsidRPr="00EA75F6">
        <w:rPr>
          <w:rFonts w:ascii="Arial" w:hAnsi="Arial" w:cs="Arial"/>
          <w:color w:val="292829"/>
          <w:spacing w:val="-4"/>
          <w:sz w:val="20"/>
        </w:rPr>
        <w:t xml:space="preserve">auditeurs effectuent-ils </w:t>
      </w:r>
      <w:r w:rsidRPr="00EA75F6">
        <w:rPr>
          <w:rFonts w:ascii="Arial" w:hAnsi="Arial" w:cs="Arial"/>
          <w:color w:val="292829"/>
          <w:spacing w:val="-3"/>
          <w:sz w:val="20"/>
        </w:rPr>
        <w:t xml:space="preserve">leurs </w:t>
      </w:r>
      <w:r w:rsidRPr="00EA75F6">
        <w:rPr>
          <w:rFonts w:ascii="Arial" w:hAnsi="Arial" w:cs="Arial"/>
          <w:color w:val="292829"/>
          <w:spacing w:val="-5"/>
          <w:sz w:val="20"/>
        </w:rPr>
        <w:t xml:space="preserve">travaux avec l’objectivité </w:t>
      </w:r>
      <w:r w:rsidRPr="00EA75F6">
        <w:rPr>
          <w:rFonts w:ascii="Arial" w:hAnsi="Arial" w:cs="Arial"/>
          <w:color w:val="292829"/>
          <w:spacing w:val="-3"/>
          <w:sz w:val="20"/>
        </w:rPr>
        <w:t xml:space="preserve">nécessaire </w:t>
      </w:r>
      <w:r w:rsidRPr="00EA75F6">
        <w:rPr>
          <w:rFonts w:ascii="Arial" w:hAnsi="Arial" w:cs="Arial"/>
          <w:color w:val="292829"/>
          <w:sz w:val="20"/>
        </w:rPr>
        <w:t xml:space="preserve">pour </w:t>
      </w:r>
      <w:r w:rsidRPr="00EA75F6">
        <w:rPr>
          <w:rFonts w:ascii="Arial" w:hAnsi="Arial" w:cs="Arial"/>
          <w:color w:val="292829"/>
          <w:spacing w:val="-5"/>
          <w:sz w:val="20"/>
        </w:rPr>
        <w:t xml:space="preserve">être </w:t>
      </w:r>
      <w:r w:rsidRPr="00EA75F6">
        <w:rPr>
          <w:rFonts w:ascii="Arial" w:hAnsi="Arial" w:cs="Arial"/>
          <w:color w:val="292829"/>
          <w:sz w:val="20"/>
        </w:rPr>
        <w:t xml:space="preserve">à même de </w:t>
      </w:r>
      <w:r w:rsidRPr="00EA75F6">
        <w:rPr>
          <w:rFonts w:ascii="Arial" w:hAnsi="Arial" w:cs="Arial"/>
          <w:color w:val="292829"/>
          <w:spacing w:val="-4"/>
          <w:sz w:val="20"/>
        </w:rPr>
        <w:t xml:space="preserve">mettre </w:t>
      </w:r>
      <w:r w:rsidRPr="00EA75F6">
        <w:rPr>
          <w:rFonts w:ascii="Arial" w:hAnsi="Arial" w:cs="Arial"/>
          <w:color w:val="292829"/>
          <w:sz w:val="20"/>
        </w:rPr>
        <w:t xml:space="preserve">en </w:t>
      </w:r>
      <w:r w:rsidRPr="00EA75F6">
        <w:rPr>
          <w:rFonts w:ascii="Arial" w:hAnsi="Arial" w:cs="Arial"/>
          <w:color w:val="292829"/>
          <w:spacing w:val="-3"/>
          <w:sz w:val="20"/>
        </w:rPr>
        <w:t xml:space="preserve">question, comme </w:t>
      </w:r>
      <w:r w:rsidRPr="00EA75F6">
        <w:rPr>
          <w:rFonts w:ascii="Arial" w:hAnsi="Arial" w:cs="Arial"/>
          <w:color w:val="292829"/>
          <w:sz w:val="20"/>
        </w:rPr>
        <w:t xml:space="preserve">il se </w:t>
      </w:r>
      <w:r w:rsidRPr="00EA75F6">
        <w:rPr>
          <w:rFonts w:ascii="Arial" w:hAnsi="Arial" w:cs="Arial"/>
          <w:color w:val="292829"/>
          <w:spacing w:val="-4"/>
          <w:sz w:val="20"/>
        </w:rPr>
        <w:t xml:space="preserve">doit, </w:t>
      </w:r>
      <w:r w:rsidRPr="00EA75F6">
        <w:rPr>
          <w:rFonts w:ascii="Arial" w:hAnsi="Arial" w:cs="Arial"/>
          <w:color w:val="292829"/>
          <w:sz w:val="20"/>
        </w:rPr>
        <w:t xml:space="preserve">les </w:t>
      </w:r>
      <w:r w:rsidRPr="00EA75F6">
        <w:rPr>
          <w:rFonts w:ascii="Arial" w:hAnsi="Arial" w:cs="Arial"/>
          <w:color w:val="292829"/>
          <w:spacing w:val="-3"/>
          <w:sz w:val="20"/>
        </w:rPr>
        <w:t xml:space="preserve">assertions sur lesquelles </w:t>
      </w:r>
      <w:r w:rsidRPr="00EA75F6">
        <w:rPr>
          <w:rFonts w:ascii="Arial" w:hAnsi="Arial" w:cs="Arial"/>
          <w:color w:val="292829"/>
          <w:sz w:val="20"/>
        </w:rPr>
        <w:t xml:space="preserve">la </w:t>
      </w:r>
      <w:r w:rsidRPr="00EA75F6">
        <w:rPr>
          <w:rFonts w:ascii="Arial" w:hAnsi="Arial" w:cs="Arial"/>
          <w:color w:val="292829"/>
          <w:spacing w:val="-4"/>
          <w:sz w:val="20"/>
        </w:rPr>
        <w:t xml:space="preserve">direction </w:t>
      </w:r>
      <w:r w:rsidRPr="00EA75F6">
        <w:rPr>
          <w:rFonts w:ascii="Arial" w:hAnsi="Arial" w:cs="Arial"/>
          <w:color w:val="292829"/>
          <w:spacing w:val="-5"/>
          <w:sz w:val="20"/>
        </w:rPr>
        <w:t xml:space="preserve">s’est </w:t>
      </w:r>
      <w:r w:rsidRPr="00EA75F6">
        <w:rPr>
          <w:rFonts w:ascii="Arial" w:hAnsi="Arial" w:cs="Arial"/>
          <w:color w:val="292829"/>
          <w:spacing w:val="-3"/>
          <w:sz w:val="20"/>
        </w:rPr>
        <w:t xml:space="preserve">appuyée </w:t>
      </w:r>
      <w:r w:rsidRPr="00EA75F6">
        <w:rPr>
          <w:rFonts w:ascii="Arial" w:hAnsi="Arial" w:cs="Arial"/>
          <w:color w:val="292829"/>
          <w:sz w:val="20"/>
        </w:rPr>
        <w:t xml:space="preserve">pour </w:t>
      </w:r>
      <w:r w:rsidRPr="00EA75F6">
        <w:rPr>
          <w:rFonts w:ascii="Arial" w:hAnsi="Arial" w:cs="Arial"/>
          <w:color w:val="292829"/>
          <w:spacing w:val="-3"/>
          <w:sz w:val="20"/>
        </w:rPr>
        <w:t xml:space="preserve">préparer </w:t>
      </w:r>
      <w:r w:rsidRPr="00EA75F6">
        <w:rPr>
          <w:rFonts w:ascii="Arial" w:hAnsi="Arial" w:cs="Arial"/>
          <w:color w:val="292829"/>
          <w:sz w:val="20"/>
        </w:rPr>
        <w:t xml:space="preserve">les </w:t>
      </w:r>
      <w:r w:rsidRPr="00EA75F6">
        <w:rPr>
          <w:rFonts w:ascii="Arial" w:hAnsi="Arial" w:cs="Arial"/>
          <w:color w:val="292829"/>
          <w:spacing w:val="-3"/>
          <w:sz w:val="20"/>
        </w:rPr>
        <w:t>états</w:t>
      </w:r>
      <w:r w:rsidRPr="00EA75F6">
        <w:rPr>
          <w:rFonts w:ascii="Arial" w:hAnsi="Arial" w:cs="Arial"/>
          <w:color w:val="292829"/>
          <w:spacing w:val="24"/>
          <w:sz w:val="20"/>
        </w:rPr>
        <w:t xml:space="preserve"> </w:t>
      </w:r>
      <w:r w:rsidRPr="00EA75F6">
        <w:rPr>
          <w:rFonts w:ascii="Arial" w:hAnsi="Arial" w:cs="Arial"/>
          <w:color w:val="292829"/>
          <w:spacing w:val="-3"/>
          <w:sz w:val="20"/>
        </w:rPr>
        <w:t>financiers?</w:t>
      </w:r>
    </w:p>
    <w:p w:rsidR="00C66C08" w:rsidRPr="00EA75F6" w:rsidRDefault="00C37399">
      <w:pPr>
        <w:pStyle w:val="Paragraphedeliste"/>
        <w:numPr>
          <w:ilvl w:val="0"/>
          <w:numId w:val="12"/>
        </w:numPr>
        <w:tabs>
          <w:tab w:val="left" w:pos="2559"/>
          <w:tab w:val="left" w:pos="2560"/>
        </w:tabs>
        <w:spacing w:before="200"/>
        <w:rPr>
          <w:rFonts w:ascii="Arial" w:hAnsi="Arial" w:cs="Arial"/>
          <w:sz w:val="20"/>
        </w:rPr>
      </w:pPr>
      <w:r w:rsidRPr="00EA75F6">
        <w:rPr>
          <w:rFonts w:ascii="Arial" w:hAnsi="Arial" w:cs="Arial"/>
          <w:i/>
          <w:color w:val="292829"/>
          <w:sz w:val="20"/>
        </w:rPr>
        <w:t xml:space="preserve">La </w:t>
      </w:r>
      <w:r w:rsidRPr="00EA75F6">
        <w:rPr>
          <w:rFonts w:ascii="Arial" w:hAnsi="Arial" w:cs="Arial"/>
          <w:i/>
          <w:color w:val="292829"/>
          <w:spacing w:val="-5"/>
          <w:sz w:val="20"/>
        </w:rPr>
        <w:t xml:space="preserve">qualité </w:t>
      </w:r>
      <w:r w:rsidRPr="00EA75F6">
        <w:rPr>
          <w:rFonts w:ascii="Arial" w:hAnsi="Arial" w:cs="Arial"/>
          <w:i/>
          <w:color w:val="292829"/>
          <w:sz w:val="20"/>
        </w:rPr>
        <w:t xml:space="preserve">de </w:t>
      </w:r>
      <w:r w:rsidRPr="00EA75F6">
        <w:rPr>
          <w:rFonts w:ascii="Arial" w:hAnsi="Arial" w:cs="Arial"/>
          <w:i/>
          <w:color w:val="292829"/>
          <w:spacing w:val="-4"/>
          <w:sz w:val="20"/>
        </w:rPr>
        <w:t xml:space="preserve">l’équipe </w:t>
      </w:r>
      <w:r w:rsidRPr="00EA75F6">
        <w:rPr>
          <w:rFonts w:ascii="Arial" w:hAnsi="Arial" w:cs="Arial"/>
          <w:i/>
          <w:color w:val="292829"/>
          <w:sz w:val="20"/>
        </w:rPr>
        <w:t xml:space="preserve">de </w:t>
      </w:r>
      <w:r w:rsidRPr="00EA75F6">
        <w:rPr>
          <w:rFonts w:ascii="Arial" w:hAnsi="Arial" w:cs="Arial"/>
          <w:i/>
          <w:color w:val="292829"/>
          <w:spacing w:val="-3"/>
          <w:sz w:val="20"/>
        </w:rPr>
        <w:t xml:space="preserve">mission </w:t>
      </w:r>
      <w:r w:rsidRPr="00EA75F6">
        <w:rPr>
          <w:rFonts w:ascii="Arial" w:hAnsi="Arial" w:cs="Arial"/>
          <w:i/>
          <w:color w:val="292829"/>
          <w:sz w:val="20"/>
        </w:rPr>
        <w:t xml:space="preserve">– </w:t>
      </w:r>
      <w:r w:rsidRPr="00EA75F6">
        <w:rPr>
          <w:rFonts w:ascii="Arial" w:hAnsi="Arial" w:cs="Arial"/>
          <w:color w:val="292829"/>
          <w:spacing w:val="-3"/>
          <w:sz w:val="20"/>
        </w:rPr>
        <w:t xml:space="preserve">Les membres </w:t>
      </w:r>
      <w:r w:rsidRPr="00EA75F6">
        <w:rPr>
          <w:rFonts w:ascii="Arial" w:hAnsi="Arial" w:cs="Arial"/>
          <w:color w:val="292829"/>
          <w:sz w:val="20"/>
        </w:rPr>
        <w:t xml:space="preserve">de </w:t>
      </w:r>
      <w:r w:rsidRPr="00EA75F6">
        <w:rPr>
          <w:rFonts w:ascii="Arial" w:hAnsi="Arial" w:cs="Arial"/>
          <w:color w:val="292829"/>
          <w:spacing w:val="-4"/>
          <w:sz w:val="20"/>
        </w:rPr>
        <w:t>l’équipe</w:t>
      </w:r>
      <w:r w:rsidRPr="00EA75F6">
        <w:rPr>
          <w:rFonts w:ascii="Arial" w:hAnsi="Arial" w:cs="Arial"/>
          <w:color w:val="292829"/>
          <w:spacing w:val="10"/>
          <w:sz w:val="20"/>
        </w:rPr>
        <w:t xml:space="preserve"> </w:t>
      </w:r>
      <w:r w:rsidRPr="00EA75F6">
        <w:rPr>
          <w:rFonts w:ascii="Arial" w:hAnsi="Arial" w:cs="Arial"/>
          <w:color w:val="292829"/>
          <w:sz w:val="20"/>
        </w:rPr>
        <w:t xml:space="preserve">à </w:t>
      </w:r>
      <w:r w:rsidRPr="00EA75F6">
        <w:rPr>
          <w:rFonts w:ascii="Arial" w:hAnsi="Arial" w:cs="Arial"/>
          <w:color w:val="292829"/>
          <w:spacing w:val="-3"/>
          <w:sz w:val="20"/>
        </w:rPr>
        <w:t>laquelle</w:t>
      </w:r>
    </w:p>
    <w:p w:rsidR="00C66C08" w:rsidRPr="00EA75F6" w:rsidRDefault="00C37399">
      <w:pPr>
        <w:pStyle w:val="Corpsdetexte"/>
        <w:spacing w:before="60" w:line="300" w:lineRule="auto"/>
        <w:ind w:left="2560" w:right="2098"/>
        <w:rPr>
          <w:rFonts w:ascii="Arial" w:hAnsi="Arial" w:cs="Arial"/>
        </w:rPr>
      </w:pPr>
      <w:r w:rsidRPr="00EA75F6">
        <w:rPr>
          <w:rFonts w:ascii="Arial" w:hAnsi="Arial" w:cs="Arial"/>
          <w:color w:val="292829"/>
        </w:rPr>
        <w:t xml:space="preserve">le </w:t>
      </w:r>
      <w:r w:rsidRPr="00EA75F6">
        <w:rPr>
          <w:rFonts w:ascii="Arial" w:hAnsi="Arial" w:cs="Arial"/>
          <w:color w:val="292829"/>
          <w:spacing w:val="-3"/>
        </w:rPr>
        <w:t xml:space="preserve">cabinet </w:t>
      </w:r>
      <w:r w:rsidRPr="00EA75F6">
        <w:rPr>
          <w:rFonts w:ascii="Arial" w:hAnsi="Arial" w:cs="Arial"/>
          <w:color w:val="292829"/>
          <w:spacing w:val="-4"/>
        </w:rPr>
        <w:t xml:space="preserve">d’audit </w:t>
      </w:r>
      <w:r w:rsidRPr="00EA75F6">
        <w:rPr>
          <w:rFonts w:ascii="Arial" w:hAnsi="Arial" w:cs="Arial"/>
          <w:color w:val="292829"/>
        </w:rPr>
        <w:t xml:space="preserve">a </w:t>
      </w:r>
      <w:r w:rsidRPr="00EA75F6">
        <w:rPr>
          <w:rFonts w:ascii="Arial" w:hAnsi="Arial" w:cs="Arial"/>
          <w:color w:val="292829"/>
          <w:spacing w:val="-3"/>
        </w:rPr>
        <w:t xml:space="preserve">confié </w:t>
      </w:r>
      <w:r w:rsidRPr="00EA75F6">
        <w:rPr>
          <w:rFonts w:ascii="Arial" w:hAnsi="Arial" w:cs="Arial"/>
          <w:color w:val="292829"/>
        </w:rPr>
        <w:t xml:space="preserve">la </w:t>
      </w:r>
      <w:r w:rsidRPr="00EA75F6">
        <w:rPr>
          <w:rFonts w:ascii="Arial" w:hAnsi="Arial" w:cs="Arial"/>
          <w:color w:val="292829"/>
          <w:spacing w:val="-4"/>
        </w:rPr>
        <w:t xml:space="preserve">mission </w:t>
      </w:r>
      <w:r w:rsidRPr="00EA75F6">
        <w:rPr>
          <w:rFonts w:ascii="Arial" w:hAnsi="Arial" w:cs="Arial"/>
          <w:color w:val="292829"/>
          <w:spacing w:val="-5"/>
        </w:rPr>
        <w:t xml:space="preserve">possèdent-ils </w:t>
      </w:r>
      <w:r w:rsidRPr="00EA75F6">
        <w:rPr>
          <w:rFonts w:ascii="Arial" w:hAnsi="Arial" w:cs="Arial"/>
          <w:color w:val="292829"/>
        </w:rPr>
        <w:t xml:space="preserve">les </w:t>
      </w:r>
      <w:r w:rsidRPr="00EA75F6">
        <w:rPr>
          <w:rFonts w:ascii="Arial" w:hAnsi="Arial" w:cs="Arial"/>
          <w:color w:val="292829"/>
          <w:spacing w:val="-4"/>
        </w:rPr>
        <w:t xml:space="preserve">compétences </w:t>
      </w:r>
      <w:r w:rsidRPr="00EA75F6">
        <w:rPr>
          <w:rFonts w:ascii="Arial" w:hAnsi="Arial" w:cs="Arial"/>
          <w:color w:val="292829"/>
          <w:spacing w:val="-3"/>
        </w:rPr>
        <w:t>secto</w:t>
      </w:r>
      <w:r w:rsidRPr="00EA75F6">
        <w:rPr>
          <w:rFonts w:ascii="Arial" w:hAnsi="Arial" w:cs="Arial"/>
          <w:color w:val="292829"/>
          <w:spacing w:val="-4"/>
        </w:rPr>
        <w:t xml:space="preserve">rielles </w:t>
      </w:r>
      <w:r w:rsidRPr="00EA75F6">
        <w:rPr>
          <w:rFonts w:ascii="Arial" w:hAnsi="Arial" w:cs="Arial"/>
          <w:color w:val="292829"/>
          <w:spacing w:val="-3"/>
        </w:rPr>
        <w:t xml:space="preserve">et </w:t>
      </w:r>
      <w:r w:rsidRPr="00EA75F6">
        <w:rPr>
          <w:rFonts w:ascii="Arial" w:hAnsi="Arial" w:cs="Arial"/>
          <w:color w:val="292829"/>
          <w:spacing w:val="-4"/>
        </w:rPr>
        <w:t xml:space="preserve">techniques </w:t>
      </w:r>
      <w:r w:rsidRPr="00EA75F6">
        <w:rPr>
          <w:rFonts w:ascii="Arial" w:hAnsi="Arial" w:cs="Arial"/>
          <w:color w:val="292829"/>
          <w:spacing w:val="-3"/>
        </w:rPr>
        <w:t xml:space="preserve">appropriées </w:t>
      </w:r>
      <w:r w:rsidRPr="00EA75F6">
        <w:rPr>
          <w:rFonts w:ascii="Arial" w:hAnsi="Arial" w:cs="Arial"/>
          <w:color w:val="292829"/>
        </w:rPr>
        <w:t xml:space="preserve">pour </w:t>
      </w:r>
      <w:r w:rsidRPr="00EA75F6">
        <w:rPr>
          <w:rFonts w:ascii="Arial" w:hAnsi="Arial" w:cs="Arial"/>
          <w:color w:val="292829"/>
          <w:spacing w:val="-4"/>
        </w:rPr>
        <w:t xml:space="preserve">réaliser </w:t>
      </w:r>
      <w:r w:rsidRPr="00EA75F6">
        <w:rPr>
          <w:rFonts w:ascii="Arial" w:hAnsi="Arial" w:cs="Arial"/>
          <w:color w:val="292829"/>
        </w:rPr>
        <w:t xml:space="preserve">un </w:t>
      </w:r>
      <w:r w:rsidRPr="00EA75F6">
        <w:rPr>
          <w:rFonts w:ascii="Arial" w:hAnsi="Arial" w:cs="Arial"/>
          <w:color w:val="292829"/>
          <w:spacing w:val="-3"/>
        </w:rPr>
        <w:t>audit efficace?</w:t>
      </w:r>
    </w:p>
    <w:p w:rsidR="00C66C08" w:rsidRPr="00EA75F6" w:rsidRDefault="00C37399">
      <w:pPr>
        <w:pStyle w:val="Paragraphedeliste"/>
        <w:numPr>
          <w:ilvl w:val="0"/>
          <w:numId w:val="12"/>
        </w:numPr>
        <w:tabs>
          <w:tab w:val="left" w:pos="2559"/>
          <w:tab w:val="left" w:pos="2560"/>
        </w:tabs>
        <w:spacing w:before="200" w:line="300" w:lineRule="auto"/>
        <w:ind w:right="2226"/>
        <w:rPr>
          <w:rFonts w:ascii="Arial" w:hAnsi="Arial" w:cs="Arial"/>
          <w:sz w:val="20"/>
        </w:rPr>
      </w:pPr>
      <w:r w:rsidRPr="00EA75F6">
        <w:rPr>
          <w:rFonts w:ascii="Arial" w:hAnsi="Arial" w:cs="Arial"/>
          <w:i/>
          <w:color w:val="292829"/>
          <w:sz w:val="20"/>
        </w:rPr>
        <w:t xml:space="preserve">La </w:t>
      </w:r>
      <w:r w:rsidRPr="00EA75F6">
        <w:rPr>
          <w:rFonts w:ascii="Arial" w:hAnsi="Arial" w:cs="Arial"/>
          <w:i/>
          <w:color w:val="292829"/>
          <w:spacing w:val="-4"/>
          <w:sz w:val="20"/>
        </w:rPr>
        <w:t xml:space="preserve">qualité </w:t>
      </w:r>
      <w:r w:rsidRPr="00EA75F6">
        <w:rPr>
          <w:rFonts w:ascii="Arial" w:hAnsi="Arial" w:cs="Arial"/>
          <w:i/>
          <w:color w:val="292829"/>
          <w:sz w:val="20"/>
        </w:rPr>
        <w:t xml:space="preserve">des </w:t>
      </w:r>
      <w:r w:rsidRPr="00EA75F6">
        <w:rPr>
          <w:rFonts w:ascii="Arial" w:hAnsi="Arial" w:cs="Arial"/>
          <w:i/>
          <w:color w:val="292829"/>
          <w:spacing w:val="-3"/>
          <w:sz w:val="20"/>
        </w:rPr>
        <w:t xml:space="preserve">communications </w:t>
      </w:r>
      <w:r w:rsidRPr="00EA75F6">
        <w:rPr>
          <w:rFonts w:ascii="Arial" w:hAnsi="Arial" w:cs="Arial"/>
          <w:i/>
          <w:color w:val="292829"/>
          <w:sz w:val="20"/>
        </w:rPr>
        <w:t xml:space="preserve">et des </w:t>
      </w:r>
      <w:r w:rsidRPr="00EA75F6">
        <w:rPr>
          <w:rFonts w:ascii="Arial" w:hAnsi="Arial" w:cs="Arial"/>
          <w:i/>
          <w:color w:val="292829"/>
          <w:spacing w:val="-4"/>
          <w:sz w:val="20"/>
        </w:rPr>
        <w:t xml:space="preserve">interactions </w:t>
      </w:r>
      <w:r w:rsidRPr="00EA75F6">
        <w:rPr>
          <w:rFonts w:ascii="Arial" w:hAnsi="Arial" w:cs="Arial"/>
          <w:i/>
          <w:color w:val="292829"/>
          <w:spacing w:val="-3"/>
          <w:sz w:val="20"/>
        </w:rPr>
        <w:t xml:space="preserve">entre </w:t>
      </w:r>
      <w:r w:rsidRPr="00EA75F6">
        <w:rPr>
          <w:rFonts w:ascii="Arial" w:hAnsi="Arial" w:cs="Arial"/>
          <w:i/>
          <w:color w:val="292829"/>
          <w:spacing w:val="-4"/>
          <w:sz w:val="20"/>
        </w:rPr>
        <w:t xml:space="preserve">l’auditeur </w:t>
      </w:r>
      <w:r w:rsidRPr="00EA75F6">
        <w:rPr>
          <w:rFonts w:ascii="Arial" w:hAnsi="Arial" w:cs="Arial"/>
          <w:i/>
          <w:color w:val="292829"/>
          <w:spacing w:val="-3"/>
          <w:sz w:val="20"/>
        </w:rPr>
        <w:t xml:space="preserve">externe </w:t>
      </w:r>
      <w:r w:rsidRPr="00EA75F6">
        <w:rPr>
          <w:rFonts w:ascii="Arial" w:hAnsi="Arial" w:cs="Arial"/>
          <w:i/>
          <w:color w:val="292829"/>
          <w:sz w:val="20"/>
        </w:rPr>
        <w:t xml:space="preserve">et </w:t>
      </w:r>
      <w:r w:rsidRPr="00EA75F6">
        <w:rPr>
          <w:rFonts w:ascii="Arial" w:hAnsi="Arial" w:cs="Arial"/>
          <w:i/>
          <w:color w:val="292829"/>
          <w:spacing w:val="-4"/>
          <w:sz w:val="20"/>
        </w:rPr>
        <w:t xml:space="preserve">l’entité </w:t>
      </w:r>
      <w:r w:rsidRPr="00EA75F6">
        <w:rPr>
          <w:rFonts w:ascii="Arial" w:hAnsi="Arial" w:cs="Arial"/>
          <w:i/>
          <w:color w:val="292829"/>
          <w:sz w:val="20"/>
        </w:rPr>
        <w:t xml:space="preserve">– </w:t>
      </w:r>
      <w:r w:rsidRPr="00EA75F6">
        <w:rPr>
          <w:rFonts w:ascii="Arial" w:hAnsi="Arial" w:cs="Arial"/>
          <w:color w:val="292829"/>
          <w:spacing w:val="-3"/>
          <w:sz w:val="20"/>
        </w:rPr>
        <w:t xml:space="preserve">Les communications </w:t>
      </w:r>
      <w:r w:rsidRPr="00EA75F6">
        <w:rPr>
          <w:rFonts w:ascii="Arial" w:hAnsi="Arial" w:cs="Arial"/>
          <w:color w:val="292829"/>
          <w:spacing w:val="-5"/>
          <w:sz w:val="20"/>
        </w:rPr>
        <w:t xml:space="preserve">(écrites </w:t>
      </w:r>
      <w:r w:rsidRPr="00EA75F6">
        <w:rPr>
          <w:rFonts w:ascii="Arial" w:hAnsi="Arial" w:cs="Arial"/>
          <w:color w:val="292829"/>
          <w:sz w:val="20"/>
        </w:rPr>
        <w:t xml:space="preserve">et </w:t>
      </w:r>
      <w:r w:rsidRPr="00EA75F6">
        <w:rPr>
          <w:rFonts w:ascii="Arial" w:hAnsi="Arial" w:cs="Arial"/>
          <w:color w:val="292829"/>
          <w:spacing w:val="-5"/>
          <w:sz w:val="20"/>
        </w:rPr>
        <w:t xml:space="preserve">verbales) </w:t>
      </w:r>
      <w:r w:rsidRPr="00EA75F6">
        <w:rPr>
          <w:rFonts w:ascii="Arial" w:hAnsi="Arial" w:cs="Arial"/>
          <w:color w:val="292829"/>
          <w:spacing w:val="-4"/>
          <w:sz w:val="20"/>
        </w:rPr>
        <w:t xml:space="preserve">avec </w:t>
      </w:r>
      <w:r w:rsidRPr="00EA75F6">
        <w:rPr>
          <w:rFonts w:ascii="Arial" w:hAnsi="Arial" w:cs="Arial"/>
          <w:color w:val="292829"/>
          <w:spacing w:val="-3"/>
          <w:sz w:val="20"/>
        </w:rPr>
        <w:t xml:space="preserve">l’auditeur externe </w:t>
      </w:r>
      <w:r w:rsidRPr="00EA75F6">
        <w:rPr>
          <w:rFonts w:ascii="Arial" w:hAnsi="Arial" w:cs="Arial"/>
          <w:color w:val="292829"/>
          <w:spacing w:val="-4"/>
          <w:sz w:val="20"/>
        </w:rPr>
        <w:t xml:space="preserve">sont-elles </w:t>
      </w:r>
      <w:r w:rsidRPr="00EA75F6">
        <w:rPr>
          <w:rFonts w:ascii="Arial" w:hAnsi="Arial" w:cs="Arial"/>
          <w:color w:val="292829"/>
          <w:spacing w:val="-3"/>
          <w:sz w:val="20"/>
        </w:rPr>
        <w:t xml:space="preserve">claires, concises </w:t>
      </w:r>
      <w:r w:rsidRPr="00EA75F6">
        <w:rPr>
          <w:rFonts w:ascii="Arial" w:hAnsi="Arial" w:cs="Arial"/>
          <w:color w:val="292829"/>
          <w:sz w:val="20"/>
        </w:rPr>
        <w:t xml:space="preserve">et </w:t>
      </w:r>
      <w:r w:rsidRPr="00EA75F6">
        <w:rPr>
          <w:rFonts w:ascii="Arial" w:hAnsi="Arial" w:cs="Arial"/>
          <w:color w:val="292829"/>
          <w:spacing w:val="-3"/>
          <w:sz w:val="20"/>
        </w:rPr>
        <w:t xml:space="preserve">personnalisées? </w:t>
      </w:r>
      <w:r w:rsidRPr="00EA75F6">
        <w:rPr>
          <w:rFonts w:ascii="Arial" w:hAnsi="Arial" w:cs="Arial"/>
          <w:color w:val="292829"/>
          <w:spacing w:val="-7"/>
          <w:sz w:val="20"/>
        </w:rPr>
        <w:t xml:space="preserve">L’auditeur </w:t>
      </w:r>
      <w:r w:rsidRPr="00EA75F6">
        <w:rPr>
          <w:rFonts w:ascii="Arial" w:hAnsi="Arial" w:cs="Arial"/>
          <w:color w:val="292829"/>
          <w:spacing w:val="-5"/>
          <w:sz w:val="20"/>
        </w:rPr>
        <w:t xml:space="preserve">fait-il </w:t>
      </w:r>
      <w:r w:rsidRPr="00EA75F6">
        <w:rPr>
          <w:rFonts w:ascii="Arial" w:hAnsi="Arial" w:cs="Arial"/>
          <w:color w:val="292829"/>
          <w:spacing w:val="-3"/>
          <w:sz w:val="20"/>
        </w:rPr>
        <w:t xml:space="preserve">preuve d’ouverture </w:t>
      </w:r>
      <w:r w:rsidRPr="00EA75F6">
        <w:rPr>
          <w:rFonts w:ascii="Arial" w:hAnsi="Arial" w:cs="Arial"/>
          <w:color w:val="292829"/>
          <w:sz w:val="20"/>
        </w:rPr>
        <w:t xml:space="preserve">et de franchise, </w:t>
      </w:r>
      <w:r w:rsidRPr="00EA75F6">
        <w:rPr>
          <w:rFonts w:ascii="Arial" w:hAnsi="Arial" w:cs="Arial"/>
          <w:color w:val="292829"/>
          <w:spacing w:val="-3"/>
          <w:sz w:val="20"/>
        </w:rPr>
        <w:t xml:space="preserve">particulièrement </w:t>
      </w:r>
      <w:r w:rsidRPr="00EA75F6">
        <w:rPr>
          <w:rFonts w:ascii="Arial" w:hAnsi="Arial" w:cs="Arial"/>
          <w:color w:val="292829"/>
          <w:sz w:val="20"/>
        </w:rPr>
        <w:t xml:space="preserve">dans les secteurs faisant appel à des </w:t>
      </w:r>
      <w:r w:rsidRPr="00EA75F6">
        <w:rPr>
          <w:rFonts w:ascii="Arial" w:hAnsi="Arial" w:cs="Arial"/>
          <w:color w:val="292829"/>
          <w:spacing w:val="-3"/>
          <w:sz w:val="20"/>
        </w:rPr>
        <w:t xml:space="preserve">estimations </w:t>
      </w:r>
      <w:r w:rsidRPr="00EA75F6">
        <w:rPr>
          <w:rFonts w:ascii="Arial" w:hAnsi="Arial" w:cs="Arial"/>
          <w:color w:val="292829"/>
          <w:sz w:val="20"/>
        </w:rPr>
        <w:t xml:space="preserve">et jugements importants ou lorsque, </w:t>
      </w:r>
      <w:r w:rsidRPr="00EA75F6">
        <w:rPr>
          <w:rFonts w:ascii="Arial" w:hAnsi="Arial" w:cs="Arial"/>
          <w:color w:val="292829"/>
          <w:spacing w:val="-3"/>
          <w:sz w:val="20"/>
        </w:rPr>
        <w:t xml:space="preserve">initialement, </w:t>
      </w:r>
      <w:r w:rsidRPr="00EA75F6">
        <w:rPr>
          <w:rFonts w:ascii="Arial" w:hAnsi="Arial" w:cs="Arial"/>
          <w:color w:val="292829"/>
          <w:sz w:val="20"/>
        </w:rPr>
        <w:t xml:space="preserve">son </w:t>
      </w:r>
      <w:r w:rsidRPr="00EA75F6">
        <w:rPr>
          <w:rFonts w:ascii="Arial" w:hAnsi="Arial" w:cs="Arial"/>
          <w:color w:val="292829"/>
          <w:spacing w:val="-3"/>
          <w:sz w:val="20"/>
        </w:rPr>
        <w:t xml:space="preserve">point </w:t>
      </w:r>
      <w:r w:rsidRPr="00EA75F6">
        <w:rPr>
          <w:rFonts w:ascii="Arial" w:hAnsi="Arial" w:cs="Arial"/>
          <w:color w:val="292829"/>
          <w:sz w:val="20"/>
        </w:rPr>
        <w:t xml:space="preserve">de vue diffère de </w:t>
      </w:r>
      <w:r w:rsidRPr="00EA75F6">
        <w:rPr>
          <w:rFonts w:ascii="Arial" w:hAnsi="Arial" w:cs="Arial"/>
          <w:color w:val="292829"/>
          <w:spacing w:val="-3"/>
          <w:sz w:val="20"/>
        </w:rPr>
        <w:t xml:space="preserve">celui </w:t>
      </w:r>
      <w:r w:rsidRPr="00EA75F6">
        <w:rPr>
          <w:rFonts w:ascii="Arial" w:hAnsi="Arial" w:cs="Arial"/>
          <w:color w:val="292829"/>
          <w:sz w:val="20"/>
        </w:rPr>
        <w:t>de la</w:t>
      </w:r>
      <w:r w:rsidRPr="00EA75F6">
        <w:rPr>
          <w:rFonts w:ascii="Arial" w:hAnsi="Arial" w:cs="Arial"/>
          <w:color w:val="292829"/>
          <w:spacing w:val="43"/>
          <w:sz w:val="20"/>
        </w:rPr>
        <w:t xml:space="preserve"> </w:t>
      </w:r>
      <w:r w:rsidRPr="00EA75F6">
        <w:rPr>
          <w:rFonts w:ascii="Arial" w:hAnsi="Arial" w:cs="Arial"/>
          <w:color w:val="292829"/>
          <w:spacing w:val="-4"/>
          <w:sz w:val="20"/>
        </w:rPr>
        <w:t>direction?</w:t>
      </w:r>
    </w:p>
    <w:p w:rsidR="00C66C08" w:rsidRPr="00EA75F6" w:rsidRDefault="00C37399">
      <w:pPr>
        <w:pStyle w:val="Corpsdetexte"/>
        <w:spacing w:before="200" w:line="300" w:lineRule="auto"/>
        <w:ind w:left="2160" w:right="2287"/>
        <w:rPr>
          <w:rFonts w:ascii="Arial" w:hAnsi="Arial" w:cs="Arial"/>
        </w:rPr>
      </w:pPr>
      <w:r w:rsidRPr="00EA75F6">
        <w:rPr>
          <w:rFonts w:ascii="Arial" w:hAnsi="Arial" w:cs="Arial"/>
          <w:color w:val="292829"/>
        </w:rPr>
        <w:t>Nous avons établi pour chacun de ces facteurs un certain nombre de sous- questions pouvant servir d’indicateurs possibles de la qualité de l’audit. Le comité d’audit doit déterminer, premièrement, les indicateurs qui sont les plus pertinents compte tenu des circonstances et, deuxièmement, les informations dont il dispose pour réaliser son évaluation. Les notes qui accompagnent le présent document fournissent des précisions sur les étapes que le comité d’audit peut suivre pour réaliser une évaluation complète de l’auditeur externe,</w:t>
      </w:r>
      <w:r w:rsidRPr="00EA75F6">
        <w:rPr>
          <w:rFonts w:ascii="Arial" w:hAnsi="Arial" w:cs="Arial"/>
          <w:color w:val="292829"/>
          <w:spacing w:val="13"/>
        </w:rPr>
        <w:t xml:space="preserve"> </w:t>
      </w:r>
      <w:r w:rsidRPr="00EA75F6">
        <w:rPr>
          <w:rFonts w:ascii="Arial" w:hAnsi="Arial" w:cs="Arial"/>
          <w:color w:val="292829"/>
        </w:rPr>
        <w:t>y</w:t>
      </w:r>
      <w:r w:rsidRPr="00EA75F6">
        <w:rPr>
          <w:rFonts w:ascii="Arial" w:hAnsi="Arial" w:cs="Arial"/>
          <w:color w:val="292829"/>
          <w:spacing w:val="13"/>
        </w:rPr>
        <w:t xml:space="preserve"> </w:t>
      </w:r>
      <w:r w:rsidRPr="00EA75F6">
        <w:rPr>
          <w:rFonts w:ascii="Arial" w:hAnsi="Arial" w:cs="Arial"/>
          <w:color w:val="292829"/>
        </w:rPr>
        <w:t>compris</w:t>
      </w:r>
      <w:r w:rsidRPr="00EA75F6">
        <w:rPr>
          <w:rFonts w:ascii="Arial" w:hAnsi="Arial" w:cs="Arial"/>
          <w:color w:val="292829"/>
          <w:spacing w:val="14"/>
        </w:rPr>
        <w:t xml:space="preserve"> </w:t>
      </w:r>
      <w:r w:rsidRPr="00EA75F6">
        <w:rPr>
          <w:rFonts w:ascii="Arial" w:hAnsi="Arial" w:cs="Arial"/>
          <w:color w:val="292829"/>
        </w:rPr>
        <w:t>les</w:t>
      </w:r>
      <w:r w:rsidRPr="00EA75F6">
        <w:rPr>
          <w:rFonts w:ascii="Arial" w:hAnsi="Arial" w:cs="Arial"/>
          <w:color w:val="292829"/>
          <w:spacing w:val="13"/>
        </w:rPr>
        <w:t xml:space="preserve"> </w:t>
      </w:r>
      <w:r w:rsidRPr="00EA75F6">
        <w:rPr>
          <w:rFonts w:ascii="Arial" w:hAnsi="Arial" w:cs="Arial"/>
          <w:color w:val="292829"/>
        </w:rPr>
        <w:t>points</w:t>
      </w:r>
      <w:r w:rsidRPr="00EA75F6">
        <w:rPr>
          <w:rFonts w:ascii="Arial" w:hAnsi="Arial" w:cs="Arial"/>
          <w:color w:val="292829"/>
          <w:spacing w:val="14"/>
        </w:rPr>
        <w:t xml:space="preserve"> </w:t>
      </w:r>
      <w:r w:rsidRPr="00EA75F6">
        <w:rPr>
          <w:rFonts w:ascii="Arial" w:hAnsi="Arial" w:cs="Arial"/>
          <w:color w:val="292829"/>
        </w:rPr>
        <w:t>à</w:t>
      </w:r>
      <w:r w:rsidRPr="00EA75F6">
        <w:rPr>
          <w:rFonts w:ascii="Arial" w:hAnsi="Arial" w:cs="Arial"/>
          <w:color w:val="292829"/>
          <w:spacing w:val="13"/>
        </w:rPr>
        <w:t xml:space="preserve"> </w:t>
      </w:r>
      <w:r w:rsidRPr="00EA75F6">
        <w:rPr>
          <w:rFonts w:ascii="Arial" w:hAnsi="Arial" w:cs="Arial"/>
          <w:color w:val="292829"/>
        </w:rPr>
        <w:t>prendre</w:t>
      </w:r>
      <w:r w:rsidRPr="00EA75F6">
        <w:rPr>
          <w:rFonts w:ascii="Arial" w:hAnsi="Arial" w:cs="Arial"/>
          <w:color w:val="292829"/>
          <w:spacing w:val="14"/>
        </w:rPr>
        <w:t xml:space="preserve"> </w:t>
      </w:r>
      <w:r w:rsidRPr="00EA75F6">
        <w:rPr>
          <w:rFonts w:ascii="Arial" w:hAnsi="Arial" w:cs="Arial"/>
          <w:color w:val="292829"/>
        </w:rPr>
        <w:t>en</w:t>
      </w:r>
      <w:r w:rsidRPr="00EA75F6">
        <w:rPr>
          <w:rFonts w:ascii="Arial" w:hAnsi="Arial" w:cs="Arial"/>
          <w:color w:val="292829"/>
          <w:spacing w:val="13"/>
        </w:rPr>
        <w:t xml:space="preserve"> </w:t>
      </w:r>
      <w:r w:rsidRPr="00EA75F6">
        <w:rPr>
          <w:rFonts w:ascii="Arial" w:hAnsi="Arial" w:cs="Arial"/>
          <w:color w:val="292829"/>
        </w:rPr>
        <w:t>considération</w:t>
      </w:r>
      <w:r w:rsidRPr="00EA75F6">
        <w:rPr>
          <w:rFonts w:ascii="Arial" w:hAnsi="Arial" w:cs="Arial"/>
          <w:color w:val="292829"/>
          <w:spacing w:val="14"/>
        </w:rPr>
        <w:t xml:space="preserve"> </w:t>
      </w:r>
      <w:r w:rsidRPr="00EA75F6">
        <w:rPr>
          <w:rFonts w:ascii="Arial" w:hAnsi="Arial" w:cs="Arial"/>
          <w:color w:val="292829"/>
        </w:rPr>
        <w:t>à</w:t>
      </w:r>
      <w:r w:rsidRPr="00EA75F6">
        <w:rPr>
          <w:rFonts w:ascii="Arial" w:hAnsi="Arial" w:cs="Arial"/>
          <w:color w:val="292829"/>
          <w:spacing w:val="13"/>
        </w:rPr>
        <w:t xml:space="preserve"> </w:t>
      </w:r>
      <w:r w:rsidRPr="00EA75F6">
        <w:rPr>
          <w:rFonts w:ascii="Arial" w:hAnsi="Arial" w:cs="Arial"/>
          <w:color w:val="292829"/>
        </w:rPr>
        <w:t>chaque</w:t>
      </w:r>
      <w:r w:rsidRPr="00EA75F6">
        <w:rPr>
          <w:rFonts w:ascii="Arial" w:hAnsi="Arial" w:cs="Arial"/>
          <w:color w:val="292829"/>
          <w:spacing w:val="14"/>
        </w:rPr>
        <w:t xml:space="preserve"> </w:t>
      </w:r>
      <w:r w:rsidRPr="00EA75F6">
        <w:rPr>
          <w:rFonts w:ascii="Arial" w:hAnsi="Arial" w:cs="Arial"/>
          <w:color w:val="292829"/>
        </w:rPr>
        <w:t>étape.</w:t>
      </w:r>
    </w:p>
    <w:p w:rsidR="00C66C08" w:rsidRPr="00EA75F6" w:rsidRDefault="00C37399">
      <w:pPr>
        <w:pStyle w:val="Corpsdetexte"/>
        <w:spacing w:before="200" w:line="300" w:lineRule="auto"/>
        <w:ind w:left="2160" w:right="2234"/>
        <w:rPr>
          <w:rFonts w:ascii="Arial" w:hAnsi="Arial" w:cs="Arial"/>
        </w:rPr>
      </w:pPr>
      <w:r w:rsidRPr="00EA75F6">
        <w:rPr>
          <w:rFonts w:ascii="Arial" w:hAnsi="Arial" w:cs="Arial"/>
          <w:color w:val="292829"/>
          <w:spacing w:val="-9"/>
        </w:rPr>
        <w:t xml:space="preserve">L’outil </w:t>
      </w:r>
      <w:r w:rsidRPr="00EA75F6">
        <w:rPr>
          <w:rFonts w:ascii="Arial" w:hAnsi="Arial" w:cs="Arial"/>
          <w:color w:val="292829"/>
          <w:spacing w:val="-5"/>
        </w:rPr>
        <w:t xml:space="preserve">d’évaluation </w:t>
      </w:r>
      <w:r w:rsidRPr="00EA75F6">
        <w:rPr>
          <w:rFonts w:ascii="Arial" w:hAnsi="Arial" w:cs="Arial"/>
          <w:color w:val="292829"/>
          <w:spacing w:val="-4"/>
        </w:rPr>
        <w:t xml:space="preserve">complète n’amène </w:t>
      </w:r>
      <w:r w:rsidRPr="00EA75F6">
        <w:rPr>
          <w:rFonts w:ascii="Arial" w:hAnsi="Arial" w:cs="Arial"/>
          <w:color w:val="292829"/>
        </w:rPr>
        <w:t xml:space="preserve">pas </w:t>
      </w:r>
      <w:r w:rsidRPr="00EA75F6">
        <w:rPr>
          <w:rFonts w:ascii="Arial" w:hAnsi="Arial" w:cs="Arial"/>
          <w:color w:val="292829"/>
          <w:spacing w:val="-3"/>
        </w:rPr>
        <w:t xml:space="preserve">nécessairement </w:t>
      </w:r>
      <w:r w:rsidRPr="00EA75F6">
        <w:rPr>
          <w:rFonts w:ascii="Arial" w:hAnsi="Arial" w:cs="Arial"/>
          <w:color w:val="292829"/>
        </w:rPr>
        <w:t xml:space="preserve">le </w:t>
      </w:r>
      <w:r w:rsidRPr="00EA75F6">
        <w:rPr>
          <w:rFonts w:ascii="Arial" w:hAnsi="Arial" w:cs="Arial"/>
          <w:color w:val="292829"/>
          <w:spacing w:val="-5"/>
        </w:rPr>
        <w:t xml:space="preserve">comité </w:t>
      </w:r>
      <w:r w:rsidRPr="00EA75F6">
        <w:rPr>
          <w:rFonts w:ascii="Arial" w:hAnsi="Arial" w:cs="Arial"/>
          <w:color w:val="292829"/>
          <w:spacing w:val="-4"/>
        </w:rPr>
        <w:t xml:space="preserve">d’audit </w:t>
      </w:r>
      <w:r w:rsidRPr="00EA75F6">
        <w:rPr>
          <w:rFonts w:ascii="Arial" w:hAnsi="Arial" w:cs="Arial"/>
          <w:color w:val="292829"/>
        </w:rPr>
        <w:t xml:space="preserve">à </w:t>
      </w:r>
      <w:r w:rsidRPr="00EA75F6">
        <w:rPr>
          <w:rFonts w:ascii="Arial" w:hAnsi="Arial" w:cs="Arial"/>
          <w:color w:val="292829"/>
          <w:spacing w:val="-4"/>
        </w:rPr>
        <w:t xml:space="preserve">tirer </w:t>
      </w:r>
      <w:r w:rsidRPr="00EA75F6">
        <w:rPr>
          <w:rFonts w:ascii="Arial" w:hAnsi="Arial" w:cs="Arial"/>
          <w:color w:val="292829"/>
        </w:rPr>
        <w:t xml:space="preserve">une </w:t>
      </w:r>
      <w:r w:rsidRPr="00EA75F6">
        <w:rPr>
          <w:rFonts w:ascii="Arial" w:hAnsi="Arial" w:cs="Arial"/>
          <w:color w:val="292829"/>
          <w:spacing w:val="-4"/>
        </w:rPr>
        <w:t xml:space="preserve">conclusion </w:t>
      </w:r>
      <w:r w:rsidRPr="00EA75F6">
        <w:rPr>
          <w:rFonts w:ascii="Arial" w:hAnsi="Arial" w:cs="Arial"/>
          <w:color w:val="292829"/>
          <w:spacing w:val="-3"/>
        </w:rPr>
        <w:t xml:space="preserve">globale quant </w:t>
      </w:r>
      <w:r w:rsidRPr="00EA75F6">
        <w:rPr>
          <w:rFonts w:ascii="Arial" w:hAnsi="Arial" w:cs="Arial"/>
          <w:color w:val="292829"/>
        </w:rPr>
        <w:t xml:space="preserve">à la </w:t>
      </w:r>
      <w:r w:rsidRPr="00EA75F6">
        <w:rPr>
          <w:rFonts w:ascii="Arial" w:hAnsi="Arial" w:cs="Arial"/>
          <w:color w:val="292829"/>
          <w:spacing w:val="-4"/>
        </w:rPr>
        <w:t xml:space="preserve">qualité </w:t>
      </w:r>
      <w:r w:rsidRPr="00EA75F6">
        <w:rPr>
          <w:rFonts w:ascii="Arial" w:hAnsi="Arial" w:cs="Arial"/>
          <w:color w:val="292829"/>
        </w:rPr>
        <w:t xml:space="preserve">de </w:t>
      </w:r>
      <w:r w:rsidRPr="00EA75F6">
        <w:rPr>
          <w:rFonts w:ascii="Arial" w:hAnsi="Arial" w:cs="Arial"/>
          <w:color w:val="292829"/>
          <w:spacing w:val="-4"/>
        </w:rPr>
        <w:t xml:space="preserve">l’audit. </w:t>
      </w:r>
      <w:r w:rsidRPr="00EA75F6">
        <w:rPr>
          <w:rFonts w:ascii="Arial" w:hAnsi="Arial" w:cs="Arial"/>
          <w:color w:val="292829"/>
        </w:rPr>
        <w:t xml:space="preserve">Il </w:t>
      </w:r>
      <w:r w:rsidRPr="00EA75F6">
        <w:rPr>
          <w:rFonts w:ascii="Arial" w:hAnsi="Arial" w:cs="Arial"/>
          <w:color w:val="292829"/>
          <w:spacing w:val="-4"/>
        </w:rPr>
        <w:t xml:space="preserve">l’aide plutôt </w:t>
      </w:r>
      <w:r w:rsidRPr="00EA75F6">
        <w:rPr>
          <w:rFonts w:ascii="Arial" w:hAnsi="Arial" w:cs="Arial"/>
          <w:color w:val="292829"/>
        </w:rPr>
        <w:t xml:space="preserve">à </w:t>
      </w:r>
      <w:r w:rsidRPr="00EA75F6">
        <w:rPr>
          <w:rFonts w:ascii="Arial" w:hAnsi="Arial" w:cs="Arial"/>
          <w:color w:val="292829"/>
          <w:spacing w:val="-5"/>
        </w:rPr>
        <w:t xml:space="preserve">repérer, </w:t>
      </w:r>
      <w:r w:rsidRPr="00EA75F6">
        <w:rPr>
          <w:rFonts w:ascii="Arial" w:hAnsi="Arial" w:cs="Arial"/>
          <w:color w:val="292829"/>
          <w:spacing w:val="-4"/>
        </w:rPr>
        <w:t xml:space="preserve">s’il </w:t>
      </w:r>
      <w:r w:rsidRPr="00EA75F6">
        <w:rPr>
          <w:rFonts w:ascii="Arial" w:hAnsi="Arial" w:cs="Arial"/>
          <w:color w:val="292829"/>
        </w:rPr>
        <w:t xml:space="preserve">en </w:t>
      </w:r>
      <w:r w:rsidRPr="00EA75F6">
        <w:rPr>
          <w:rFonts w:ascii="Arial" w:hAnsi="Arial" w:cs="Arial"/>
          <w:color w:val="292829"/>
          <w:spacing w:val="-3"/>
        </w:rPr>
        <w:t xml:space="preserve">est, </w:t>
      </w:r>
      <w:r w:rsidRPr="00EA75F6">
        <w:rPr>
          <w:rFonts w:ascii="Arial" w:hAnsi="Arial" w:cs="Arial"/>
          <w:color w:val="292829"/>
        </w:rPr>
        <w:t xml:space="preserve">les </w:t>
      </w:r>
      <w:r w:rsidRPr="00EA75F6">
        <w:rPr>
          <w:rFonts w:ascii="Arial" w:hAnsi="Arial" w:cs="Arial"/>
          <w:color w:val="292829"/>
          <w:spacing w:val="-3"/>
        </w:rPr>
        <w:t xml:space="preserve">points </w:t>
      </w:r>
      <w:r w:rsidRPr="00EA75F6">
        <w:rPr>
          <w:rFonts w:ascii="Arial" w:hAnsi="Arial" w:cs="Arial"/>
          <w:color w:val="292829"/>
        </w:rPr>
        <w:t xml:space="preserve">à </w:t>
      </w:r>
      <w:r w:rsidRPr="00EA75F6">
        <w:rPr>
          <w:rFonts w:ascii="Arial" w:hAnsi="Arial" w:cs="Arial"/>
          <w:color w:val="292829"/>
          <w:spacing w:val="-3"/>
        </w:rPr>
        <w:t xml:space="preserve">améliorer </w:t>
      </w:r>
      <w:r w:rsidRPr="00EA75F6">
        <w:rPr>
          <w:rFonts w:ascii="Arial" w:hAnsi="Arial" w:cs="Arial"/>
          <w:color w:val="292829"/>
        </w:rPr>
        <w:t xml:space="preserve">pour le </w:t>
      </w:r>
      <w:r w:rsidRPr="00EA75F6">
        <w:rPr>
          <w:rFonts w:ascii="Arial" w:hAnsi="Arial" w:cs="Arial"/>
          <w:color w:val="292829"/>
          <w:spacing w:val="-3"/>
        </w:rPr>
        <w:t xml:space="preserve">cabinet </w:t>
      </w:r>
      <w:r w:rsidRPr="00EA75F6">
        <w:rPr>
          <w:rFonts w:ascii="Arial" w:hAnsi="Arial" w:cs="Arial"/>
          <w:color w:val="292829"/>
          <w:spacing w:val="-4"/>
        </w:rPr>
        <w:t xml:space="preserve">d’audit </w:t>
      </w:r>
      <w:r w:rsidRPr="00EA75F6">
        <w:rPr>
          <w:rFonts w:ascii="Arial" w:hAnsi="Arial" w:cs="Arial"/>
          <w:color w:val="292829"/>
          <w:spacing w:val="-8"/>
        </w:rPr>
        <w:t xml:space="preserve">(et </w:t>
      </w:r>
      <w:r w:rsidRPr="00EA75F6">
        <w:rPr>
          <w:rFonts w:ascii="Arial" w:hAnsi="Arial" w:cs="Arial"/>
          <w:color w:val="292829"/>
        </w:rPr>
        <w:t xml:space="preserve">pour les </w:t>
      </w:r>
      <w:r w:rsidRPr="00EA75F6">
        <w:rPr>
          <w:rFonts w:ascii="Arial" w:hAnsi="Arial" w:cs="Arial"/>
          <w:color w:val="292829"/>
          <w:spacing w:val="-4"/>
        </w:rPr>
        <w:t xml:space="preserve">processus </w:t>
      </w:r>
      <w:r w:rsidRPr="00EA75F6">
        <w:rPr>
          <w:rFonts w:ascii="Arial" w:hAnsi="Arial" w:cs="Arial"/>
          <w:color w:val="292829"/>
        </w:rPr>
        <w:t xml:space="preserve">du </w:t>
      </w:r>
      <w:r w:rsidRPr="00EA75F6">
        <w:rPr>
          <w:rFonts w:ascii="Arial" w:hAnsi="Arial" w:cs="Arial"/>
          <w:color w:val="292829"/>
          <w:spacing w:val="-5"/>
        </w:rPr>
        <w:t xml:space="preserve">comité </w:t>
      </w:r>
      <w:r w:rsidRPr="00EA75F6">
        <w:rPr>
          <w:rFonts w:ascii="Arial" w:hAnsi="Arial" w:cs="Arial"/>
          <w:color w:val="292829"/>
          <w:spacing w:val="-4"/>
        </w:rPr>
        <w:t xml:space="preserve">d’audit lui-même) </w:t>
      </w:r>
      <w:r w:rsidRPr="00EA75F6">
        <w:rPr>
          <w:rFonts w:ascii="Arial" w:hAnsi="Arial" w:cs="Arial"/>
          <w:color w:val="292829"/>
          <w:spacing w:val="-3"/>
        </w:rPr>
        <w:t xml:space="preserve">et </w:t>
      </w:r>
      <w:r w:rsidRPr="00EA75F6">
        <w:rPr>
          <w:rFonts w:ascii="Arial" w:hAnsi="Arial" w:cs="Arial"/>
          <w:color w:val="292829"/>
        </w:rPr>
        <w:t xml:space="preserve">à </w:t>
      </w:r>
      <w:r w:rsidRPr="00EA75F6">
        <w:rPr>
          <w:rFonts w:ascii="Arial" w:hAnsi="Arial" w:cs="Arial"/>
          <w:color w:val="292829"/>
          <w:spacing w:val="-4"/>
        </w:rPr>
        <w:t xml:space="preserve">déterminer </w:t>
      </w:r>
      <w:r w:rsidRPr="00EA75F6">
        <w:rPr>
          <w:rFonts w:ascii="Arial" w:hAnsi="Arial" w:cs="Arial"/>
          <w:color w:val="292829"/>
          <w:spacing w:val="-3"/>
        </w:rPr>
        <w:t xml:space="preserve">si, </w:t>
      </w:r>
      <w:r w:rsidRPr="00EA75F6">
        <w:rPr>
          <w:rFonts w:ascii="Arial" w:hAnsi="Arial" w:cs="Arial"/>
          <w:color w:val="292829"/>
        </w:rPr>
        <w:t xml:space="preserve">en </w:t>
      </w:r>
      <w:r w:rsidRPr="00EA75F6">
        <w:rPr>
          <w:rFonts w:ascii="Arial" w:hAnsi="Arial" w:cs="Arial"/>
          <w:color w:val="292829"/>
          <w:spacing w:val="-4"/>
        </w:rPr>
        <w:t xml:space="preserve">définitive, </w:t>
      </w:r>
      <w:r w:rsidRPr="00EA75F6">
        <w:rPr>
          <w:rFonts w:ascii="Arial" w:hAnsi="Arial" w:cs="Arial"/>
          <w:color w:val="292829"/>
        </w:rPr>
        <w:t xml:space="preserve">le </w:t>
      </w:r>
      <w:r w:rsidRPr="00EA75F6">
        <w:rPr>
          <w:rFonts w:ascii="Arial" w:hAnsi="Arial" w:cs="Arial"/>
          <w:color w:val="292829"/>
          <w:spacing w:val="-3"/>
        </w:rPr>
        <w:t xml:space="preserve">mandat </w:t>
      </w:r>
      <w:r w:rsidRPr="00EA75F6">
        <w:rPr>
          <w:rFonts w:ascii="Arial" w:hAnsi="Arial" w:cs="Arial"/>
          <w:color w:val="292829"/>
        </w:rPr>
        <w:t xml:space="preserve">de </w:t>
      </w:r>
      <w:r w:rsidRPr="00EA75F6">
        <w:rPr>
          <w:rFonts w:ascii="Arial" w:hAnsi="Arial" w:cs="Arial"/>
          <w:color w:val="292829"/>
          <w:spacing w:val="-4"/>
        </w:rPr>
        <w:t>l’auditeur devrait</w:t>
      </w:r>
      <w:r w:rsidRPr="00EA75F6">
        <w:rPr>
          <w:rFonts w:ascii="Arial" w:hAnsi="Arial" w:cs="Arial"/>
          <w:color w:val="292829"/>
          <w:spacing w:val="4"/>
        </w:rPr>
        <w:t xml:space="preserve"> </w:t>
      </w:r>
      <w:r w:rsidRPr="00EA75F6">
        <w:rPr>
          <w:rFonts w:ascii="Arial" w:hAnsi="Arial" w:cs="Arial"/>
          <w:color w:val="292829"/>
          <w:spacing w:val="-5"/>
        </w:rPr>
        <w:t>être</w:t>
      </w:r>
      <w:r w:rsidRPr="00EA75F6">
        <w:rPr>
          <w:rFonts w:ascii="Arial" w:hAnsi="Arial" w:cs="Arial"/>
          <w:color w:val="292829"/>
          <w:spacing w:val="5"/>
        </w:rPr>
        <w:t xml:space="preserve"> </w:t>
      </w:r>
      <w:r w:rsidRPr="00EA75F6">
        <w:rPr>
          <w:rFonts w:ascii="Arial" w:hAnsi="Arial" w:cs="Arial"/>
          <w:color w:val="292829"/>
          <w:spacing w:val="-4"/>
        </w:rPr>
        <w:t>reconduit</w:t>
      </w:r>
      <w:r w:rsidRPr="00EA75F6">
        <w:rPr>
          <w:rFonts w:ascii="Arial" w:hAnsi="Arial" w:cs="Arial"/>
          <w:color w:val="292829"/>
          <w:spacing w:val="5"/>
        </w:rPr>
        <w:t xml:space="preserve"> </w:t>
      </w:r>
      <w:r w:rsidRPr="00EA75F6">
        <w:rPr>
          <w:rFonts w:ascii="Arial" w:hAnsi="Arial" w:cs="Arial"/>
          <w:color w:val="292829"/>
        </w:rPr>
        <w:t>ou</w:t>
      </w:r>
      <w:r w:rsidRPr="00EA75F6">
        <w:rPr>
          <w:rFonts w:ascii="Arial" w:hAnsi="Arial" w:cs="Arial"/>
          <w:color w:val="292829"/>
          <w:spacing w:val="4"/>
        </w:rPr>
        <w:t xml:space="preserve"> </w:t>
      </w:r>
      <w:r w:rsidRPr="00EA75F6">
        <w:rPr>
          <w:rFonts w:ascii="Arial" w:hAnsi="Arial" w:cs="Arial"/>
          <w:color w:val="292829"/>
          <w:spacing w:val="-4"/>
        </w:rPr>
        <w:t>s’il</w:t>
      </w:r>
      <w:r w:rsidRPr="00EA75F6">
        <w:rPr>
          <w:rFonts w:ascii="Arial" w:hAnsi="Arial" w:cs="Arial"/>
          <w:color w:val="292829"/>
          <w:spacing w:val="5"/>
        </w:rPr>
        <w:t xml:space="preserve"> </w:t>
      </w:r>
      <w:r w:rsidRPr="00EA75F6">
        <w:rPr>
          <w:rFonts w:ascii="Arial" w:hAnsi="Arial" w:cs="Arial"/>
          <w:color w:val="292829"/>
          <w:spacing w:val="-3"/>
        </w:rPr>
        <w:t>faudrait</w:t>
      </w:r>
      <w:r w:rsidRPr="00EA75F6">
        <w:rPr>
          <w:rFonts w:ascii="Arial" w:hAnsi="Arial" w:cs="Arial"/>
          <w:color w:val="292829"/>
          <w:spacing w:val="5"/>
        </w:rPr>
        <w:t xml:space="preserve"> </w:t>
      </w:r>
      <w:r w:rsidRPr="00EA75F6">
        <w:rPr>
          <w:rFonts w:ascii="Arial" w:hAnsi="Arial" w:cs="Arial"/>
          <w:color w:val="292829"/>
          <w:spacing w:val="-4"/>
        </w:rPr>
        <w:t>plutôt</w:t>
      </w:r>
      <w:r w:rsidRPr="00EA75F6">
        <w:rPr>
          <w:rFonts w:ascii="Arial" w:hAnsi="Arial" w:cs="Arial"/>
          <w:color w:val="292829"/>
          <w:spacing w:val="4"/>
        </w:rPr>
        <w:t xml:space="preserve"> </w:t>
      </w:r>
      <w:r w:rsidRPr="00EA75F6">
        <w:rPr>
          <w:rFonts w:ascii="Arial" w:hAnsi="Arial" w:cs="Arial"/>
          <w:color w:val="292829"/>
          <w:spacing w:val="-4"/>
        </w:rPr>
        <w:t>soumettre</w:t>
      </w:r>
      <w:r w:rsidRPr="00EA75F6">
        <w:rPr>
          <w:rFonts w:ascii="Arial" w:hAnsi="Arial" w:cs="Arial"/>
          <w:color w:val="292829"/>
          <w:spacing w:val="5"/>
        </w:rPr>
        <w:t xml:space="preserve"> </w:t>
      </w:r>
      <w:r w:rsidRPr="00EA75F6">
        <w:rPr>
          <w:rFonts w:ascii="Arial" w:hAnsi="Arial" w:cs="Arial"/>
          <w:color w:val="292829"/>
          <w:spacing w:val="-4"/>
        </w:rPr>
        <w:t>l’audit</w:t>
      </w:r>
      <w:r w:rsidRPr="00EA75F6">
        <w:rPr>
          <w:rFonts w:ascii="Arial" w:hAnsi="Arial" w:cs="Arial"/>
          <w:color w:val="292829"/>
          <w:spacing w:val="5"/>
        </w:rPr>
        <w:t xml:space="preserve"> </w:t>
      </w:r>
      <w:r w:rsidRPr="00EA75F6">
        <w:rPr>
          <w:rFonts w:ascii="Arial" w:hAnsi="Arial" w:cs="Arial"/>
          <w:color w:val="292829"/>
        </w:rPr>
        <w:t>à</w:t>
      </w:r>
      <w:r w:rsidRPr="00EA75F6">
        <w:rPr>
          <w:rFonts w:ascii="Arial" w:hAnsi="Arial" w:cs="Arial"/>
          <w:color w:val="292829"/>
          <w:spacing w:val="4"/>
        </w:rPr>
        <w:t xml:space="preserve"> </w:t>
      </w:r>
      <w:r w:rsidRPr="00EA75F6">
        <w:rPr>
          <w:rFonts w:ascii="Arial" w:hAnsi="Arial" w:cs="Arial"/>
          <w:color w:val="292829"/>
        </w:rPr>
        <w:t>un</w:t>
      </w:r>
      <w:r w:rsidRPr="00EA75F6">
        <w:rPr>
          <w:rFonts w:ascii="Arial" w:hAnsi="Arial" w:cs="Arial"/>
          <w:color w:val="292829"/>
          <w:spacing w:val="5"/>
        </w:rPr>
        <w:t xml:space="preserve"> </w:t>
      </w:r>
      <w:r w:rsidRPr="00EA75F6">
        <w:rPr>
          <w:rFonts w:ascii="Arial" w:hAnsi="Arial" w:cs="Arial"/>
          <w:color w:val="292829"/>
        </w:rPr>
        <w:t>appel</w:t>
      </w:r>
      <w:r w:rsidRPr="00EA75F6">
        <w:rPr>
          <w:rFonts w:ascii="Arial" w:hAnsi="Arial" w:cs="Arial"/>
          <w:color w:val="292829"/>
          <w:spacing w:val="5"/>
        </w:rPr>
        <w:t xml:space="preserve"> </w:t>
      </w:r>
      <w:r w:rsidRPr="00EA75F6">
        <w:rPr>
          <w:rFonts w:ascii="Arial" w:hAnsi="Arial" w:cs="Arial"/>
          <w:color w:val="292829"/>
          <w:spacing w:val="-3"/>
        </w:rPr>
        <w:t>d’offres.</w:t>
      </w:r>
    </w:p>
    <w:p w:rsidR="00C66C08" w:rsidRPr="00EA75F6" w:rsidRDefault="00C66C08">
      <w:pPr>
        <w:spacing w:line="300" w:lineRule="auto"/>
        <w:rPr>
          <w:rFonts w:ascii="Arial" w:hAnsi="Arial" w:cs="Arial"/>
        </w:rPr>
        <w:sectPr w:rsidR="00C66C08" w:rsidRPr="00EA75F6">
          <w:pgSz w:w="12240" w:h="15840"/>
          <w:pgMar w:top="640" w:right="0" w:bottom="280" w:left="0" w:header="441" w:footer="0" w:gutter="0"/>
          <w:cols w:space="720"/>
        </w:sect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sz w:val="23"/>
        </w:rPr>
      </w:pPr>
    </w:p>
    <w:p w:rsidR="00C66C08" w:rsidRPr="00EA75F6" w:rsidRDefault="00C37399">
      <w:pPr>
        <w:spacing w:line="300" w:lineRule="auto"/>
        <w:ind w:left="2160" w:right="2312"/>
        <w:rPr>
          <w:rFonts w:ascii="Arial" w:hAnsi="Arial" w:cs="Arial"/>
          <w:sz w:val="20"/>
        </w:rPr>
      </w:pPr>
      <w:r w:rsidRPr="00EA75F6">
        <w:rPr>
          <w:rFonts w:ascii="Arial" w:hAnsi="Arial" w:cs="Arial"/>
          <w:color w:val="292829"/>
          <w:sz w:val="20"/>
        </w:rPr>
        <w:t xml:space="preserve">Il peut également être utile de se reporter au document complémentaire </w:t>
      </w:r>
      <w:hyperlink r:id="rId30">
        <w:r w:rsidRPr="00EA75F6">
          <w:rPr>
            <w:rFonts w:ascii="Arial" w:hAnsi="Arial" w:cs="Arial"/>
            <w:i/>
            <w:color w:val="006FBA"/>
            <w:sz w:val="20"/>
            <w:u w:val="single" w:color="006FBA"/>
          </w:rPr>
          <w:t>Surveillance de l’auditeur externe – Indications à l’intention des comités</w:t>
        </w:r>
      </w:hyperlink>
      <w:r w:rsidRPr="00EA75F6">
        <w:rPr>
          <w:rFonts w:ascii="Arial" w:hAnsi="Arial" w:cs="Arial"/>
          <w:i/>
          <w:color w:val="006FBA"/>
          <w:sz w:val="20"/>
        </w:rPr>
        <w:t xml:space="preserve"> </w:t>
      </w:r>
      <w:hyperlink r:id="rId31">
        <w:r w:rsidRPr="00EA75F6">
          <w:rPr>
            <w:rFonts w:ascii="Arial" w:hAnsi="Arial" w:cs="Arial"/>
            <w:i/>
            <w:color w:val="006FBA"/>
            <w:sz w:val="20"/>
            <w:u w:val="single" w:color="006FBA"/>
          </w:rPr>
          <w:t>d’audit</w:t>
        </w:r>
        <w:r w:rsidRPr="00EA75F6">
          <w:rPr>
            <w:rFonts w:ascii="Arial" w:hAnsi="Arial" w:cs="Arial"/>
            <w:i/>
            <w:color w:val="006FBA"/>
            <w:sz w:val="20"/>
          </w:rPr>
          <w:t xml:space="preserve"> </w:t>
        </w:r>
      </w:hyperlink>
      <w:r w:rsidRPr="00EA75F6">
        <w:rPr>
          <w:rFonts w:ascii="Arial" w:hAnsi="Arial" w:cs="Arial"/>
          <w:color w:val="292829"/>
          <w:sz w:val="20"/>
        </w:rPr>
        <w:t>qui résume les activités exercées par le comité d’audit pour évaluer l’auditeur externe, y compris l’évaluation complète de celui-ci.</w:t>
      </w:r>
    </w:p>
    <w:p w:rsidR="00C66C08" w:rsidRPr="00EA75F6" w:rsidRDefault="00C37399">
      <w:pPr>
        <w:pStyle w:val="Corpsdetexte"/>
        <w:spacing w:before="200" w:line="300" w:lineRule="auto"/>
        <w:ind w:left="2160" w:right="2405"/>
        <w:rPr>
          <w:rFonts w:ascii="Arial" w:hAnsi="Arial" w:cs="Arial"/>
        </w:rPr>
      </w:pPr>
      <w:r w:rsidRPr="00EA75F6">
        <w:rPr>
          <w:rFonts w:ascii="Arial" w:hAnsi="Arial" w:cs="Arial"/>
          <w:color w:val="292829"/>
        </w:rPr>
        <w:t>Les questions formulées dans l’outil doivent être adaptées en fonction des particularités de l’entité. Le comité d’audit peut retenir les questions qui se révèlent particulièrement pertinentes dans les circonstances et sur lesquelles il doit se focaliser, et ignorer celles qui sont moins pertinentes. Il peut arriver également que le comité d’audit doive formuler d’autres questions pour mieux cibler les aspects les plus importants de l’évaluation complète de l’auditeur externe. Les outils offrent l’espace nécessaire pour ajouter des questions</w:t>
      </w:r>
      <w:r w:rsidRPr="00EA75F6">
        <w:rPr>
          <w:rFonts w:ascii="Arial" w:hAnsi="Arial" w:cs="Arial"/>
          <w:color w:val="292829"/>
          <w:spacing w:val="12"/>
        </w:rPr>
        <w:t xml:space="preserve"> </w:t>
      </w:r>
      <w:r w:rsidRPr="00EA75F6">
        <w:rPr>
          <w:rFonts w:ascii="Arial" w:hAnsi="Arial" w:cs="Arial"/>
          <w:color w:val="292829"/>
        </w:rPr>
        <w:t>et</w:t>
      </w:r>
      <w:r w:rsidRPr="00EA75F6">
        <w:rPr>
          <w:rFonts w:ascii="Arial" w:hAnsi="Arial" w:cs="Arial"/>
          <w:color w:val="292829"/>
          <w:spacing w:val="12"/>
        </w:rPr>
        <w:t xml:space="preserve"> </w:t>
      </w:r>
      <w:r w:rsidRPr="00EA75F6">
        <w:rPr>
          <w:rFonts w:ascii="Arial" w:hAnsi="Arial" w:cs="Arial"/>
          <w:color w:val="292829"/>
        </w:rPr>
        <w:t>des</w:t>
      </w:r>
      <w:r w:rsidRPr="00EA75F6">
        <w:rPr>
          <w:rFonts w:ascii="Arial" w:hAnsi="Arial" w:cs="Arial"/>
          <w:color w:val="292829"/>
          <w:spacing w:val="12"/>
        </w:rPr>
        <w:t xml:space="preserve"> </w:t>
      </w:r>
      <w:r w:rsidRPr="00EA75F6">
        <w:rPr>
          <w:rFonts w:ascii="Arial" w:hAnsi="Arial" w:cs="Arial"/>
          <w:color w:val="292829"/>
        </w:rPr>
        <w:t>points</w:t>
      </w:r>
      <w:r w:rsidRPr="00EA75F6">
        <w:rPr>
          <w:rFonts w:ascii="Arial" w:hAnsi="Arial" w:cs="Arial"/>
          <w:color w:val="292829"/>
          <w:spacing w:val="12"/>
        </w:rPr>
        <w:t xml:space="preserve"> </w:t>
      </w:r>
      <w:r w:rsidRPr="00EA75F6">
        <w:rPr>
          <w:rFonts w:ascii="Arial" w:hAnsi="Arial" w:cs="Arial"/>
          <w:color w:val="292829"/>
        </w:rPr>
        <w:t>à</w:t>
      </w:r>
      <w:r w:rsidRPr="00EA75F6">
        <w:rPr>
          <w:rFonts w:ascii="Arial" w:hAnsi="Arial" w:cs="Arial"/>
          <w:color w:val="292829"/>
          <w:spacing w:val="12"/>
        </w:rPr>
        <w:t xml:space="preserve"> </w:t>
      </w:r>
      <w:r w:rsidRPr="00EA75F6">
        <w:rPr>
          <w:rFonts w:ascii="Arial" w:hAnsi="Arial" w:cs="Arial"/>
          <w:color w:val="292829"/>
        </w:rPr>
        <w:t>considérer,</w:t>
      </w:r>
      <w:r w:rsidRPr="00EA75F6">
        <w:rPr>
          <w:rFonts w:ascii="Arial" w:hAnsi="Arial" w:cs="Arial"/>
          <w:color w:val="292829"/>
          <w:spacing w:val="13"/>
        </w:rPr>
        <w:t xml:space="preserve"> </w:t>
      </w:r>
      <w:r w:rsidRPr="00EA75F6">
        <w:rPr>
          <w:rFonts w:ascii="Arial" w:hAnsi="Arial" w:cs="Arial"/>
          <w:color w:val="292829"/>
        </w:rPr>
        <w:t>au</w:t>
      </w:r>
      <w:r w:rsidRPr="00EA75F6">
        <w:rPr>
          <w:rFonts w:ascii="Arial" w:hAnsi="Arial" w:cs="Arial"/>
          <w:color w:val="292829"/>
          <w:spacing w:val="12"/>
        </w:rPr>
        <w:t xml:space="preserve"> </w:t>
      </w:r>
      <w:r w:rsidRPr="00EA75F6">
        <w:rPr>
          <w:rFonts w:ascii="Arial" w:hAnsi="Arial" w:cs="Arial"/>
          <w:color w:val="292829"/>
        </w:rPr>
        <w:t>besoin.</w:t>
      </w:r>
    </w:p>
    <w:p w:rsidR="00C66C08" w:rsidRPr="00EA75F6" w:rsidRDefault="00C37399" w:rsidP="00C37399">
      <w:pPr>
        <w:pStyle w:val="Corpsdetexte"/>
        <w:spacing w:before="200" w:line="300" w:lineRule="auto"/>
        <w:ind w:left="2160" w:right="2231"/>
        <w:rPr>
          <w:rFonts w:ascii="Arial" w:hAnsi="Arial" w:cs="Arial"/>
        </w:rPr>
      </w:pPr>
      <w:r w:rsidRPr="00EA75F6">
        <w:rPr>
          <w:rFonts w:ascii="Arial" w:hAnsi="Arial" w:cs="Arial"/>
          <w:color w:val="292829"/>
        </w:rPr>
        <w:t xml:space="preserve">En règle générale, le </w:t>
      </w:r>
      <w:r w:rsidRPr="00EA75F6">
        <w:rPr>
          <w:rFonts w:ascii="Arial" w:hAnsi="Arial" w:cs="Arial"/>
          <w:color w:val="292829"/>
          <w:spacing w:val="-3"/>
        </w:rPr>
        <w:t xml:space="preserve">comité </w:t>
      </w:r>
      <w:r w:rsidRPr="00EA75F6">
        <w:rPr>
          <w:rFonts w:ascii="Arial" w:hAnsi="Arial" w:cs="Arial"/>
          <w:color w:val="292829"/>
        </w:rPr>
        <w:t xml:space="preserve">d’audit </w:t>
      </w:r>
      <w:r w:rsidRPr="00EA75F6">
        <w:rPr>
          <w:rFonts w:ascii="Arial" w:hAnsi="Arial" w:cs="Arial"/>
          <w:color w:val="292829"/>
          <w:spacing w:val="-3"/>
        </w:rPr>
        <w:t xml:space="preserve">devrait </w:t>
      </w:r>
      <w:r w:rsidRPr="00EA75F6">
        <w:rPr>
          <w:rFonts w:ascii="Arial" w:hAnsi="Arial" w:cs="Arial"/>
          <w:color w:val="292829"/>
        </w:rPr>
        <w:t xml:space="preserve">tenir </w:t>
      </w:r>
      <w:r w:rsidRPr="00EA75F6">
        <w:rPr>
          <w:rFonts w:ascii="Arial" w:hAnsi="Arial" w:cs="Arial"/>
          <w:color w:val="292829"/>
          <w:spacing w:val="-3"/>
        </w:rPr>
        <w:t xml:space="preserve">compte </w:t>
      </w:r>
      <w:r w:rsidRPr="00EA75F6">
        <w:rPr>
          <w:rFonts w:ascii="Arial" w:hAnsi="Arial" w:cs="Arial"/>
          <w:color w:val="292829"/>
        </w:rPr>
        <w:t xml:space="preserve">des faits nouveaux survenus depuis la dernière </w:t>
      </w:r>
      <w:r w:rsidRPr="00EA75F6">
        <w:rPr>
          <w:rFonts w:ascii="Arial" w:hAnsi="Arial" w:cs="Arial"/>
          <w:color w:val="292829"/>
          <w:spacing w:val="-3"/>
        </w:rPr>
        <w:t xml:space="preserve">évaluation </w:t>
      </w:r>
      <w:r w:rsidRPr="00EA75F6">
        <w:rPr>
          <w:rFonts w:ascii="Arial" w:hAnsi="Arial" w:cs="Arial"/>
          <w:color w:val="292829"/>
        </w:rPr>
        <w:t xml:space="preserve">complète. Dans les cas où aucune </w:t>
      </w:r>
      <w:r w:rsidRPr="00EA75F6">
        <w:rPr>
          <w:rFonts w:ascii="Arial" w:hAnsi="Arial" w:cs="Arial"/>
          <w:color w:val="292829"/>
          <w:spacing w:val="-3"/>
        </w:rPr>
        <w:t xml:space="preserve">évaluation </w:t>
      </w:r>
      <w:r w:rsidRPr="00EA75F6">
        <w:rPr>
          <w:rFonts w:ascii="Arial" w:hAnsi="Arial" w:cs="Arial"/>
          <w:color w:val="292829"/>
        </w:rPr>
        <w:t xml:space="preserve">complète </w:t>
      </w:r>
      <w:r w:rsidRPr="00EA75F6">
        <w:rPr>
          <w:rFonts w:ascii="Arial" w:hAnsi="Arial" w:cs="Arial"/>
          <w:color w:val="292829"/>
          <w:spacing w:val="-4"/>
        </w:rPr>
        <w:t xml:space="preserve">n’a </w:t>
      </w:r>
      <w:r w:rsidRPr="00EA75F6">
        <w:rPr>
          <w:rFonts w:ascii="Arial" w:hAnsi="Arial" w:cs="Arial"/>
          <w:color w:val="292829"/>
          <w:spacing w:val="-3"/>
        </w:rPr>
        <w:t xml:space="preserve">été </w:t>
      </w:r>
      <w:r w:rsidRPr="00EA75F6">
        <w:rPr>
          <w:rFonts w:ascii="Arial" w:hAnsi="Arial" w:cs="Arial"/>
          <w:color w:val="292829"/>
        </w:rPr>
        <w:t xml:space="preserve">réalisée par le passé, le </w:t>
      </w:r>
      <w:r w:rsidRPr="00EA75F6">
        <w:rPr>
          <w:rFonts w:ascii="Arial" w:hAnsi="Arial" w:cs="Arial"/>
          <w:color w:val="292829"/>
          <w:spacing w:val="-3"/>
        </w:rPr>
        <w:t xml:space="preserve">comité </w:t>
      </w:r>
      <w:r w:rsidRPr="00EA75F6">
        <w:rPr>
          <w:rFonts w:ascii="Arial" w:hAnsi="Arial" w:cs="Arial"/>
          <w:color w:val="292829"/>
        </w:rPr>
        <w:t xml:space="preserve">d’audit </w:t>
      </w:r>
      <w:r w:rsidRPr="00EA75F6">
        <w:rPr>
          <w:rFonts w:ascii="Arial" w:hAnsi="Arial" w:cs="Arial"/>
          <w:color w:val="292829"/>
          <w:spacing w:val="-3"/>
        </w:rPr>
        <w:t xml:space="preserve">devra </w:t>
      </w:r>
      <w:r w:rsidRPr="00EA75F6">
        <w:rPr>
          <w:rFonts w:ascii="Arial" w:hAnsi="Arial" w:cs="Arial"/>
          <w:color w:val="292829"/>
          <w:spacing w:val="-4"/>
        </w:rPr>
        <w:t xml:space="preserve">déter- </w:t>
      </w:r>
      <w:r w:rsidRPr="00EA75F6">
        <w:rPr>
          <w:rFonts w:ascii="Arial" w:hAnsi="Arial" w:cs="Arial"/>
          <w:color w:val="292829"/>
        </w:rPr>
        <w:t xml:space="preserve">miner à quel moment la première </w:t>
      </w:r>
      <w:r w:rsidRPr="00EA75F6">
        <w:rPr>
          <w:rFonts w:ascii="Arial" w:hAnsi="Arial" w:cs="Arial"/>
          <w:color w:val="292829"/>
          <w:spacing w:val="-3"/>
        </w:rPr>
        <w:t xml:space="preserve">évaluation </w:t>
      </w:r>
      <w:r w:rsidRPr="00EA75F6">
        <w:rPr>
          <w:rFonts w:ascii="Arial" w:hAnsi="Arial" w:cs="Arial"/>
          <w:color w:val="292829"/>
        </w:rPr>
        <w:t xml:space="preserve">complète </w:t>
      </w:r>
      <w:r w:rsidRPr="00EA75F6">
        <w:rPr>
          <w:rFonts w:ascii="Arial" w:hAnsi="Arial" w:cs="Arial"/>
          <w:color w:val="292829"/>
          <w:spacing w:val="-3"/>
        </w:rPr>
        <w:t xml:space="preserve">devrait être </w:t>
      </w:r>
      <w:r w:rsidRPr="00EA75F6">
        <w:rPr>
          <w:rFonts w:ascii="Arial" w:hAnsi="Arial" w:cs="Arial"/>
          <w:color w:val="292829"/>
        </w:rPr>
        <w:t xml:space="preserve">effectuée ainsi que la période à </w:t>
      </w:r>
      <w:r w:rsidRPr="00EA75F6">
        <w:rPr>
          <w:rFonts w:ascii="Arial" w:hAnsi="Arial" w:cs="Arial"/>
          <w:color w:val="292829"/>
          <w:spacing w:val="-4"/>
        </w:rPr>
        <w:t xml:space="preserve">couvrir. </w:t>
      </w:r>
      <w:r w:rsidRPr="00EA75F6">
        <w:rPr>
          <w:rFonts w:ascii="Arial" w:hAnsi="Arial" w:cs="Arial"/>
          <w:color w:val="292829"/>
        </w:rPr>
        <w:t xml:space="preserve">Il est à noter qu’il peut </w:t>
      </w:r>
      <w:r w:rsidRPr="00EA75F6">
        <w:rPr>
          <w:rFonts w:ascii="Arial" w:hAnsi="Arial" w:cs="Arial"/>
          <w:color w:val="292829"/>
          <w:spacing w:val="-3"/>
        </w:rPr>
        <w:t xml:space="preserve">convenir </w:t>
      </w:r>
      <w:r w:rsidRPr="00EA75F6">
        <w:rPr>
          <w:rFonts w:ascii="Arial" w:hAnsi="Arial" w:cs="Arial"/>
          <w:color w:val="292829"/>
        </w:rPr>
        <w:t xml:space="preserve">de procéder à une </w:t>
      </w:r>
      <w:r w:rsidRPr="00EA75F6">
        <w:rPr>
          <w:rFonts w:ascii="Arial" w:hAnsi="Arial" w:cs="Arial"/>
          <w:color w:val="292829"/>
          <w:spacing w:val="-3"/>
        </w:rPr>
        <w:t xml:space="preserve">évaluation </w:t>
      </w:r>
      <w:r w:rsidRPr="00EA75F6">
        <w:rPr>
          <w:rFonts w:ascii="Arial" w:hAnsi="Arial" w:cs="Arial"/>
          <w:color w:val="292829"/>
        </w:rPr>
        <w:t xml:space="preserve">complète même si </w:t>
      </w:r>
      <w:r w:rsidRPr="00EA75F6">
        <w:rPr>
          <w:rFonts w:ascii="Arial" w:hAnsi="Arial" w:cs="Arial"/>
          <w:color w:val="292829"/>
          <w:spacing w:val="-4"/>
        </w:rPr>
        <w:t xml:space="preserve">l’entité n’a </w:t>
      </w:r>
      <w:r w:rsidRPr="00EA75F6">
        <w:rPr>
          <w:rFonts w:ascii="Arial" w:hAnsi="Arial" w:cs="Arial"/>
          <w:color w:val="292829"/>
        </w:rPr>
        <w:t xml:space="preserve">pas cumulé cinq années </w:t>
      </w:r>
      <w:r w:rsidRPr="00EA75F6">
        <w:rPr>
          <w:rFonts w:ascii="Arial" w:hAnsi="Arial" w:cs="Arial"/>
          <w:color w:val="292829"/>
          <w:spacing w:val="-3"/>
        </w:rPr>
        <w:t>d’éva</w:t>
      </w:r>
      <w:r w:rsidRPr="00EA75F6">
        <w:rPr>
          <w:rFonts w:ascii="Arial" w:hAnsi="Arial" w:cs="Arial"/>
          <w:color w:val="292829"/>
        </w:rPr>
        <w:t xml:space="preserve">luations annuelles de </w:t>
      </w:r>
      <w:r w:rsidRPr="00EA75F6">
        <w:rPr>
          <w:rFonts w:ascii="Arial" w:hAnsi="Arial" w:cs="Arial"/>
          <w:color w:val="292829"/>
          <w:spacing w:val="-2"/>
        </w:rPr>
        <w:t xml:space="preserve">l’auditeur </w:t>
      </w:r>
      <w:r w:rsidRPr="00EA75F6">
        <w:rPr>
          <w:rFonts w:ascii="Arial" w:hAnsi="Arial" w:cs="Arial"/>
          <w:color w:val="292829"/>
        </w:rPr>
        <w:t xml:space="preserve">externe. Ainsi, il peut </w:t>
      </w:r>
      <w:r w:rsidRPr="00EA75F6">
        <w:rPr>
          <w:rFonts w:ascii="Arial" w:hAnsi="Arial" w:cs="Arial"/>
          <w:color w:val="292829"/>
          <w:spacing w:val="-3"/>
        </w:rPr>
        <w:t xml:space="preserve">être avisé </w:t>
      </w:r>
      <w:r w:rsidRPr="00EA75F6">
        <w:rPr>
          <w:rFonts w:ascii="Arial" w:hAnsi="Arial" w:cs="Arial"/>
          <w:color w:val="292829"/>
        </w:rPr>
        <w:t>de procéder</w:t>
      </w:r>
      <w:r w:rsidRPr="00EA75F6">
        <w:rPr>
          <w:rFonts w:ascii="Arial" w:hAnsi="Arial" w:cs="Arial"/>
        </w:rPr>
        <w:t xml:space="preserve"> </w:t>
      </w:r>
      <w:r w:rsidRPr="00EA75F6">
        <w:rPr>
          <w:rFonts w:ascii="Arial" w:hAnsi="Arial" w:cs="Arial"/>
          <w:color w:val="292829"/>
        </w:rPr>
        <w:t xml:space="preserve">à une </w:t>
      </w:r>
      <w:r w:rsidRPr="00EA75F6">
        <w:rPr>
          <w:rFonts w:ascii="Arial" w:hAnsi="Arial" w:cs="Arial"/>
          <w:color w:val="292829"/>
          <w:spacing w:val="-3"/>
        </w:rPr>
        <w:t xml:space="preserve">évaluation </w:t>
      </w:r>
      <w:r w:rsidRPr="00EA75F6">
        <w:rPr>
          <w:rFonts w:ascii="Arial" w:hAnsi="Arial" w:cs="Arial"/>
          <w:color w:val="292829"/>
        </w:rPr>
        <w:t xml:space="preserve">complète plus </w:t>
      </w:r>
      <w:r w:rsidRPr="00EA75F6">
        <w:rPr>
          <w:rFonts w:ascii="Arial" w:hAnsi="Arial" w:cs="Arial"/>
          <w:color w:val="292829"/>
          <w:spacing w:val="-3"/>
        </w:rPr>
        <w:t xml:space="preserve">tôt </w:t>
      </w:r>
      <w:r w:rsidRPr="00EA75F6">
        <w:rPr>
          <w:rFonts w:ascii="Arial" w:hAnsi="Arial" w:cs="Arial"/>
          <w:color w:val="292829"/>
        </w:rPr>
        <w:t xml:space="preserve">que prévu, par exemple si les indications fournies dans la </w:t>
      </w:r>
      <w:r w:rsidRPr="00EA75F6">
        <w:rPr>
          <w:rFonts w:ascii="Arial" w:hAnsi="Arial" w:cs="Arial"/>
          <w:color w:val="292829"/>
          <w:spacing w:val="-3"/>
        </w:rPr>
        <w:t xml:space="preserve">présente </w:t>
      </w:r>
      <w:r w:rsidRPr="00EA75F6">
        <w:rPr>
          <w:rFonts w:ascii="Arial" w:hAnsi="Arial" w:cs="Arial"/>
          <w:color w:val="292829"/>
        </w:rPr>
        <w:t xml:space="preserve">publication sont appliquées pour la première fois ou si le cabinet d’audit </w:t>
      </w:r>
      <w:r w:rsidRPr="00EA75F6">
        <w:rPr>
          <w:rFonts w:ascii="Arial" w:hAnsi="Arial" w:cs="Arial"/>
          <w:color w:val="292829"/>
          <w:spacing w:val="-3"/>
        </w:rPr>
        <w:t xml:space="preserve">attitré </w:t>
      </w:r>
      <w:r w:rsidRPr="00EA75F6">
        <w:rPr>
          <w:rFonts w:ascii="Arial" w:hAnsi="Arial" w:cs="Arial"/>
          <w:color w:val="292829"/>
        </w:rPr>
        <w:t xml:space="preserve">est en place depuis longtemps déjà. Des </w:t>
      </w:r>
      <w:r w:rsidRPr="00EA75F6">
        <w:rPr>
          <w:rFonts w:ascii="Arial" w:hAnsi="Arial" w:cs="Arial"/>
          <w:color w:val="292829"/>
          <w:spacing w:val="-3"/>
        </w:rPr>
        <w:t xml:space="preserve">évaluations </w:t>
      </w:r>
      <w:r w:rsidRPr="00EA75F6">
        <w:rPr>
          <w:rFonts w:ascii="Arial" w:hAnsi="Arial" w:cs="Arial"/>
          <w:color w:val="292829"/>
        </w:rPr>
        <w:t xml:space="preserve">complètes plus fréquentes peuvent </w:t>
      </w:r>
      <w:r w:rsidRPr="00EA75F6">
        <w:rPr>
          <w:rFonts w:ascii="Arial" w:hAnsi="Arial" w:cs="Arial"/>
          <w:color w:val="292829"/>
          <w:spacing w:val="-3"/>
        </w:rPr>
        <w:t xml:space="preserve">être </w:t>
      </w:r>
      <w:r w:rsidRPr="00EA75F6">
        <w:rPr>
          <w:rFonts w:ascii="Arial" w:hAnsi="Arial" w:cs="Arial"/>
          <w:color w:val="292829"/>
        </w:rPr>
        <w:t>nécessaires lorsque des problèmes sont mis en lumière ou à la survenance d’un autre événement déclencheur, comme un changement dans la structure de</w:t>
      </w:r>
      <w:r w:rsidRPr="00EA75F6">
        <w:rPr>
          <w:rFonts w:ascii="Arial" w:hAnsi="Arial" w:cs="Arial"/>
          <w:color w:val="292829"/>
          <w:spacing w:val="51"/>
        </w:rPr>
        <w:t xml:space="preserve"> </w:t>
      </w:r>
      <w:r w:rsidRPr="00EA75F6">
        <w:rPr>
          <w:rFonts w:ascii="Arial" w:hAnsi="Arial" w:cs="Arial"/>
          <w:color w:val="292829"/>
          <w:spacing w:val="-3"/>
        </w:rPr>
        <w:t>l’entité.</w:t>
      </w:r>
    </w:p>
    <w:p w:rsidR="00C66C08" w:rsidRPr="00EA75F6" w:rsidRDefault="00C37399" w:rsidP="00C37399">
      <w:pPr>
        <w:pStyle w:val="Corpsdetexte"/>
        <w:spacing w:before="200" w:line="300" w:lineRule="auto"/>
        <w:ind w:left="2160" w:right="2561"/>
        <w:rPr>
          <w:rFonts w:ascii="Arial" w:hAnsi="Arial" w:cs="Arial"/>
        </w:rPr>
      </w:pPr>
      <w:r w:rsidRPr="00EA75F6">
        <w:rPr>
          <w:rFonts w:ascii="Arial" w:hAnsi="Arial" w:cs="Arial"/>
          <w:color w:val="292829"/>
          <w:spacing w:val="-6"/>
        </w:rPr>
        <w:t xml:space="preserve">L’outil </w:t>
      </w:r>
      <w:r w:rsidRPr="00EA75F6">
        <w:rPr>
          <w:rFonts w:ascii="Arial" w:hAnsi="Arial" w:cs="Arial"/>
          <w:color w:val="292829"/>
        </w:rPr>
        <w:t>d’évaluation complète repose sur l’hypothèse que le comité d’au- dit a procédé à des évaluations annuelles rigoureuses tout au long de la période</w:t>
      </w:r>
      <w:r w:rsidRPr="00EA75F6">
        <w:rPr>
          <w:rFonts w:ascii="Arial" w:hAnsi="Arial" w:cs="Arial"/>
          <w:color w:val="292829"/>
          <w:spacing w:val="12"/>
        </w:rPr>
        <w:t xml:space="preserve"> </w:t>
      </w:r>
      <w:r w:rsidRPr="00EA75F6">
        <w:rPr>
          <w:rFonts w:ascii="Arial" w:hAnsi="Arial" w:cs="Arial"/>
          <w:color w:val="292829"/>
        </w:rPr>
        <w:t>visée</w:t>
      </w:r>
      <w:r w:rsidRPr="00EA75F6">
        <w:rPr>
          <w:rFonts w:ascii="Arial" w:hAnsi="Arial" w:cs="Arial"/>
          <w:color w:val="292829"/>
          <w:spacing w:val="13"/>
        </w:rPr>
        <w:t xml:space="preserve"> </w:t>
      </w:r>
      <w:r w:rsidRPr="00EA75F6">
        <w:rPr>
          <w:rFonts w:ascii="Arial" w:hAnsi="Arial" w:cs="Arial"/>
          <w:color w:val="292829"/>
        </w:rPr>
        <w:t>par</w:t>
      </w:r>
      <w:r w:rsidRPr="00EA75F6">
        <w:rPr>
          <w:rFonts w:ascii="Arial" w:hAnsi="Arial" w:cs="Arial"/>
          <w:color w:val="292829"/>
          <w:spacing w:val="12"/>
        </w:rPr>
        <w:t xml:space="preserve"> </w:t>
      </w:r>
      <w:r w:rsidRPr="00EA75F6">
        <w:rPr>
          <w:rFonts w:ascii="Arial" w:hAnsi="Arial" w:cs="Arial"/>
          <w:color w:val="292829"/>
        </w:rPr>
        <w:t>l’évaluation</w:t>
      </w:r>
      <w:r w:rsidRPr="00EA75F6">
        <w:rPr>
          <w:rFonts w:ascii="Arial" w:hAnsi="Arial" w:cs="Arial"/>
          <w:color w:val="292829"/>
          <w:spacing w:val="13"/>
        </w:rPr>
        <w:t xml:space="preserve"> </w:t>
      </w:r>
      <w:r w:rsidRPr="00EA75F6">
        <w:rPr>
          <w:rFonts w:ascii="Arial" w:hAnsi="Arial" w:cs="Arial"/>
          <w:color w:val="292829"/>
        </w:rPr>
        <w:t>complète.</w:t>
      </w:r>
      <w:r w:rsidRPr="00EA75F6">
        <w:rPr>
          <w:rFonts w:ascii="Arial" w:hAnsi="Arial" w:cs="Arial"/>
          <w:color w:val="292829"/>
          <w:spacing w:val="12"/>
        </w:rPr>
        <w:t xml:space="preserve"> </w:t>
      </w:r>
      <w:r w:rsidRPr="00EA75F6">
        <w:rPr>
          <w:rFonts w:ascii="Arial" w:hAnsi="Arial" w:cs="Arial"/>
          <w:color w:val="292829"/>
        </w:rPr>
        <w:t>Partant</w:t>
      </w:r>
      <w:r w:rsidRPr="00EA75F6">
        <w:rPr>
          <w:rFonts w:ascii="Arial" w:hAnsi="Arial" w:cs="Arial"/>
          <w:color w:val="292829"/>
          <w:spacing w:val="13"/>
        </w:rPr>
        <w:t xml:space="preserve"> </w:t>
      </w:r>
      <w:r w:rsidRPr="00EA75F6">
        <w:rPr>
          <w:rFonts w:ascii="Arial" w:hAnsi="Arial" w:cs="Arial"/>
          <w:color w:val="292829"/>
        </w:rPr>
        <w:t>de</w:t>
      </w:r>
      <w:r w:rsidRPr="00EA75F6">
        <w:rPr>
          <w:rFonts w:ascii="Arial" w:hAnsi="Arial" w:cs="Arial"/>
          <w:color w:val="292829"/>
          <w:spacing w:val="12"/>
        </w:rPr>
        <w:t xml:space="preserve"> </w:t>
      </w:r>
      <w:r w:rsidRPr="00EA75F6">
        <w:rPr>
          <w:rFonts w:ascii="Arial" w:hAnsi="Arial" w:cs="Arial"/>
          <w:color w:val="292829"/>
        </w:rPr>
        <w:t>cette</w:t>
      </w:r>
      <w:r w:rsidRPr="00EA75F6">
        <w:rPr>
          <w:rFonts w:ascii="Arial" w:hAnsi="Arial" w:cs="Arial"/>
          <w:color w:val="292829"/>
          <w:spacing w:val="13"/>
        </w:rPr>
        <w:t xml:space="preserve"> </w:t>
      </w:r>
      <w:r w:rsidRPr="00EA75F6">
        <w:rPr>
          <w:rFonts w:ascii="Arial" w:hAnsi="Arial" w:cs="Arial"/>
          <w:color w:val="292829"/>
        </w:rPr>
        <w:t>hypothèse,</w:t>
      </w:r>
      <w:r w:rsidRPr="00EA75F6">
        <w:rPr>
          <w:rFonts w:ascii="Arial" w:hAnsi="Arial" w:cs="Arial"/>
          <w:color w:val="292829"/>
          <w:spacing w:val="13"/>
        </w:rPr>
        <w:t xml:space="preserve"> </w:t>
      </w:r>
      <w:r w:rsidRPr="00EA75F6">
        <w:rPr>
          <w:rFonts w:ascii="Arial" w:hAnsi="Arial" w:cs="Arial"/>
          <w:color w:val="292829"/>
        </w:rPr>
        <w:t>l’outil</w:t>
      </w:r>
      <w:r w:rsidRPr="00EA75F6">
        <w:rPr>
          <w:rFonts w:ascii="Arial" w:hAnsi="Arial" w:cs="Arial"/>
        </w:rPr>
        <w:t xml:space="preserve"> </w:t>
      </w:r>
      <w:r w:rsidRPr="00EA75F6">
        <w:rPr>
          <w:rFonts w:ascii="Arial" w:hAnsi="Arial" w:cs="Arial"/>
          <w:color w:val="292829"/>
        </w:rPr>
        <w:t>d’évaluation complète se focalise sur les résultats des évaluations annuelles antérieures et des travaux, en sus des évaluations annuelles, qu’un comité d’audit est tenu d’effectuer pour réaliser une évaluation complète, y compris les observations relatives au dernier audit. S’il n’a pas procédé à des évaluations annuelles pendant la période visée par l’évaluation complète ou s’il ne dispose d’aucun document en attestant, le comité d’audit devra probable- ment recueillir des renseignements généraux supplémentaires. Ainsi, il pourra demander au personnel de l’entité de se reporter à la section « Obtenir les commentaires</w:t>
      </w:r>
      <w:r w:rsidRPr="00EA75F6">
        <w:rPr>
          <w:rFonts w:ascii="Arial" w:hAnsi="Arial" w:cs="Arial"/>
          <w:color w:val="292829"/>
          <w:spacing w:val="11"/>
        </w:rPr>
        <w:t xml:space="preserve"> </w:t>
      </w:r>
      <w:r w:rsidRPr="00EA75F6">
        <w:rPr>
          <w:rFonts w:ascii="Arial" w:hAnsi="Arial" w:cs="Arial"/>
          <w:color w:val="292829"/>
        </w:rPr>
        <w:t>du</w:t>
      </w:r>
      <w:r w:rsidRPr="00EA75F6">
        <w:rPr>
          <w:rFonts w:ascii="Arial" w:hAnsi="Arial" w:cs="Arial"/>
          <w:color w:val="292829"/>
          <w:spacing w:val="12"/>
        </w:rPr>
        <w:t xml:space="preserve"> </w:t>
      </w:r>
      <w:r w:rsidRPr="00EA75F6">
        <w:rPr>
          <w:rFonts w:ascii="Arial" w:hAnsi="Arial" w:cs="Arial"/>
          <w:color w:val="292829"/>
        </w:rPr>
        <w:t>personnel</w:t>
      </w:r>
      <w:r w:rsidRPr="00EA75F6">
        <w:rPr>
          <w:rFonts w:ascii="Arial" w:hAnsi="Arial" w:cs="Arial"/>
          <w:color w:val="292829"/>
          <w:spacing w:val="11"/>
        </w:rPr>
        <w:t xml:space="preserve"> </w:t>
      </w:r>
      <w:r w:rsidRPr="00EA75F6">
        <w:rPr>
          <w:rFonts w:ascii="Arial" w:hAnsi="Arial" w:cs="Arial"/>
          <w:color w:val="292829"/>
        </w:rPr>
        <w:t>de</w:t>
      </w:r>
      <w:r w:rsidRPr="00EA75F6">
        <w:rPr>
          <w:rFonts w:ascii="Arial" w:hAnsi="Arial" w:cs="Arial"/>
          <w:color w:val="292829"/>
          <w:spacing w:val="12"/>
        </w:rPr>
        <w:t xml:space="preserve"> </w:t>
      </w:r>
      <w:r w:rsidRPr="00EA75F6">
        <w:rPr>
          <w:rFonts w:ascii="Arial" w:hAnsi="Arial" w:cs="Arial"/>
          <w:color w:val="292829"/>
        </w:rPr>
        <w:t>l’entité</w:t>
      </w:r>
      <w:r w:rsidRPr="00EA75F6">
        <w:rPr>
          <w:rFonts w:ascii="Arial" w:hAnsi="Arial" w:cs="Arial"/>
          <w:color w:val="292829"/>
          <w:spacing w:val="11"/>
        </w:rPr>
        <w:t xml:space="preserve"> </w:t>
      </w:r>
      <w:r w:rsidRPr="00EA75F6">
        <w:rPr>
          <w:rFonts w:ascii="Arial" w:hAnsi="Arial" w:cs="Arial"/>
          <w:color w:val="292829"/>
        </w:rPr>
        <w:t>»</w:t>
      </w:r>
      <w:r w:rsidRPr="00EA75F6">
        <w:rPr>
          <w:rFonts w:ascii="Arial" w:hAnsi="Arial" w:cs="Arial"/>
          <w:color w:val="292829"/>
          <w:spacing w:val="12"/>
        </w:rPr>
        <w:t xml:space="preserve"> </w:t>
      </w:r>
      <w:r w:rsidRPr="00EA75F6">
        <w:rPr>
          <w:rFonts w:ascii="Arial" w:hAnsi="Arial" w:cs="Arial"/>
          <w:color w:val="292829"/>
        </w:rPr>
        <w:t>de</w:t>
      </w:r>
      <w:r w:rsidRPr="00EA75F6">
        <w:rPr>
          <w:rFonts w:ascii="Arial" w:hAnsi="Arial" w:cs="Arial"/>
          <w:color w:val="292829"/>
          <w:spacing w:val="12"/>
        </w:rPr>
        <w:t xml:space="preserve"> </w:t>
      </w:r>
      <w:r w:rsidRPr="00EA75F6">
        <w:rPr>
          <w:rFonts w:ascii="Arial" w:hAnsi="Arial" w:cs="Arial"/>
          <w:color w:val="292829"/>
        </w:rPr>
        <w:t>l’outil</w:t>
      </w:r>
      <w:r w:rsidRPr="00EA75F6">
        <w:rPr>
          <w:rFonts w:ascii="Arial" w:hAnsi="Arial" w:cs="Arial"/>
          <w:color w:val="292829"/>
          <w:spacing w:val="11"/>
        </w:rPr>
        <w:t xml:space="preserve"> </w:t>
      </w:r>
      <w:r w:rsidRPr="00EA75F6">
        <w:rPr>
          <w:rFonts w:ascii="Arial" w:hAnsi="Arial" w:cs="Arial"/>
          <w:color w:val="292829"/>
        </w:rPr>
        <w:t>d’évaluation</w:t>
      </w:r>
      <w:r w:rsidRPr="00EA75F6">
        <w:rPr>
          <w:rFonts w:ascii="Arial" w:hAnsi="Arial" w:cs="Arial"/>
          <w:color w:val="292829"/>
          <w:spacing w:val="12"/>
        </w:rPr>
        <w:t xml:space="preserve"> </w:t>
      </w:r>
      <w:r w:rsidRPr="00EA75F6">
        <w:rPr>
          <w:rFonts w:ascii="Arial" w:hAnsi="Arial" w:cs="Arial"/>
          <w:color w:val="292829"/>
        </w:rPr>
        <w:t>complète</w:t>
      </w:r>
      <w:r w:rsidRPr="00EA75F6">
        <w:rPr>
          <w:rFonts w:ascii="Arial" w:hAnsi="Arial" w:cs="Arial"/>
          <w:color w:val="292829"/>
          <w:spacing w:val="11"/>
        </w:rPr>
        <w:t xml:space="preserve"> </w:t>
      </w:r>
      <w:r w:rsidRPr="00EA75F6">
        <w:rPr>
          <w:rFonts w:ascii="Arial" w:hAnsi="Arial" w:cs="Arial"/>
          <w:color w:val="292829"/>
        </w:rPr>
        <w:t>et</w:t>
      </w:r>
    </w:p>
    <w:p w:rsidR="00C66C08" w:rsidRPr="00EA75F6" w:rsidRDefault="00C66C08">
      <w:pPr>
        <w:spacing w:line="300" w:lineRule="auto"/>
        <w:rPr>
          <w:rFonts w:ascii="Arial" w:hAnsi="Arial" w:cs="Arial"/>
        </w:rPr>
        <w:sectPr w:rsidR="00C66C08" w:rsidRPr="00EA75F6">
          <w:headerReference w:type="even" r:id="rId32"/>
          <w:headerReference w:type="default" r:id="rId33"/>
          <w:pgSz w:w="12240" w:h="15840"/>
          <w:pgMar w:top="640" w:right="0" w:bottom="280" w:left="0" w:header="441" w:footer="0" w:gutter="0"/>
          <w:pgNumType w:start="5"/>
          <w:cols w:space="720"/>
        </w:sect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sz w:val="23"/>
        </w:rPr>
      </w:pPr>
    </w:p>
    <w:p w:rsidR="00C66C08" w:rsidRPr="00EA75F6" w:rsidRDefault="00C37399">
      <w:pPr>
        <w:pStyle w:val="Corpsdetexte"/>
        <w:spacing w:line="300" w:lineRule="auto"/>
        <w:ind w:left="2160" w:right="2098"/>
        <w:rPr>
          <w:rFonts w:ascii="Arial" w:hAnsi="Arial" w:cs="Arial"/>
        </w:rPr>
      </w:pPr>
      <w:r w:rsidRPr="00EA75F6">
        <w:rPr>
          <w:rFonts w:ascii="Arial" w:hAnsi="Arial" w:cs="Arial"/>
          <w:color w:val="292829"/>
        </w:rPr>
        <w:t>d’utiliser cette section comme point de départ pour lui fournir des commentaires sur l’auditeur externe relativement à toute observation ou tendance importante notée au cours de la période visée par l’évaluation complète.</w:t>
      </w:r>
    </w:p>
    <w:p w:rsidR="00C66C08" w:rsidRPr="00EA75F6" w:rsidRDefault="00C37399">
      <w:pPr>
        <w:pStyle w:val="Corpsdetexte"/>
        <w:spacing w:before="200" w:line="300" w:lineRule="auto"/>
        <w:ind w:left="2160" w:right="2098"/>
        <w:rPr>
          <w:rFonts w:ascii="Arial" w:hAnsi="Arial" w:cs="Arial"/>
        </w:rPr>
      </w:pPr>
      <w:r w:rsidRPr="00EA75F6">
        <w:rPr>
          <w:rFonts w:ascii="Arial" w:hAnsi="Arial" w:cs="Arial"/>
          <w:color w:val="292829"/>
          <w:spacing w:val="-5"/>
        </w:rPr>
        <w:t xml:space="preserve">Voici, </w:t>
      </w:r>
      <w:r w:rsidRPr="00EA75F6">
        <w:rPr>
          <w:rFonts w:ascii="Arial" w:hAnsi="Arial" w:cs="Arial"/>
          <w:color w:val="292829"/>
          <w:spacing w:val="-3"/>
        </w:rPr>
        <w:t xml:space="preserve">étape </w:t>
      </w:r>
      <w:r w:rsidRPr="00EA75F6">
        <w:rPr>
          <w:rFonts w:ascii="Arial" w:hAnsi="Arial" w:cs="Arial"/>
          <w:color w:val="292829"/>
        </w:rPr>
        <w:t xml:space="preserve">par </w:t>
      </w:r>
      <w:r w:rsidRPr="00EA75F6">
        <w:rPr>
          <w:rFonts w:ascii="Arial" w:hAnsi="Arial" w:cs="Arial"/>
          <w:color w:val="292829"/>
          <w:spacing w:val="-3"/>
        </w:rPr>
        <w:t xml:space="preserve">étape, </w:t>
      </w:r>
      <w:r w:rsidRPr="00EA75F6">
        <w:rPr>
          <w:rFonts w:ascii="Arial" w:hAnsi="Arial" w:cs="Arial"/>
          <w:color w:val="292829"/>
        </w:rPr>
        <w:t xml:space="preserve">une </w:t>
      </w:r>
      <w:r w:rsidRPr="00EA75F6">
        <w:rPr>
          <w:rFonts w:ascii="Arial" w:hAnsi="Arial" w:cs="Arial"/>
          <w:color w:val="292829"/>
          <w:spacing w:val="-3"/>
        </w:rPr>
        <w:t xml:space="preserve">approche </w:t>
      </w:r>
      <w:r w:rsidRPr="00EA75F6">
        <w:rPr>
          <w:rFonts w:ascii="Arial" w:hAnsi="Arial" w:cs="Arial"/>
          <w:color w:val="292829"/>
          <w:spacing w:val="-2"/>
        </w:rPr>
        <w:t xml:space="preserve">qui </w:t>
      </w:r>
      <w:r w:rsidRPr="00EA75F6">
        <w:rPr>
          <w:rFonts w:ascii="Arial" w:hAnsi="Arial" w:cs="Arial"/>
          <w:color w:val="292829"/>
          <w:spacing w:val="-3"/>
        </w:rPr>
        <w:t xml:space="preserve">pourrait </w:t>
      </w:r>
      <w:r w:rsidRPr="00EA75F6">
        <w:rPr>
          <w:rFonts w:ascii="Arial" w:hAnsi="Arial" w:cs="Arial"/>
          <w:color w:val="292829"/>
          <w:spacing w:val="-5"/>
        </w:rPr>
        <w:t xml:space="preserve">être </w:t>
      </w:r>
      <w:r w:rsidRPr="00EA75F6">
        <w:rPr>
          <w:rFonts w:ascii="Arial" w:hAnsi="Arial" w:cs="Arial"/>
          <w:color w:val="292829"/>
          <w:spacing w:val="-4"/>
        </w:rPr>
        <w:t xml:space="preserve">adoptée </w:t>
      </w:r>
      <w:r w:rsidRPr="00EA75F6">
        <w:rPr>
          <w:rFonts w:ascii="Arial" w:hAnsi="Arial" w:cs="Arial"/>
          <w:color w:val="292829"/>
          <w:spacing w:val="-3"/>
        </w:rPr>
        <w:t xml:space="preserve">aux </w:t>
      </w:r>
      <w:r w:rsidRPr="00EA75F6">
        <w:rPr>
          <w:rFonts w:ascii="Arial" w:hAnsi="Arial" w:cs="Arial"/>
          <w:color w:val="292829"/>
        </w:rPr>
        <w:t xml:space="preserve">fins de </w:t>
      </w:r>
      <w:r w:rsidRPr="00EA75F6">
        <w:rPr>
          <w:rFonts w:ascii="Arial" w:hAnsi="Arial" w:cs="Arial"/>
          <w:color w:val="292829"/>
          <w:spacing w:val="-4"/>
        </w:rPr>
        <w:t xml:space="preserve">l’utilisation </w:t>
      </w:r>
      <w:r w:rsidRPr="00EA75F6">
        <w:rPr>
          <w:rFonts w:ascii="Arial" w:hAnsi="Arial" w:cs="Arial"/>
          <w:color w:val="292829"/>
        </w:rPr>
        <w:t xml:space="preserve">de </w:t>
      </w:r>
      <w:r w:rsidRPr="00EA75F6">
        <w:rPr>
          <w:rFonts w:ascii="Arial" w:hAnsi="Arial" w:cs="Arial"/>
          <w:color w:val="292829"/>
          <w:spacing w:val="-4"/>
        </w:rPr>
        <w:t xml:space="preserve">cet outil </w:t>
      </w:r>
      <w:r w:rsidRPr="00EA75F6">
        <w:rPr>
          <w:rFonts w:ascii="Arial" w:hAnsi="Arial" w:cs="Arial"/>
          <w:color w:val="292829"/>
        </w:rPr>
        <w:t>:</w:t>
      </w:r>
    </w:p>
    <w:p w:rsidR="00C66C08" w:rsidRPr="00EA75F6" w:rsidRDefault="00C37399">
      <w:pPr>
        <w:pStyle w:val="Paragraphedeliste"/>
        <w:numPr>
          <w:ilvl w:val="0"/>
          <w:numId w:val="11"/>
        </w:numPr>
        <w:tabs>
          <w:tab w:val="left" w:pos="2559"/>
          <w:tab w:val="left" w:pos="2560"/>
        </w:tabs>
        <w:rPr>
          <w:rFonts w:ascii="Arial" w:hAnsi="Arial" w:cs="Arial"/>
          <w:i/>
          <w:sz w:val="20"/>
        </w:rPr>
      </w:pPr>
      <w:r w:rsidRPr="00EA75F6">
        <w:rPr>
          <w:rFonts w:ascii="Arial" w:hAnsi="Arial" w:cs="Arial"/>
          <w:i/>
          <w:color w:val="292829"/>
          <w:sz w:val="20"/>
        </w:rPr>
        <w:t>Déterminer</w:t>
      </w:r>
      <w:r w:rsidRPr="00EA75F6">
        <w:rPr>
          <w:rFonts w:ascii="Arial" w:hAnsi="Arial" w:cs="Arial"/>
          <w:i/>
          <w:color w:val="292829"/>
          <w:spacing w:val="12"/>
          <w:sz w:val="20"/>
        </w:rPr>
        <w:t xml:space="preserve"> </w:t>
      </w:r>
      <w:r w:rsidRPr="00EA75F6">
        <w:rPr>
          <w:rFonts w:ascii="Arial" w:hAnsi="Arial" w:cs="Arial"/>
          <w:i/>
          <w:color w:val="292829"/>
          <w:sz w:val="20"/>
        </w:rPr>
        <w:t>l’étendue,</w:t>
      </w:r>
      <w:r w:rsidRPr="00EA75F6">
        <w:rPr>
          <w:rFonts w:ascii="Arial" w:hAnsi="Arial" w:cs="Arial"/>
          <w:i/>
          <w:color w:val="292829"/>
          <w:spacing w:val="12"/>
          <w:sz w:val="20"/>
        </w:rPr>
        <w:t xml:space="preserve"> </w:t>
      </w:r>
      <w:r w:rsidRPr="00EA75F6">
        <w:rPr>
          <w:rFonts w:ascii="Arial" w:hAnsi="Arial" w:cs="Arial"/>
          <w:i/>
          <w:color w:val="292829"/>
          <w:sz w:val="20"/>
        </w:rPr>
        <w:t>le</w:t>
      </w:r>
      <w:r w:rsidRPr="00EA75F6">
        <w:rPr>
          <w:rFonts w:ascii="Arial" w:hAnsi="Arial" w:cs="Arial"/>
          <w:i/>
          <w:color w:val="292829"/>
          <w:spacing w:val="12"/>
          <w:sz w:val="20"/>
        </w:rPr>
        <w:t xml:space="preserve"> </w:t>
      </w:r>
      <w:r w:rsidRPr="00EA75F6">
        <w:rPr>
          <w:rFonts w:ascii="Arial" w:hAnsi="Arial" w:cs="Arial"/>
          <w:i/>
          <w:color w:val="292829"/>
          <w:sz w:val="20"/>
        </w:rPr>
        <w:t>calendrier</w:t>
      </w:r>
      <w:r w:rsidRPr="00EA75F6">
        <w:rPr>
          <w:rFonts w:ascii="Arial" w:hAnsi="Arial" w:cs="Arial"/>
          <w:i/>
          <w:color w:val="292829"/>
          <w:spacing w:val="13"/>
          <w:sz w:val="20"/>
        </w:rPr>
        <w:t xml:space="preserve"> </w:t>
      </w:r>
      <w:r w:rsidRPr="00EA75F6">
        <w:rPr>
          <w:rFonts w:ascii="Arial" w:hAnsi="Arial" w:cs="Arial"/>
          <w:i/>
          <w:color w:val="292829"/>
          <w:sz w:val="20"/>
        </w:rPr>
        <w:t>et</w:t>
      </w:r>
      <w:r w:rsidRPr="00EA75F6">
        <w:rPr>
          <w:rFonts w:ascii="Arial" w:hAnsi="Arial" w:cs="Arial"/>
          <w:i/>
          <w:color w:val="292829"/>
          <w:spacing w:val="12"/>
          <w:sz w:val="20"/>
        </w:rPr>
        <w:t xml:space="preserve"> </w:t>
      </w:r>
      <w:r w:rsidRPr="00EA75F6">
        <w:rPr>
          <w:rFonts w:ascii="Arial" w:hAnsi="Arial" w:cs="Arial"/>
          <w:i/>
          <w:color w:val="292829"/>
          <w:sz w:val="20"/>
        </w:rPr>
        <w:t>le</w:t>
      </w:r>
      <w:r w:rsidRPr="00EA75F6">
        <w:rPr>
          <w:rFonts w:ascii="Arial" w:hAnsi="Arial" w:cs="Arial"/>
          <w:i/>
          <w:color w:val="292829"/>
          <w:spacing w:val="12"/>
          <w:sz w:val="20"/>
        </w:rPr>
        <w:t xml:space="preserve"> </w:t>
      </w:r>
      <w:r w:rsidRPr="00EA75F6">
        <w:rPr>
          <w:rFonts w:ascii="Arial" w:hAnsi="Arial" w:cs="Arial"/>
          <w:i/>
          <w:color w:val="292829"/>
          <w:sz w:val="20"/>
        </w:rPr>
        <w:t>processus</w:t>
      </w:r>
      <w:r w:rsidRPr="00EA75F6">
        <w:rPr>
          <w:rFonts w:ascii="Arial" w:hAnsi="Arial" w:cs="Arial"/>
          <w:i/>
          <w:color w:val="292829"/>
          <w:spacing w:val="12"/>
          <w:sz w:val="20"/>
        </w:rPr>
        <w:t xml:space="preserve"> </w:t>
      </w:r>
      <w:r w:rsidRPr="00EA75F6">
        <w:rPr>
          <w:rFonts w:ascii="Arial" w:hAnsi="Arial" w:cs="Arial"/>
          <w:i/>
          <w:color w:val="292829"/>
          <w:sz w:val="20"/>
        </w:rPr>
        <w:t>et</w:t>
      </w:r>
      <w:r w:rsidRPr="00EA75F6">
        <w:rPr>
          <w:rFonts w:ascii="Arial" w:hAnsi="Arial" w:cs="Arial"/>
          <w:i/>
          <w:color w:val="292829"/>
          <w:spacing w:val="13"/>
          <w:sz w:val="20"/>
        </w:rPr>
        <w:t xml:space="preserve"> </w:t>
      </w:r>
      <w:r w:rsidRPr="00EA75F6">
        <w:rPr>
          <w:rFonts w:ascii="Arial" w:hAnsi="Arial" w:cs="Arial"/>
          <w:i/>
          <w:color w:val="292829"/>
          <w:sz w:val="20"/>
        </w:rPr>
        <w:t>choisir</w:t>
      </w:r>
      <w:r w:rsidRPr="00EA75F6">
        <w:rPr>
          <w:rFonts w:ascii="Arial" w:hAnsi="Arial" w:cs="Arial"/>
          <w:i/>
          <w:color w:val="292829"/>
          <w:spacing w:val="12"/>
          <w:sz w:val="20"/>
        </w:rPr>
        <w:t xml:space="preserve"> </w:t>
      </w:r>
      <w:r w:rsidRPr="00EA75F6">
        <w:rPr>
          <w:rFonts w:ascii="Arial" w:hAnsi="Arial" w:cs="Arial"/>
          <w:i/>
          <w:color w:val="292829"/>
          <w:sz w:val="20"/>
        </w:rPr>
        <w:t>les</w:t>
      </w:r>
      <w:r w:rsidRPr="00EA75F6">
        <w:rPr>
          <w:rFonts w:ascii="Arial" w:hAnsi="Arial" w:cs="Arial"/>
          <w:i/>
          <w:color w:val="292829"/>
          <w:spacing w:val="12"/>
          <w:sz w:val="20"/>
        </w:rPr>
        <w:t xml:space="preserve"> </w:t>
      </w:r>
      <w:r w:rsidRPr="00EA75F6">
        <w:rPr>
          <w:rFonts w:ascii="Arial" w:hAnsi="Arial" w:cs="Arial"/>
          <w:i/>
          <w:color w:val="292829"/>
          <w:spacing w:val="2"/>
          <w:sz w:val="20"/>
        </w:rPr>
        <w:t>IQA</w:t>
      </w:r>
    </w:p>
    <w:p w:rsidR="00C66C08" w:rsidRPr="00EA75F6" w:rsidRDefault="00C37399" w:rsidP="00C37399">
      <w:pPr>
        <w:pStyle w:val="Corpsdetexte"/>
        <w:spacing w:before="60" w:line="300" w:lineRule="auto"/>
        <w:ind w:left="2560" w:right="2312"/>
        <w:rPr>
          <w:rFonts w:ascii="Arial" w:hAnsi="Arial" w:cs="Arial"/>
        </w:rPr>
      </w:pPr>
      <w:r w:rsidRPr="00EA75F6">
        <w:rPr>
          <w:rFonts w:ascii="Arial" w:hAnsi="Arial" w:cs="Arial"/>
          <w:color w:val="292829"/>
        </w:rPr>
        <w:t>Le président du comité d’audit, conjointement avec d’autres membres</w:t>
      </w:r>
      <w:r w:rsidR="00090B05" w:rsidRPr="00EA75F6">
        <w:rPr>
          <w:rFonts w:ascii="Arial" w:hAnsi="Arial" w:cs="Arial"/>
          <w:color w:val="292829"/>
        </w:rPr>
        <w:t xml:space="preserve"> </w:t>
      </w:r>
      <w:r w:rsidRPr="00EA75F6">
        <w:rPr>
          <w:rFonts w:ascii="Arial" w:hAnsi="Arial" w:cs="Arial"/>
          <w:color w:val="292829"/>
        </w:rPr>
        <w:t xml:space="preserve"> du comité au besoin, détermine l’étendue et le calendrier de l’évaluation complète ainsi que le processus à suivre. Il doit ainsi déterminer la </w:t>
      </w:r>
      <w:r w:rsidRPr="00EA75F6">
        <w:rPr>
          <w:rFonts w:ascii="Arial" w:hAnsi="Arial" w:cs="Arial"/>
          <w:color w:val="292829"/>
          <w:spacing w:val="2"/>
        </w:rPr>
        <w:t xml:space="preserve">période </w:t>
      </w:r>
      <w:r w:rsidRPr="00EA75F6">
        <w:rPr>
          <w:rFonts w:ascii="Arial" w:hAnsi="Arial" w:cs="Arial"/>
          <w:color w:val="292829"/>
        </w:rPr>
        <w:t xml:space="preserve">à couvrir, les </w:t>
      </w:r>
      <w:r w:rsidRPr="00EA75F6">
        <w:rPr>
          <w:rFonts w:ascii="Arial" w:hAnsi="Arial" w:cs="Arial"/>
          <w:color w:val="292829"/>
          <w:spacing w:val="2"/>
        </w:rPr>
        <w:t xml:space="preserve">renseignements </w:t>
      </w:r>
      <w:r w:rsidRPr="00EA75F6">
        <w:rPr>
          <w:rFonts w:ascii="Arial" w:hAnsi="Arial" w:cs="Arial"/>
          <w:color w:val="292829"/>
        </w:rPr>
        <w:t xml:space="preserve">à obtenir au sujet de l’auditeur externe auprès du </w:t>
      </w:r>
      <w:r w:rsidRPr="00EA75F6">
        <w:rPr>
          <w:rFonts w:ascii="Arial" w:hAnsi="Arial" w:cs="Arial"/>
          <w:color w:val="292829"/>
          <w:spacing w:val="2"/>
        </w:rPr>
        <w:t xml:space="preserve">personnel </w:t>
      </w:r>
      <w:r w:rsidRPr="00EA75F6">
        <w:rPr>
          <w:rFonts w:ascii="Arial" w:hAnsi="Arial" w:cs="Arial"/>
          <w:color w:val="292829"/>
        </w:rPr>
        <w:t>de l’entité, et les commentaires à obtenir</w:t>
      </w:r>
      <w:r w:rsidR="00090B05" w:rsidRPr="00EA75F6">
        <w:rPr>
          <w:rFonts w:ascii="Arial" w:hAnsi="Arial" w:cs="Arial"/>
          <w:color w:val="292829"/>
        </w:rPr>
        <w:t xml:space="preserve"> </w:t>
      </w:r>
      <w:r w:rsidRPr="00EA75F6">
        <w:rPr>
          <w:rFonts w:ascii="Arial" w:hAnsi="Arial" w:cs="Arial"/>
          <w:color w:val="292829"/>
        </w:rPr>
        <w:t xml:space="preserve"> de</w:t>
      </w:r>
      <w:r w:rsidRPr="00EA75F6">
        <w:rPr>
          <w:rFonts w:ascii="Arial" w:hAnsi="Arial" w:cs="Arial"/>
          <w:color w:val="292829"/>
          <w:spacing w:val="20"/>
        </w:rPr>
        <w:t xml:space="preserve"> </w:t>
      </w:r>
      <w:r w:rsidRPr="00EA75F6">
        <w:rPr>
          <w:rFonts w:ascii="Arial" w:hAnsi="Arial" w:cs="Arial"/>
          <w:color w:val="292829"/>
        </w:rPr>
        <w:t>la</w:t>
      </w:r>
      <w:r w:rsidRPr="00EA75F6">
        <w:rPr>
          <w:rFonts w:ascii="Arial" w:hAnsi="Arial" w:cs="Arial"/>
          <w:color w:val="292829"/>
          <w:spacing w:val="21"/>
        </w:rPr>
        <w:t xml:space="preserve"> </w:t>
      </w:r>
      <w:r w:rsidRPr="00EA75F6">
        <w:rPr>
          <w:rFonts w:ascii="Arial" w:hAnsi="Arial" w:cs="Arial"/>
          <w:color w:val="292829"/>
          <w:spacing w:val="2"/>
        </w:rPr>
        <w:t>part</w:t>
      </w:r>
      <w:r w:rsidRPr="00EA75F6">
        <w:rPr>
          <w:rFonts w:ascii="Arial" w:hAnsi="Arial" w:cs="Arial"/>
          <w:color w:val="292829"/>
          <w:spacing w:val="21"/>
        </w:rPr>
        <w:t xml:space="preserve"> </w:t>
      </w:r>
      <w:r w:rsidRPr="00EA75F6">
        <w:rPr>
          <w:rFonts w:ascii="Arial" w:hAnsi="Arial" w:cs="Arial"/>
          <w:color w:val="292829"/>
        </w:rPr>
        <w:t>du</w:t>
      </w:r>
      <w:r w:rsidRPr="00EA75F6">
        <w:rPr>
          <w:rFonts w:ascii="Arial" w:hAnsi="Arial" w:cs="Arial"/>
          <w:color w:val="292829"/>
          <w:spacing w:val="21"/>
        </w:rPr>
        <w:t xml:space="preserve"> </w:t>
      </w:r>
      <w:r w:rsidRPr="00EA75F6">
        <w:rPr>
          <w:rFonts w:ascii="Arial" w:hAnsi="Arial" w:cs="Arial"/>
          <w:color w:val="292829"/>
        </w:rPr>
        <w:t>cabinet</w:t>
      </w:r>
      <w:r w:rsidRPr="00EA75F6">
        <w:rPr>
          <w:rFonts w:ascii="Arial" w:hAnsi="Arial" w:cs="Arial"/>
          <w:color w:val="292829"/>
          <w:spacing w:val="21"/>
        </w:rPr>
        <w:t xml:space="preserve"> </w:t>
      </w:r>
      <w:r w:rsidRPr="00EA75F6">
        <w:rPr>
          <w:rFonts w:ascii="Arial" w:hAnsi="Arial" w:cs="Arial"/>
          <w:color w:val="292829"/>
        </w:rPr>
        <w:t>d’audit.</w:t>
      </w:r>
      <w:r w:rsidRPr="00EA75F6">
        <w:rPr>
          <w:rFonts w:ascii="Arial" w:hAnsi="Arial" w:cs="Arial"/>
          <w:color w:val="292829"/>
          <w:spacing w:val="21"/>
        </w:rPr>
        <w:t xml:space="preserve"> </w:t>
      </w:r>
      <w:r w:rsidRPr="00EA75F6">
        <w:rPr>
          <w:rFonts w:ascii="Arial" w:hAnsi="Arial" w:cs="Arial"/>
          <w:color w:val="292829"/>
        </w:rPr>
        <w:t>Il</w:t>
      </w:r>
      <w:r w:rsidRPr="00EA75F6">
        <w:rPr>
          <w:rFonts w:ascii="Arial" w:hAnsi="Arial" w:cs="Arial"/>
          <w:color w:val="292829"/>
          <w:spacing w:val="21"/>
        </w:rPr>
        <w:t xml:space="preserve"> </w:t>
      </w:r>
      <w:r w:rsidRPr="00EA75F6">
        <w:rPr>
          <w:rFonts w:ascii="Arial" w:hAnsi="Arial" w:cs="Arial"/>
          <w:color w:val="292829"/>
        </w:rPr>
        <w:t>doit</w:t>
      </w:r>
      <w:r w:rsidRPr="00EA75F6">
        <w:rPr>
          <w:rFonts w:ascii="Arial" w:hAnsi="Arial" w:cs="Arial"/>
          <w:color w:val="292829"/>
          <w:spacing w:val="21"/>
        </w:rPr>
        <w:t xml:space="preserve"> </w:t>
      </w:r>
      <w:r w:rsidRPr="00EA75F6">
        <w:rPr>
          <w:rFonts w:ascii="Arial" w:hAnsi="Arial" w:cs="Arial"/>
          <w:color w:val="292829"/>
        </w:rPr>
        <w:t>également</w:t>
      </w:r>
      <w:r w:rsidRPr="00EA75F6">
        <w:rPr>
          <w:rFonts w:ascii="Arial" w:hAnsi="Arial" w:cs="Arial"/>
          <w:color w:val="292829"/>
          <w:spacing w:val="20"/>
        </w:rPr>
        <w:t xml:space="preserve"> </w:t>
      </w:r>
      <w:r w:rsidRPr="00EA75F6">
        <w:rPr>
          <w:rFonts w:ascii="Arial" w:hAnsi="Arial" w:cs="Arial"/>
          <w:color w:val="292829"/>
        </w:rPr>
        <w:t>déterminer</w:t>
      </w:r>
      <w:r w:rsidRPr="00EA75F6">
        <w:rPr>
          <w:rFonts w:ascii="Arial" w:hAnsi="Arial" w:cs="Arial"/>
          <w:color w:val="292829"/>
          <w:spacing w:val="21"/>
        </w:rPr>
        <w:t xml:space="preserve"> </w:t>
      </w:r>
      <w:r w:rsidRPr="00EA75F6">
        <w:rPr>
          <w:rFonts w:ascii="Arial" w:hAnsi="Arial" w:cs="Arial"/>
          <w:color w:val="292829"/>
        </w:rPr>
        <w:t>les</w:t>
      </w:r>
      <w:r w:rsidRPr="00EA75F6">
        <w:rPr>
          <w:rFonts w:ascii="Arial" w:hAnsi="Arial" w:cs="Arial"/>
          <w:color w:val="292829"/>
          <w:spacing w:val="21"/>
        </w:rPr>
        <w:t xml:space="preserve"> </w:t>
      </w:r>
      <w:r w:rsidRPr="00EA75F6">
        <w:rPr>
          <w:rFonts w:ascii="Arial" w:hAnsi="Arial" w:cs="Arial"/>
          <w:color w:val="292829"/>
        </w:rPr>
        <w:t>questions</w:t>
      </w:r>
      <w:r w:rsidRPr="00EA75F6">
        <w:rPr>
          <w:rFonts w:ascii="Arial" w:hAnsi="Arial" w:cs="Arial"/>
        </w:rPr>
        <w:t xml:space="preserve"> </w:t>
      </w:r>
      <w:r w:rsidRPr="00EA75F6">
        <w:rPr>
          <w:rFonts w:ascii="Arial" w:hAnsi="Arial" w:cs="Arial"/>
          <w:color w:val="292829"/>
        </w:rPr>
        <w:t>dont le comité d’audit devra tenir compte dans le cadre de son évaluation. Le président du comité d’audit doit modifier les sections pertinentes de l’outil en fonction de ces paramètres.</w:t>
      </w:r>
    </w:p>
    <w:p w:rsidR="00C66C08" w:rsidRPr="00EA75F6" w:rsidRDefault="00224A1C">
      <w:pPr>
        <w:pStyle w:val="Corpsdetexte"/>
        <w:spacing w:before="5"/>
        <w:rPr>
          <w:rFonts w:ascii="Arial" w:hAnsi="Arial" w:cs="Arial"/>
          <w:sz w:val="14"/>
        </w:rPr>
      </w:pPr>
      <w:r>
        <w:rPr>
          <w:rFonts w:ascii="Arial" w:hAnsi="Arial" w:cs="Arial"/>
          <w:noProof/>
        </w:rPr>
        <mc:AlternateContent>
          <mc:Choice Requires="wps">
            <w:drawing>
              <wp:anchor distT="0" distB="0" distL="0" distR="0" simplePos="0" relativeHeight="251660288" behindDoc="1" locked="0" layoutInCell="1" allowOverlap="1">
                <wp:simplePos x="0" y="0"/>
                <wp:positionH relativeFrom="page">
                  <wp:posOffset>1028700</wp:posOffset>
                </wp:positionH>
                <wp:positionV relativeFrom="paragraph">
                  <wp:posOffset>135890</wp:posOffset>
                </wp:positionV>
                <wp:extent cx="114300" cy="905510"/>
                <wp:effectExtent l="0" t="635" r="9525" b="8255"/>
                <wp:wrapTopAndBottom/>
                <wp:docPr id="64" name="Freeform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905510"/>
                        </a:xfrm>
                        <a:custGeom>
                          <a:avLst/>
                          <a:gdLst>
                            <a:gd name="T0" fmla="+- 0 1800 1620"/>
                            <a:gd name="T1" fmla="*/ T0 w 180"/>
                            <a:gd name="T2" fmla="+- 0 214 214"/>
                            <a:gd name="T3" fmla="*/ 214 h 1426"/>
                            <a:gd name="T4" fmla="+- 0 1680 1620"/>
                            <a:gd name="T5" fmla="*/ T4 w 180"/>
                            <a:gd name="T6" fmla="+- 0 214 214"/>
                            <a:gd name="T7" fmla="*/ 214 h 1426"/>
                            <a:gd name="T8" fmla="+- 0 1645 1620"/>
                            <a:gd name="T9" fmla="*/ T8 w 180"/>
                            <a:gd name="T10" fmla="+- 0 215 214"/>
                            <a:gd name="T11" fmla="*/ 215 h 1426"/>
                            <a:gd name="T12" fmla="+- 0 1628 1620"/>
                            <a:gd name="T13" fmla="*/ T12 w 180"/>
                            <a:gd name="T14" fmla="+- 0 222 214"/>
                            <a:gd name="T15" fmla="*/ 222 h 1426"/>
                            <a:gd name="T16" fmla="+- 0 1621 1620"/>
                            <a:gd name="T17" fmla="*/ T16 w 180"/>
                            <a:gd name="T18" fmla="+- 0 239 214"/>
                            <a:gd name="T19" fmla="*/ 239 h 1426"/>
                            <a:gd name="T20" fmla="+- 0 1620 1620"/>
                            <a:gd name="T21" fmla="*/ T20 w 180"/>
                            <a:gd name="T22" fmla="+- 0 274 214"/>
                            <a:gd name="T23" fmla="*/ 274 h 1426"/>
                            <a:gd name="T24" fmla="+- 0 1620 1620"/>
                            <a:gd name="T25" fmla="*/ T24 w 180"/>
                            <a:gd name="T26" fmla="+- 0 1640 214"/>
                            <a:gd name="T27" fmla="*/ 1640 h 1426"/>
                            <a:gd name="T28" fmla="+- 0 1800 1620"/>
                            <a:gd name="T29" fmla="*/ T28 w 180"/>
                            <a:gd name="T30" fmla="+- 0 1640 214"/>
                            <a:gd name="T31" fmla="*/ 1640 h 1426"/>
                            <a:gd name="T32" fmla="+- 0 1800 1620"/>
                            <a:gd name="T33" fmla="*/ T32 w 180"/>
                            <a:gd name="T34" fmla="+- 0 214 214"/>
                            <a:gd name="T35" fmla="*/ 214 h 14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0" h="1426">
                              <a:moveTo>
                                <a:pt x="180" y="0"/>
                              </a:moveTo>
                              <a:lnTo>
                                <a:pt x="60" y="0"/>
                              </a:lnTo>
                              <a:lnTo>
                                <a:pt x="25" y="1"/>
                              </a:lnTo>
                              <a:lnTo>
                                <a:pt x="8" y="8"/>
                              </a:lnTo>
                              <a:lnTo>
                                <a:pt x="1" y="25"/>
                              </a:lnTo>
                              <a:lnTo>
                                <a:pt x="0" y="60"/>
                              </a:lnTo>
                              <a:lnTo>
                                <a:pt x="0" y="1426"/>
                              </a:lnTo>
                              <a:lnTo>
                                <a:pt x="180" y="1426"/>
                              </a:lnTo>
                              <a:lnTo>
                                <a:pt x="180" y="0"/>
                              </a:lnTo>
                              <a:close/>
                            </a:path>
                          </a:pathLst>
                        </a:custGeom>
                        <a:solidFill>
                          <a:srgbClr val="AEC4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4FF59E" id="Freeform 49" o:spid="_x0000_s1026" style="position:absolute;margin-left:81pt;margin-top:10.7pt;width:9pt;height:71.3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80,1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" path="m180,l60,,25,1,8,8,1,25,,60,,1426r180,l180,xe" fillcolor="#aec4e6" stroked="f">
                <v:path arrowok="t" o:connecttype="custom" o:connectlocs="114300,135890;38100,135890;15875,136525;5080,140970;635,151765;0,173990;0,1041400;114300,1041400;114300,135890" o:connectangles="0,0,0,0,0,0,0,0,0"/>
                <w10:wrap type="topAndBottom" anchorx="page"/>
              </v:shape>
            </w:pict>
          </mc:Fallback>
        </mc:AlternateContent>
      </w:r>
      <w:r>
        <w:rPr>
          <w:rFonts w:ascii="Arial" w:hAnsi="Arial" w:cs="Arial"/>
          <w:noProof/>
        </w:rPr>
        <mc:AlternateContent>
          <mc:Choice Requires="wps">
            <w:drawing>
              <wp:anchor distT="0" distB="0" distL="0" distR="0" simplePos="0" relativeHeight="251661312" behindDoc="1" locked="0" layoutInCell="1" allowOverlap="1">
                <wp:simplePos x="0" y="0"/>
                <wp:positionH relativeFrom="page">
                  <wp:posOffset>1625600</wp:posOffset>
                </wp:positionH>
                <wp:positionV relativeFrom="paragraph">
                  <wp:posOffset>134620</wp:posOffset>
                </wp:positionV>
                <wp:extent cx="4775200" cy="901700"/>
                <wp:effectExtent l="0" t="0" r="0" b="3810"/>
                <wp:wrapTopAndBottom/>
                <wp:docPr id="63"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0" cy="901700"/>
                        </a:xfrm>
                        <a:prstGeom prst="rect">
                          <a:avLst/>
                        </a:prstGeom>
                        <a:solidFill>
                          <a:srgbClr val="E1E8F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C4FC2" w:rsidRDefault="00BC4FC2">
                            <w:pPr>
                              <w:spacing w:before="148" w:line="300" w:lineRule="auto"/>
                              <w:ind w:left="180" w:right="217"/>
                              <w:rPr>
                                <w:sz w:val="20"/>
                              </w:rPr>
                            </w:pPr>
                            <w:r>
                              <w:rPr>
                                <w:color w:val="006FBA"/>
                                <w:sz w:val="20"/>
                              </w:rPr>
                              <w:t xml:space="preserve">On peut également, à cette étape, déterminer et choisir les IQA qui seront utiles au comité d’audit pour son évaluation de l’auditeur externe. Pour de plus amples renseignements, consultez le </w:t>
                            </w:r>
                            <w:r>
                              <w:rPr>
                                <w:rFonts w:ascii="Gotham Medium" w:hAnsi="Gotham Medium"/>
                                <w:i/>
                                <w:color w:val="006FBA"/>
                                <w:sz w:val="20"/>
                                <w:u w:val="single" w:color="006FBA"/>
                              </w:rPr>
                              <w:t>Guide à l’in</w:t>
                            </w:r>
                            <w:hyperlink r:id="rId34">
                              <w:r>
                                <w:rPr>
                                  <w:rFonts w:ascii="Gotham Medium" w:hAnsi="Gotham Medium"/>
                                  <w:i/>
                                  <w:color w:val="006FBA"/>
                                  <w:sz w:val="20"/>
                                  <w:u w:val="single" w:color="006FBA"/>
                                </w:rPr>
                                <w:t>tention des comités d’audit sur les indicateurs de la qualité de l’audit</w:t>
                              </w:r>
                            </w:hyperlink>
                            <w:r>
                              <w:rPr>
                                <w:color w:val="006FBA"/>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027" type="#_x0000_t202" style="position:absolute;margin-left:128pt;margin-top:10.6pt;width:376pt;height:71pt;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" fillcolor="#e1e8f5" stroked="f">
                <v:textbox inset="0,0,0,0">
                  <w:txbxContent>
                    <w:p w:rsidR="00BC4FC2" w:rsidRDefault="00BC4FC2">
                      <w:pPr>
                        <w:spacing w:before="148" w:line="300" w:lineRule="auto"/>
                        <w:ind w:left="180" w:right="217"/>
                        <w:rPr>
                          <w:sz w:val="20"/>
                        </w:rPr>
                      </w:pPr>
                      <w:r>
                        <w:rPr>
                          <w:color w:val="006FBA"/>
                          <w:sz w:val="20"/>
                        </w:rPr>
                        <w:t xml:space="preserve">On peut également, à cette étape, déterminer et choisir les IQA qui seront utiles au comité d’audit pour son évaluation de l’auditeur externe. Pour de plus amples renseignements, consultez le </w:t>
                      </w:r>
                      <w:r>
                        <w:rPr>
                          <w:rFonts w:ascii="Gotham Medium" w:hAnsi="Gotham Medium"/>
                          <w:i/>
                          <w:color w:val="006FBA"/>
                          <w:sz w:val="20"/>
                          <w:u w:val="single" w:color="006FBA"/>
                        </w:rPr>
                        <w:t>Guide à l’in</w:t>
                      </w:r>
                      <w:hyperlink r:id="rId35">
                        <w:r>
                          <w:rPr>
                            <w:rFonts w:ascii="Gotham Medium" w:hAnsi="Gotham Medium"/>
                            <w:i/>
                            <w:color w:val="006FBA"/>
                            <w:sz w:val="20"/>
                            <w:u w:val="single" w:color="006FBA"/>
                          </w:rPr>
                          <w:t>tention des comités d’audit sur les indicateurs de la qualité de l’audit</w:t>
                        </w:r>
                      </w:hyperlink>
                      <w:r>
                        <w:rPr>
                          <w:color w:val="006FBA"/>
                          <w:sz w:val="20"/>
                        </w:rPr>
                        <w:t>.</w:t>
                      </w:r>
                    </w:p>
                  </w:txbxContent>
                </v:textbox>
                <w10:wrap type="topAndBottom" anchorx="page"/>
              </v:shape>
            </w:pict>
          </mc:Fallback>
        </mc:AlternateContent>
      </w:r>
    </w:p>
    <w:p w:rsidR="00C66C08" w:rsidRPr="00EA75F6" w:rsidRDefault="00C66C08">
      <w:pPr>
        <w:pStyle w:val="Corpsdetexte"/>
        <w:spacing w:before="9"/>
        <w:rPr>
          <w:rFonts w:ascii="Arial" w:hAnsi="Arial" w:cs="Arial"/>
          <w:sz w:val="23"/>
        </w:rPr>
      </w:pPr>
    </w:p>
    <w:p w:rsidR="00C66C08" w:rsidRPr="00EA75F6" w:rsidRDefault="00C37399">
      <w:pPr>
        <w:pStyle w:val="Paragraphedeliste"/>
        <w:numPr>
          <w:ilvl w:val="0"/>
          <w:numId w:val="11"/>
        </w:numPr>
        <w:tabs>
          <w:tab w:val="left" w:pos="2559"/>
          <w:tab w:val="left" w:pos="2560"/>
        </w:tabs>
        <w:spacing w:before="106"/>
        <w:rPr>
          <w:rFonts w:ascii="Arial" w:hAnsi="Arial" w:cs="Arial"/>
          <w:i/>
          <w:sz w:val="20"/>
        </w:rPr>
      </w:pPr>
      <w:r w:rsidRPr="00EA75F6">
        <w:rPr>
          <w:rFonts w:ascii="Arial" w:hAnsi="Arial" w:cs="Arial"/>
          <w:i/>
          <w:color w:val="292829"/>
          <w:sz w:val="20"/>
        </w:rPr>
        <w:t>Obtenir les commentaires du personnel de</w:t>
      </w:r>
      <w:r w:rsidRPr="00EA75F6">
        <w:rPr>
          <w:rFonts w:ascii="Arial" w:hAnsi="Arial" w:cs="Arial"/>
          <w:i/>
          <w:color w:val="292829"/>
          <w:spacing w:val="12"/>
          <w:sz w:val="20"/>
        </w:rPr>
        <w:t xml:space="preserve"> </w:t>
      </w:r>
      <w:r w:rsidRPr="00EA75F6">
        <w:rPr>
          <w:rFonts w:ascii="Arial" w:hAnsi="Arial" w:cs="Arial"/>
          <w:i/>
          <w:color w:val="292829"/>
          <w:sz w:val="20"/>
        </w:rPr>
        <w:t>l’entité</w:t>
      </w:r>
    </w:p>
    <w:p w:rsidR="00C66C08" w:rsidRPr="00EA75F6" w:rsidRDefault="00C37399" w:rsidP="00396582">
      <w:pPr>
        <w:pStyle w:val="Corpsdetexte"/>
        <w:spacing w:before="60" w:line="300" w:lineRule="auto"/>
        <w:ind w:left="2560" w:right="2705"/>
        <w:rPr>
          <w:rFonts w:ascii="Arial" w:hAnsi="Arial" w:cs="Arial"/>
        </w:rPr>
      </w:pPr>
      <w:r w:rsidRPr="00EA75F6">
        <w:rPr>
          <w:rFonts w:ascii="Arial" w:hAnsi="Arial" w:cs="Arial"/>
          <w:color w:val="292829"/>
        </w:rPr>
        <w:t>Les membres du personnel de l’entité, comme le directeur général, le</w:t>
      </w:r>
      <w:r w:rsidRPr="00EA75F6">
        <w:rPr>
          <w:rFonts w:ascii="Arial" w:hAnsi="Arial" w:cs="Arial"/>
          <w:color w:val="292829"/>
          <w:spacing w:val="22"/>
        </w:rPr>
        <w:t xml:space="preserve"> </w:t>
      </w:r>
      <w:r w:rsidRPr="00EA75F6">
        <w:rPr>
          <w:rFonts w:ascii="Arial" w:hAnsi="Arial" w:cs="Arial"/>
          <w:color w:val="292829"/>
        </w:rPr>
        <w:t>directeur</w:t>
      </w:r>
      <w:r w:rsidRPr="00EA75F6">
        <w:rPr>
          <w:rFonts w:ascii="Arial" w:hAnsi="Arial" w:cs="Arial"/>
          <w:color w:val="292829"/>
          <w:spacing w:val="22"/>
        </w:rPr>
        <w:t xml:space="preserve"> </w:t>
      </w:r>
      <w:r w:rsidRPr="00EA75F6">
        <w:rPr>
          <w:rFonts w:ascii="Arial" w:hAnsi="Arial" w:cs="Arial"/>
          <w:color w:val="292829"/>
        </w:rPr>
        <w:t>financier</w:t>
      </w:r>
      <w:r w:rsidRPr="00EA75F6">
        <w:rPr>
          <w:rFonts w:ascii="Arial" w:hAnsi="Arial" w:cs="Arial"/>
          <w:color w:val="292829"/>
          <w:spacing w:val="23"/>
        </w:rPr>
        <w:t xml:space="preserve"> </w:t>
      </w:r>
      <w:r w:rsidRPr="00EA75F6">
        <w:rPr>
          <w:rFonts w:ascii="Arial" w:hAnsi="Arial" w:cs="Arial"/>
          <w:color w:val="292829"/>
        </w:rPr>
        <w:t>et</w:t>
      </w:r>
      <w:r w:rsidRPr="00EA75F6">
        <w:rPr>
          <w:rFonts w:ascii="Arial" w:hAnsi="Arial" w:cs="Arial"/>
          <w:color w:val="292829"/>
          <w:spacing w:val="22"/>
        </w:rPr>
        <w:t xml:space="preserve"> </w:t>
      </w:r>
      <w:r w:rsidRPr="00EA75F6">
        <w:rPr>
          <w:rFonts w:ascii="Arial" w:hAnsi="Arial" w:cs="Arial"/>
          <w:color w:val="292829"/>
        </w:rPr>
        <w:t>les</w:t>
      </w:r>
      <w:r w:rsidRPr="00EA75F6">
        <w:rPr>
          <w:rFonts w:ascii="Arial" w:hAnsi="Arial" w:cs="Arial"/>
          <w:color w:val="292829"/>
          <w:spacing w:val="22"/>
        </w:rPr>
        <w:t xml:space="preserve"> </w:t>
      </w:r>
      <w:r w:rsidRPr="00EA75F6">
        <w:rPr>
          <w:rFonts w:ascii="Arial" w:hAnsi="Arial" w:cs="Arial"/>
          <w:color w:val="292829"/>
        </w:rPr>
        <w:t>auditeurs</w:t>
      </w:r>
      <w:r w:rsidRPr="00EA75F6">
        <w:rPr>
          <w:rFonts w:ascii="Arial" w:hAnsi="Arial" w:cs="Arial"/>
          <w:color w:val="292829"/>
          <w:spacing w:val="23"/>
        </w:rPr>
        <w:t xml:space="preserve"> </w:t>
      </w:r>
      <w:r w:rsidRPr="00EA75F6">
        <w:rPr>
          <w:rFonts w:ascii="Arial" w:hAnsi="Arial" w:cs="Arial"/>
          <w:color w:val="292829"/>
        </w:rPr>
        <w:t>internes,</w:t>
      </w:r>
      <w:r w:rsidRPr="00EA75F6">
        <w:rPr>
          <w:rFonts w:ascii="Arial" w:hAnsi="Arial" w:cs="Arial"/>
          <w:color w:val="292829"/>
          <w:spacing w:val="22"/>
        </w:rPr>
        <w:t xml:space="preserve"> </w:t>
      </w:r>
      <w:r w:rsidRPr="00EA75F6">
        <w:rPr>
          <w:rFonts w:ascii="Arial" w:hAnsi="Arial" w:cs="Arial"/>
          <w:color w:val="292829"/>
        </w:rPr>
        <w:t>remplissent</w:t>
      </w:r>
      <w:r w:rsidRPr="00EA75F6">
        <w:rPr>
          <w:rFonts w:ascii="Arial" w:hAnsi="Arial" w:cs="Arial"/>
          <w:color w:val="292829"/>
          <w:spacing w:val="23"/>
        </w:rPr>
        <w:t xml:space="preserve"> </w:t>
      </w:r>
      <w:r w:rsidRPr="00EA75F6">
        <w:rPr>
          <w:rFonts w:ascii="Arial" w:hAnsi="Arial" w:cs="Arial"/>
          <w:color w:val="292829"/>
        </w:rPr>
        <w:t>la</w:t>
      </w:r>
      <w:r w:rsidRPr="00EA75F6">
        <w:rPr>
          <w:rFonts w:ascii="Arial" w:hAnsi="Arial" w:cs="Arial"/>
          <w:color w:val="292829"/>
          <w:spacing w:val="22"/>
        </w:rPr>
        <w:t xml:space="preserve"> </w:t>
      </w:r>
      <w:r w:rsidRPr="00EA75F6">
        <w:rPr>
          <w:rFonts w:ascii="Arial" w:hAnsi="Arial" w:cs="Arial"/>
          <w:color w:val="292829"/>
        </w:rPr>
        <w:t>section</w:t>
      </w:r>
      <w:r w:rsidR="00396582" w:rsidRPr="00EA75F6">
        <w:rPr>
          <w:rFonts w:ascii="Arial" w:hAnsi="Arial" w:cs="Arial"/>
        </w:rPr>
        <w:t xml:space="preserve"> </w:t>
      </w:r>
      <w:r w:rsidRPr="00EA75F6">
        <w:rPr>
          <w:rFonts w:ascii="Arial" w:hAnsi="Arial" w:cs="Arial"/>
          <w:color w:val="292829"/>
        </w:rPr>
        <w:t>« Obtenir les commentaires du personnel de l’entité » de l’outil et la font parvenir au comité d’audit.</w:t>
      </w:r>
    </w:p>
    <w:p w:rsidR="00C66C08" w:rsidRPr="00EA75F6" w:rsidRDefault="00C37399">
      <w:pPr>
        <w:pStyle w:val="Paragraphedeliste"/>
        <w:numPr>
          <w:ilvl w:val="0"/>
          <w:numId w:val="11"/>
        </w:numPr>
        <w:tabs>
          <w:tab w:val="left" w:pos="2559"/>
          <w:tab w:val="left" w:pos="2560"/>
        </w:tabs>
        <w:spacing w:before="200"/>
        <w:rPr>
          <w:rFonts w:ascii="Arial" w:hAnsi="Arial" w:cs="Arial"/>
          <w:i/>
          <w:sz w:val="20"/>
        </w:rPr>
      </w:pPr>
      <w:r w:rsidRPr="00EA75F6">
        <w:rPr>
          <w:rFonts w:ascii="Arial" w:hAnsi="Arial" w:cs="Arial"/>
          <w:i/>
          <w:color w:val="292829"/>
          <w:sz w:val="20"/>
        </w:rPr>
        <w:t>Obtenir les commentaires du cabinet d’audit</w:t>
      </w:r>
    </w:p>
    <w:p w:rsidR="00C66C08" w:rsidRPr="00EA75F6" w:rsidRDefault="00C37399">
      <w:pPr>
        <w:pStyle w:val="Corpsdetexte"/>
        <w:spacing w:before="60" w:line="300" w:lineRule="auto"/>
        <w:ind w:left="2560" w:right="3089"/>
        <w:rPr>
          <w:rFonts w:ascii="Arial" w:hAnsi="Arial" w:cs="Arial"/>
        </w:rPr>
      </w:pPr>
      <w:r w:rsidRPr="00EA75F6">
        <w:rPr>
          <w:rFonts w:ascii="Arial" w:hAnsi="Arial" w:cs="Arial"/>
          <w:color w:val="292829"/>
        </w:rPr>
        <w:t>Le cabinet d’audit remplit la section « Obtenir les commentaires du cabinet d’audit » de l’outil et la fait parvenir au comité d’audit.</w:t>
      </w:r>
    </w:p>
    <w:p w:rsidR="00C66C08" w:rsidRPr="00EA75F6" w:rsidRDefault="00C37399">
      <w:pPr>
        <w:pStyle w:val="Paragraphedeliste"/>
        <w:numPr>
          <w:ilvl w:val="0"/>
          <w:numId w:val="11"/>
        </w:numPr>
        <w:tabs>
          <w:tab w:val="left" w:pos="2559"/>
          <w:tab w:val="left" w:pos="2560"/>
        </w:tabs>
        <w:spacing w:before="200"/>
        <w:rPr>
          <w:rFonts w:ascii="Arial" w:hAnsi="Arial" w:cs="Arial"/>
          <w:i/>
          <w:sz w:val="20"/>
        </w:rPr>
      </w:pPr>
      <w:r w:rsidRPr="00EA75F6">
        <w:rPr>
          <w:rFonts w:ascii="Arial" w:hAnsi="Arial" w:cs="Arial"/>
          <w:i/>
          <w:color w:val="292829"/>
          <w:spacing w:val="-4"/>
          <w:sz w:val="20"/>
        </w:rPr>
        <w:t xml:space="preserve">Évaluer </w:t>
      </w:r>
      <w:r w:rsidRPr="00EA75F6">
        <w:rPr>
          <w:rFonts w:ascii="Arial" w:hAnsi="Arial" w:cs="Arial"/>
          <w:i/>
          <w:color w:val="292829"/>
          <w:spacing w:val="-3"/>
          <w:sz w:val="20"/>
        </w:rPr>
        <w:t xml:space="preserve">les </w:t>
      </w:r>
      <w:r w:rsidRPr="00EA75F6">
        <w:rPr>
          <w:rFonts w:ascii="Arial" w:hAnsi="Arial" w:cs="Arial"/>
          <w:i/>
          <w:color w:val="292829"/>
          <w:spacing w:val="-4"/>
          <w:sz w:val="20"/>
        </w:rPr>
        <w:t xml:space="preserve">points </w:t>
      </w:r>
      <w:r w:rsidRPr="00EA75F6">
        <w:rPr>
          <w:rFonts w:ascii="Arial" w:hAnsi="Arial" w:cs="Arial"/>
          <w:i/>
          <w:color w:val="292829"/>
          <w:sz w:val="20"/>
        </w:rPr>
        <w:t xml:space="preserve">à </w:t>
      </w:r>
      <w:r w:rsidRPr="00EA75F6">
        <w:rPr>
          <w:rFonts w:ascii="Arial" w:hAnsi="Arial" w:cs="Arial"/>
          <w:i/>
          <w:color w:val="292829"/>
          <w:spacing w:val="-4"/>
          <w:sz w:val="20"/>
        </w:rPr>
        <w:t xml:space="preserve">considérer </w:t>
      </w:r>
      <w:r w:rsidRPr="00EA75F6">
        <w:rPr>
          <w:rFonts w:ascii="Arial" w:hAnsi="Arial" w:cs="Arial"/>
          <w:i/>
          <w:color w:val="292829"/>
          <w:sz w:val="20"/>
        </w:rPr>
        <w:t xml:space="preserve">par </w:t>
      </w:r>
      <w:r w:rsidRPr="00EA75F6">
        <w:rPr>
          <w:rFonts w:ascii="Arial" w:hAnsi="Arial" w:cs="Arial"/>
          <w:i/>
          <w:color w:val="292829"/>
          <w:spacing w:val="-3"/>
          <w:sz w:val="20"/>
        </w:rPr>
        <w:t xml:space="preserve">le </w:t>
      </w:r>
      <w:r w:rsidRPr="00EA75F6">
        <w:rPr>
          <w:rFonts w:ascii="Arial" w:hAnsi="Arial" w:cs="Arial"/>
          <w:i/>
          <w:color w:val="292829"/>
          <w:spacing w:val="-4"/>
          <w:sz w:val="20"/>
        </w:rPr>
        <w:t>comité</w:t>
      </w:r>
      <w:r w:rsidRPr="00EA75F6">
        <w:rPr>
          <w:rFonts w:ascii="Arial" w:hAnsi="Arial" w:cs="Arial"/>
          <w:i/>
          <w:color w:val="292829"/>
          <w:spacing w:val="51"/>
          <w:sz w:val="20"/>
        </w:rPr>
        <w:t xml:space="preserve"> </w:t>
      </w:r>
      <w:r w:rsidRPr="00EA75F6">
        <w:rPr>
          <w:rFonts w:ascii="Arial" w:hAnsi="Arial" w:cs="Arial"/>
          <w:i/>
          <w:color w:val="292829"/>
          <w:spacing w:val="-4"/>
          <w:sz w:val="20"/>
        </w:rPr>
        <w:t>d’audit</w:t>
      </w:r>
    </w:p>
    <w:p w:rsidR="00C66C08" w:rsidRPr="00EA75F6" w:rsidRDefault="00C37399">
      <w:pPr>
        <w:pStyle w:val="Corpsdetexte"/>
        <w:spacing w:before="60" w:line="300" w:lineRule="auto"/>
        <w:ind w:left="2560" w:right="2312"/>
        <w:rPr>
          <w:rFonts w:ascii="Arial" w:hAnsi="Arial" w:cs="Arial"/>
        </w:rPr>
      </w:pPr>
      <w:r w:rsidRPr="00EA75F6">
        <w:rPr>
          <w:rFonts w:ascii="Arial" w:hAnsi="Arial" w:cs="Arial"/>
          <w:color w:val="292829"/>
        </w:rPr>
        <w:t xml:space="preserve">Le président du comité d’audit communique aux autres membres du comité les renseignements généraux pertinents et les commentaires recueillis auprès du personnel de l’entité et du cabinet d’audit, et il leur remet la section « Évaluer les points à considérer par le comité d’audit » dûment modifiée. Les membres du comité d’audit remplissent cette section de </w:t>
      </w:r>
      <w:r w:rsidRPr="00EA75F6">
        <w:rPr>
          <w:rFonts w:ascii="Arial" w:hAnsi="Arial" w:cs="Arial"/>
          <w:color w:val="292829"/>
          <w:spacing w:val="-4"/>
        </w:rPr>
        <w:t xml:space="preserve">l’outil. </w:t>
      </w:r>
      <w:r w:rsidRPr="00EA75F6">
        <w:rPr>
          <w:rFonts w:ascii="Arial" w:hAnsi="Arial" w:cs="Arial"/>
          <w:color w:val="292829"/>
          <w:spacing w:val="-3"/>
        </w:rPr>
        <w:t xml:space="preserve">Lors d’une réunion </w:t>
      </w:r>
      <w:r w:rsidRPr="00EA75F6">
        <w:rPr>
          <w:rFonts w:ascii="Arial" w:hAnsi="Arial" w:cs="Arial"/>
          <w:color w:val="292829"/>
        </w:rPr>
        <w:t xml:space="preserve">du </w:t>
      </w:r>
      <w:r w:rsidRPr="00EA75F6">
        <w:rPr>
          <w:rFonts w:ascii="Arial" w:hAnsi="Arial" w:cs="Arial"/>
          <w:color w:val="292829"/>
          <w:spacing w:val="-4"/>
        </w:rPr>
        <w:t xml:space="preserve">comité, </w:t>
      </w:r>
      <w:r w:rsidRPr="00EA75F6">
        <w:rPr>
          <w:rFonts w:ascii="Arial" w:hAnsi="Arial" w:cs="Arial"/>
          <w:color w:val="292829"/>
        </w:rPr>
        <w:t xml:space="preserve">les </w:t>
      </w:r>
      <w:r w:rsidRPr="00EA75F6">
        <w:rPr>
          <w:rFonts w:ascii="Arial" w:hAnsi="Arial" w:cs="Arial"/>
          <w:color w:val="292829"/>
          <w:spacing w:val="-3"/>
        </w:rPr>
        <w:t xml:space="preserve">membres </w:t>
      </w:r>
      <w:r w:rsidRPr="00EA75F6">
        <w:rPr>
          <w:rFonts w:ascii="Arial" w:hAnsi="Arial" w:cs="Arial"/>
          <w:color w:val="292829"/>
          <w:spacing w:val="-4"/>
        </w:rPr>
        <w:t xml:space="preserve">discutent </w:t>
      </w:r>
      <w:r w:rsidRPr="00EA75F6">
        <w:rPr>
          <w:rFonts w:ascii="Arial" w:hAnsi="Arial" w:cs="Arial"/>
          <w:color w:val="292829"/>
        </w:rPr>
        <w:t xml:space="preserve">de </w:t>
      </w:r>
      <w:r w:rsidRPr="00EA75F6">
        <w:rPr>
          <w:rFonts w:ascii="Arial" w:hAnsi="Arial" w:cs="Arial"/>
          <w:color w:val="292829"/>
          <w:spacing w:val="-3"/>
        </w:rPr>
        <w:t xml:space="preserve">chaque point énoncé </w:t>
      </w:r>
      <w:r w:rsidRPr="00EA75F6">
        <w:rPr>
          <w:rFonts w:ascii="Arial" w:hAnsi="Arial" w:cs="Arial"/>
          <w:color w:val="292829"/>
        </w:rPr>
        <w:t xml:space="preserve">dans </w:t>
      </w:r>
      <w:r w:rsidRPr="00EA75F6">
        <w:rPr>
          <w:rFonts w:ascii="Arial" w:hAnsi="Arial" w:cs="Arial"/>
          <w:color w:val="292829"/>
          <w:spacing w:val="-4"/>
        </w:rPr>
        <w:t xml:space="preserve">l’outil </w:t>
      </w:r>
      <w:r w:rsidRPr="00EA75F6">
        <w:rPr>
          <w:rFonts w:ascii="Arial" w:hAnsi="Arial" w:cs="Arial"/>
          <w:color w:val="292829"/>
          <w:spacing w:val="-5"/>
        </w:rPr>
        <w:t xml:space="preserve">d’évaluation </w:t>
      </w:r>
      <w:r w:rsidRPr="00EA75F6">
        <w:rPr>
          <w:rFonts w:ascii="Arial" w:hAnsi="Arial" w:cs="Arial"/>
          <w:color w:val="292829"/>
          <w:spacing w:val="-4"/>
        </w:rPr>
        <w:t xml:space="preserve">complète, </w:t>
      </w:r>
      <w:r w:rsidRPr="00EA75F6">
        <w:rPr>
          <w:rFonts w:ascii="Arial" w:hAnsi="Arial" w:cs="Arial"/>
          <w:color w:val="292829"/>
          <w:spacing w:val="-3"/>
        </w:rPr>
        <w:t xml:space="preserve">et </w:t>
      </w:r>
      <w:r w:rsidRPr="00EA75F6">
        <w:rPr>
          <w:rFonts w:ascii="Arial" w:hAnsi="Arial" w:cs="Arial"/>
          <w:color w:val="292829"/>
          <w:spacing w:val="-4"/>
        </w:rPr>
        <w:t xml:space="preserve">comparent </w:t>
      </w:r>
      <w:r w:rsidRPr="00EA75F6">
        <w:rPr>
          <w:rFonts w:ascii="Arial" w:hAnsi="Arial" w:cs="Arial"/>
          <w:color w:val="292829"/>
          <w:spacing w:val="-3"/>
        </w:rPr>
        <w:t xml:space="preserve">leurs points </w:t>
      </w:r>
      <w:r w:rsidRPr="00EA75F6">
        <w:rPr>
          <w:rFonts w:ascii="Arial" w:hAnsi="Arial" w:cs="Arial"/>
          <w:color w:val="292829"/>
        </w:rPr>
        <w:t xml:space="preserve">de vue </w:t>
      </w:r>
      <w:r w:rsidRPr="00EA75F6">
        <w:rPr>
          <w:rFonts w:ascii="Arial" w:hAnsi="Arial" w:cs="Arial"/>
          <w:color w:val="292829"/>
          <w:spacing w:val="-5"/>
        </w:rPr>
        <w:t xml:space="preserve">avec </w:t>
      </w:r>
      <w:r w:rsidRPr="00EA75F6">
        <w:rPr>
          <w:rFonts w:ascii="Arial" w:hAnsi="Arial" w:cs="Arial"/>
          <w:color w:val="292829"/>
          <w:spacing w:val="-3"/>
        </w:rPr>
        <w:t xml:space="preserve">ceux </w:t>
      </w:r>
      <w:r w:rsidRPr="00EA75F6">
        <w:rPr>
          <w:rFonts w:ascii="Arial" w:hAnsi="Arial" w:cs="Arial"/>
          <w:color w:val="292829"/>
        </w:rPr>
        <w:t xml:space="preserve">du </w:t>
      </w:r>
      <w:r w:rsidRPr="00EA75F6">
        <w:rPr>
          <w:rFonts w:ascii="Arial" w:hAnsi="Arial" w:cs="Arial"/>
          <w:color w:val="292829"/>
          <w:spacing w:val="-3"/>
        </w:rPr>
        <w:t xml:space="preserve">personnel </w:t>
      </w:r>
      <w:r w:rsidRPr="00EA75F6">
        <w:rPr>
          <w:rFonts w:ascii="Arial" w:hAnsi="Arial" w:cs="Arial"/>
          <w:color w:val="292829"/>
        </w:rPr>
        <w:t xml:space="preserve">de </w:t>
      </w:r>
      <w:r w:rsidRPr="00EA75F6">
        <w:rPr>
          <w:rFonts w:ascii="Arial" w:hAnsi="Arial" w:cs="Arial"/>
          <w:color w:val="292829"/>
          <w:spacing w:val="-5"/>
        </w:rPr>
        <w:t xml:space="preserve">l’entité </w:t>
      </w:r>
      <w:r w:rsidRPr="00EA75F6">
        <w:rPr>
          <w:rFonts w:ascii="Arial" w:hAnsi="Arial" w:cs="Arial"/>
          <w:color w:val="292829"/>
          <w:spacing w:val="-3"/>
        </w:rPr>
        <w:t xml:space="preserve">et </w:t>
      </w:r>
      <w:r w:rsidRPr="00EA75F6">
        <w:rPr>
          <w:rFonts w:ascii="Arial" w:hAnsi="Arial" w:cs="Arial"/>
          <w:color w:val="292829"/>
        </w:rPr>
        <w:t xml:space="preserve">du </w:t>
      </w:r>
      <w:r w:rsidRPr="00EA75F6">
        <w:rPr>
          <w:rFonts w:ascii="Arial" w:hAnsi="Arial" w:cs="Arial"/>
          <w:color w:val="292829"/>
          <w:spacing w:val="-3"/>
        </w:rPr>
        <w:t xml:space="preserve">cabinet </w:t>
      </w:r>
      <w:r w:rsidRPr="00EA75F6">
        <w:rPr>
          <w:rFonts w:ascii="Arial" w:hAnsi="Arial" w:cs="Arial"/>
          <w:color w:val="292829"/>
          <w:spacing w:val="-4"/>
        </w:rPr>
        <w:t>d’audit.</w:t>
      </w:r>
    </w:p>
    <w:p w:rsidR="00C66C08" w:rsidRPr="00EA75F6" w:rsidRDefault="00C66C08">
      <w:pPr>
        <w:spacing w:line="300" w:lineRule="auto"/>
        <w:rPr>
          <w:rFonts w:ascii="Arial" w:hAnsi="Arial" w:cs="Arial"/>
        </w:rPr>
        <w:sectPr w:rsidR="00C66C08" w:rsidRPr="00EA75F6">
          <w:pgSz w:w="12240" w:h="15840"/>
          <w:pgMar w:top="640" w:right="0" w:bottom="280" w:left="0" w:header="441" w:footer="0" w:gutter="0"/>
          <w:cols w:space="720"/>
        </w:sect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sz w:val="23"/>
        </w:rPr>
      </w:pPr>
    </w:p>
    <w:p w:rsidR="00C66C08" w:rsidRPr="00EA75F6" w:rsidRDefault="00C37399">
      <w:pPr>
        <w:pStyle w:val="Paragraphedeliste"/>
        <w:numPr>
          <w:ilvl w:val="0"/>
          <w:numId w:val="11"/>
        </w:numPr>
        <w:tabs>
          <w:tab w:val="left" w:pos="2559"/>
          <w:tab w:val="left" w:pos="2560"/>
        </w:tabs>
        <w:rPr>
          <w:rFonts w:ascii="Arial" w:hAnsi="Arial" w:cs="Arial"/>
          <w:i/>
          <w:sz w:val="20"/>
        </w:rPr>
      </w:pPr>
      <w:bookmarkStart w:id="5" w:name="1.__Déterminer_l’étendue,_le_calendrier_"/>
      <w:bookmarkStart w:id="6" w:name="_bookmark2"/>
      <w:bookmarkEnd w:id="5"/>
      <w:bookmarkEnd w:id="6"/>
      <w:r w:rsidRPr="00EA75F6">
        <w:rPr>
          <w:rFonts w:ascii="Arial" w:hAnsi="Arial" w:cs="Arial"/>
          <w:i/>
          <w:color w:val="292829"/>
          <w:sz w:val="20"/>
        </w:rPr>
        <w:t>Tirer une conclusion de l’évaluation complète et communiquer les</w:t>
      </w:r>
      <w:r w:rsidRPr="00EA75F6">
        <w:rPr>
          <w:rFonts w:ascii="Arial" w:hAnsi="Arial" w:cs="Arial"/>
          <w:i/>
          <w:color w:val="292829"/>
          <w:spacing w:val="16"/>
          <w:sz w:val="20"/>
        </w:rPr>
        <w:t xml:space="preserve"> </w:t>
      </w:r>
      <w:r w:rsidRPr="00EA75F6">
        <w:rPr>
          <w:rFonts w:ascii="Arial" w:hAnsi="Arial" w:cs="Arial"/>
          <w:i/>
          <w:color w:val="292829"/>
          <w:sz w:val="20"/>
        </w:rPr>
        <w:t>résultats</w:t>
      </w:r>
    </w:p>
    <w:p w:rsidR="00C66C08" w:rsidRPr="00EA75F6" w:rsidRDefault="00C37399">
      <w:pPr>
        <w:pStyle w:val="Corpsdetexte"/>
        <w:spacing w:before="60" w:line="300" w:lineRule="auto"/>
        <w:ind w:left="2560" w:right="2261"/>
        <w:rPr>
          <w:rFonts w:ascii="Arial" w:hAnsi="Arial" w:cs="Arial"/>
        </w:rPr>
      </w:pPr>
      <w:r w:rsidRPr="00EA75F6">
        <w:rPr>
          <w:rFonts w:ascii="Arial" w:hAnsi="Arial" w:cs="Arial"/>
          <w:color w:val="292829"/>
        </w:rPr>
        <w:t xml:space="preserve">Au terme de </w:t>
      </w:r>
      <w:r w:rsidRPr="00EA75F6">
        <w:rPr>
          <w:rFonts w:ascii="Arial" w:hAnsi="Arial" w:cs="Arial"/>
          <w:color w:val="292829"/>
          <w:spacing w:val="-3"/>
        </w:rPr>
        <w:t xml:space="preserve">cette </w:t>
      </w:r>
      <w:r w:rsidRPr="00EA75F6">
        <w:rPr>
          <w:rFonts w:ascii="Arial" w:hAnsi="Arial" w:cs="Arial"/>
          <w:color w:val="292829"/>
        </w:rPr>
        <w:t xml:space="preserve">discussion, le </w:t>
      </w:r>
      <w:r w:rsidRPr="00EA75F6">
        <w:rPr>
          <w:rFonts w:ascii="Arial" w:hAnsi="Arial" w:cs="Arial"/>
          <w:color w:val="292829"/>
          <w:spacing w:val="-3"/>
        </w:rPr>
        <w:t xml:space="preserve">comité </w:t>
      </w:r>
      <w:r w:rsidRPr="00EA75F6">
        <w:rPr>
          <w:rFonts w:ascii="Arial" w:hAnsi="Arial" w:cs="Arial"/>
          <w:color w:val="292829"/>
        </w:rPr>
        <w:t xml:space="preserve">d’audit </w:t>
      </w:r>
      <w:r w:rsidRPr="00EA75F6">
        <w:rPr>
          <w:rFonts w:ascii="Arial" w:hAnsi="Arial" w:cs="Arial"/>
          <w:color w:val="292829"/>
          <w:spacing w:val="-3"/>
        </w:rPr>
        <w:t xml:space="preserve">tire </w:t>
      </w:r>
      <w:r w:rsidRPr="00EA75F6">
        <w:rPr>
          <w:rFonts w:ascii="Arial" w:hAnsi="Arial" w:cs="Arial"/>
          <w:color w:val="292829"/>
        </w:rPr>
        <w:t xml:space="preserve">une conclusion quant à la question de savoir s’il recommandera au conseil la reconduction du mandat du cabinet d’audit attitré ou la soumission de l’audit à un appel d’offres, et détermine les aspects qui devraient </w:t>
      </w:r>
      <w:r w:rsidRPr="00EA75F6">
        <w:rPr>
          <w:rFonts w:ascii="Arial" w:hAnsi="Arial" w:cs="Arial"/>
          <w:color w:val="292829"/>
          <w:spacing w:val="-3"/>
        </w:rPr>
        <w:t xml:space="preserve">être </w:t>
      </w:r>
      <w:r w:rsidRPr="00EA75F6">
        <w:rPr>
          <w:rFonts w:ascii="Arial" w:hAnsi="Arial" w:cs="Arial"/>
          <w:color w:val="292829"/>
        </w:rPr>
        <w:t xml:space="preserve">passés en </w:t>
      </w:r>
      <w:r w:rsidRPr="00EA75F6">
        <w:rPr>
          <w:rFonts w:ascii="Arial" w:hAnsi="Arial" w:cs="Arial"/>
          <w:color w:val="292829"/>
          <w:spacing w:val="-3"/>
        </w:rPr>
        <w:t xml:space="preserve">revue avec </w:t>
      </w:r>
      <w:r w:rsidRPr="00EA75F6">
        <w:rPr>
          <w:rFonts w:ascii="Arial" w:hAnsi="Arial" w:cs="Arial"/>
          <w:color w:val="292829"/>
        </w:rPr>
        <w:t xml:space="preserve">les auditeurs externes pour leur permettre d’améliorer leur performance et leur efficacité. Le comité d’audit consigne et communique les résultats de l’évaluation complète et détermine la nature, l’étendue et le calendrier des documents d’information publics à produire sur </w:t>
      </w:r>
      <w:r w:rsidRPr="00EA75F6">
        <w:rPr>
          <w:rFonts w:ascii="Arial" w:hAnsi="Arial" w:cs="Arial"/>
          <w:color w:val="292829"/>
          <w:spacing w:val="-3"/>
        </w:rPr>
        <w:t>l’évaluation</w:t>
      </w:r>
      <w:r w:rsidRPr="00EA75F6">
        <w:rPr>
          <w:rFonts w:ascii="Arial" w:hAnsi="Arial" w:cs="Arial"/>
          <w:color w:val="292829"/>
          <w:spacing w:val="13"/>
        </w:rPr>
        <w:t xml:space="preserve"> </w:t>
      </w:r>
      <w:r w:rsidRPr="00EA75F6">
        <w:rPr>
          <w:rFonts w:ascii="Arial" w:hAnsi="Arial" w:cs="Arial"/>
          <w:color w:val="292829"/>
        </w:rPr>
        <w:t>complète.</w:t>
      </w:r>
    </w:p>
    <w:p w:rsidR="00C66C08" w:rsidRPr="00EA75F6" w:rsidRDefault="00C66C08">
      <w:pPr>
        <w:pStyle w:val="Corpsdetexte"/>
        <w:rPr>
          <w:rFonts w:ascii="Arial" w:hAnsi="Arial" w:cs="Arial"/>
          <w:sz w:val="24"/>
        </w:rPr>
      </w:pPr>
    </w:p>
    <w:p w:rsidR="00C66C08" w:rsidRPr="00EA75F6" w:rsidRDefault="00C66C08">
      <w:pPr>
        <w:pStyle w:val="Corpsdetexte"/>
        <w:spacing w:before="1"/>
        <w:rPr>
          <w:rFonts w:ascii="Arial" w:hAnsi="Arial" w:cs="Arial"/>
          <w:sz w:val="22"/>
        </w:rPr>
      </w:pPr>
    </w:p>
    <w:p w:rsidR="00C66C08" w:rsidRPr="00EA75F6" w:rsidRDefault="00C37399">
      <w:pPr>
        <w:pStyle w:val="Titre2"/>
        <w:numPr>
          <w:ilvl w:val="0"/>
          <w:numId w:val="10"/>
        </w:numPr>
        <w:tabs>
          <w:tab w:val="left" w:pos="2472"/>
        </w:tabs>
        <w:spacing w:line="199" w:lineRule="auto"/>
        <w:ind w:right="4541" w:hanging="311"/>
        <w:rPr>
          <w:rFonts w:ascii="Arial" w:hAnsi="Arial" w:cs="Arial"/>
        </w:rPr>
      </w:pPr>
      <w:r w:rsidRPr="00EA75F6">
        <w:rPr>
          <w:rFonts w:ascii="Arial" w:hAnsi="Arial" w:cs="Arial"/>
          <w:color w:val="006FBA"/>
          <w:spacing w:val="-5"/>
          <w:w w:val="95"/>
        </w:rPr>
        <w:t xml:space="preserve">Déterminer l’étendue, </w:t>
      </w:r>
      <w:r w:rsidRPr="00EA75F6">
        <w:rPr>
          <w:rFonts w:ascii="Arial" w:hAnsi="Arial" w:cs="Arial"/>
          <w:color w:val="006FBA"/>
          <w:w w:val="95"/>
        </w:rPr>
        <w:t xml:space="preserve">le </w:t>
      </w:r>
      <w:r w:rsidRPr="00EA75F6">
        <w:rPr>
          <w:rFonts w:ascii="Arial" w:hAnsi="Arial" w:cs="Arial"/>
          <w:color w:val="006FBA"/>
          <w:spacing w:val="-5"/>
          <w:w w:val="95"/>
        </w:rPr>
        <w:t xml:space="preserve">calendrier </w:t>
      </w:r>
      <w:r w:rsidRPr="00EA75F6">
        <w:rPr>
          <w:rFonts w:ascii="Arial" w:hAnsi="Arial" w:cs="Arial"/>
          <w:color w:val="006FBA"/>
          <w:spacing w:val="-3"/>
        </w:rPr>
        <w:t>et</w:t>
      </w:r>
      <w:r w:rsidRPr="00EA75F6">
        <w:rPr>
          <w:rFonts w:ascii="Arial" w:hAnsi="Arial" w:cs="Arial"/>
          <w:color w:val="006FBA"/>
          <w:spacing w:val="-25"/>
        </w:rPr>
        <w:t xml:space="preserve"> </w:t>
      </w:r>
      <w:r w:rsidRPr="00EA75F6">
        <w:rPr>
          <w:rFonts w:ascii="Arial" w:hAnsi="Arial" w:cs="Arial"/>
          <w:color w:val="006FBA"/>
          <w:spacing w:val="-3"/>
        </w:rPr>
        <w:t>le</w:t>
      </w:r>
      <w:r w:rsidRPr="00EA75F6">
        <w:rPr>
          <w:rFonts w:ascii="Arial" w:hAnsi="Arial" w:cs="Arial"/>
          <w:color w:val="006FBA"/>
          <w:spacing w:val="-24"/>
        </w:rPr>
        <w:t xml:space="preserve"> </w:t>
      </w:r>
      <w:r w:rsidRPr="00EA75F6">
        <w:rPr>
          <w:rFonts w:ascii="Arial" w:hAnsi="Arial" w:cs="Arial"/>
          <w:color w:val="006FBA"/>
          <w:spacing w:val="-5"/>
        </w:rPr>
        <w:t>processus</w:t>
      </w:r>
      <w:r w:rsidRPr="00EA75F6">
        <w:rPr>
          <w:rFonts w:ascii="Arial" w:hAnsi="Arial" w:cs="Arial"/>
          <w:color w:val="006FBA"/>
          <w:spacing w:val="-24"/>
        </w:rPr>
        <w:t xml:space="preserve"> </w:t>
      </w:r>
      <w:r w:rsidRPr="00EA75F6">
        <w:rPr>
          <w:rFonts w:ascii="Arial" w:hAnsi="Arial" w:cs="Arial"/>
          <w:color w:val="006FBA"/>
          <w:spacing w:val="-3"/>
        </w:rPr>
        <w:t>et</w:t>
      </w:r>
      <w:r w:rsidRPr="00EA75F6">
        <w:rPr>
          <w:rFonts w:ascii="Arial" w:hAnsi="Arial" w:cs="Arial"/>
          <w:color w:val="006FBA"/>
          <w:spacing w:val="-24"/>
        </w:rPr>
        <w:t xml:space="preserve"> </w:t>
      </w:r>
      <w:r w:rsidRPr="00EA75F6">
        <w:rPr>
          <w:rFonts w:ascii="Arial" w:hAnsi="Arial" w:cs="Arial"/>
          <w:color w:val="006FBA"/>
          <w:spacing w:val="-4"/>
        </w:rPr>
        <w:t>choisir</w:t>
      </w:r>
      <w:r w:rsidRPr="00EA75F6">
        <w:rPr>
          <w:rFonts w:ascii="Arial" w:hAnsi="Arial" w:cs="Arial"/>
          <w:color w:val="006FBA"/>
          <w:spacing w:val="-24"/>
        </w:rPr>
        <w:t xml:space="preserve"> </w:t>
      </w:r>
      <w:r w:rsidRPr="00EA75F6">
        <w:rPr>
          <w:rFonts w:ascii="Arial" w:hAnsi="Arial" w:cs="Arial"/>
          <w:color w:val="006FBA"/>
          <w:spacing w:val="-4"/>
        </w:rPr>
        <w:t>les</w:t>
      </w:r>
      <w:r w:rsidRPr="00EA75F6">
        <w:rPr>
          <w:rFonts w:ascii="Arial" w:hAnsi="Arial" w:cs="Arial"/>
          <w:color w:val="006FBA"/>
          <w:spacing w:val="-25"/>
        </w:rPr>
        <w:t xml:space="preserve"> </w:t>
      </w:r>
      <w:r w:rsidRPr="00EA75F6">
        <w:rPr>
          <w:rFonts w:ascii="Arial" w:hAnsi="Arial" w:cs="Arial"/>
          <w:color w:val="006FBA"/>
          <w:spacing w:val="-3"/>
        </w:rPr>
        <w:t>IQA</w:t>
      </w:r>
    </w:p>
    <w:p w:rsidR="00C66C08" w:rsidRPr="00EA75F6" w:rsidRDefault="00C37399" w:rsidP="00396582">
      <w:pPr>
        <w:pStyle w:val="Corpsdetexte"/>
        <w:spacing w:before="50" w:line="300" w:lineRule="auto"/>
        <w:ind w:left="2160" w:right="2585"/>
        <w:rPr>
          <w:rFonts w:ascii="Arial" w:hAnsi="Arial" w:cs="Arial"/>
        </w:rPr>
      </w:pPr>
      <w:r w:rsidRPr="00EA75F6">
        <w:rPr>
          <w:rFonts w:ascii="Arial" w:hAnsi="Arial" w:cs="Arial"/>
          <w:color w:val="292829"/>
        </w:rPr>
        <w:t>La détermination de ces paramètres joue un rôle crucial dans l’efficacité du</w:t>
      </w:r>
      <w:r w:rsidRPr="00EA75F6">
        <w:rPr>
          <w:rFonts w:ascii="Arial" w:hAnsi="Arial" w:cs="Arial"/>
          <w:color w:val="292829"/>
          <w:spacing w:val="13"/>
        </w:rPr>
        <w:t xml:space="preserve"> </w:t>
      </w:r>
      <w:r w:rsidRPr="00EA75F6">
        <w:rPr>
          <w:rFonts w:ascii="Arial" w:hAnsi="Arial" w:cs="Arial"/>
          <w:color w:val="292829"/>
        </w:rPr>
        <w:t>processus</w:t>
      </w:r>
      <w:r w:rsidRPr="00EA75F6">
        <w:rPr>
          <w:rFonts w:ascii="Arial" w:hAnsi="Arial" w:cs="Arial"/>
          <w:color w:val="292829"/>
          <w:spacing w:val="13"/>
        </w:rPr>
        <w:t xml:space="preserve"> </w:t>
      </w:r>
      <w:r w:rsidRPr="00EA75F6">
        <w:rPr>
          <w:rFonts w:ascii="Arial" w:hAnsi="Arial" w:cs="Arial"/>
          <w:color w:val="292829"/>
        </w:rPr>
        <w:t>d’évaluation</w:t>
      </w:r>
      <w:r w:rsidRPr="00EA75F6">
        <w:rPr>
          <w:rFonts w:ascii="Arial" w:hAnsi="Arial" w:cs="Arial"/>
          <w:color w:val="292829"/>
          <w:spacing w:val="13"/>
        </w:rPr>
        <w:t xml:space="preserve"> </w:t>
      </w:r>
      <w:r w:rsidRPr="00EA75F6">
        <w:rPr>
          <w:rFonts w:ascii="Arial" w:hAnsi="Arial" w:cs="Arial"/>
          <w:color w:val="292829"/>
        </w:rPr>
        <w:t>complète.</w:t>
      </w:r>
      <w:r w:rsidRPr="00EA75F6">
        <w:rPr>
          <w:rFonts w:ascii="Arial" w:hAnsi="Arial" w:cs="Arial"/>
          <w:color w:val="292829"/>
          <w:spacing w:val="13"/>
        </w:rPr>
        <w:t xml:space="preserve"> </w:t>
      </w:r>
      <w:r w:rsidRPr="00EA75F6">
        <w:rPr>
          <w:rFonts w:ascii="Arial" w:hAnsi="Arial" w:cs="Arial"/>
          <w:color w:val="292829"/>
        </w:rPr>
        <w:t>Se</w:t>
      </w:r>
      <w:r w:rsidRPr="00EA75F6">
        <w:rPr>
          <w:rFonts w:ascii="Arial" w:hAnsi="Arial" w:cs="Arial"/>
          <w:color w:val="292829"/>
          <w:spacing w:val="14"/>
        </w:rPr>
        <w:t xml:space="preserve"> </w:t>
      </w:r>
      <w:r w:rsidRPr="00EA75F6">
        <w:rPr>
          <w:rFonts w:ascii="Arial" w:hAnsi="Arial" w:cs="Arial"/>
          <w:color w:val="292829"/>
        </w:rPr>
        <w:t>reporter</w:t>
      </w:r>
      <w:r w:rsidRPr="00EA75F6">
        <w:rPr>
          <w:rFonts w:ascii="Arial" w:hAnsi="Arial" w:cs="Arial"/>
          <w:color w:val="292829"/>
          <w:spacing w:val="13"/>
        </w:rPr>
        <w:t xml:space="preserve"> </w:t>
      </w:r>
      <w:r w:rsidRPr="00EA75F6">
        <w:rPr>
          <w:rFonts w:ascii="Arial" w:hAnsi="Arial" w:cs="Arial"/>
          <w:color w:val="292829"/>
        </w:rPr>
        <w:t>à</w:t>
      </w:r>
      <w:r w:rsidRPr="00EA75F6">
        <w:rPr>
          <w:rFonts w:ascii="Arial" w:hAnsi="Arial" w:cs="Arial"/>
          <w:color w:val="292829"/>
          <w:spacing w:val="13"/>
        </w:rPr>
        <w:t xml:space="preserve"> </w:t>
      </w:r>
      <w:r w:rsidRPr="00EA75F6">
        <w:rPr>
          <w:rFonts w:ascii="Arial" w:hAnsi="Arial" w:cs="Arial"/>
          <w:color w:val="292829"/>
        </w:rPr>
        <w:t>la</w:t>
      </w:r>
      <w:r w:rsidRPr="00EA75F6">
        <w:rPr>
          <w:rFonts w:ascii="Arial" w:hAnsi="Arial" w:cs="Arial"/>
          <w:color w:val="292829"/>
          <w:spacing w:val="13"/>
        </w:rPr>
        <w:t xml:space="preserve"> </w:t>
      </w:r>
      <w:r w:rsidRPr="00EA75F6">
        <w:rPr>
          <w:rFonts w:ascii="Arial" w:hAnsi="Arial" w:cs="Arial"/>
          <w:color w:val="292829"/>
        </w:rPr>
        <w:t>partie</w:t>
      </w:r>
      <w:r w:rsidRPr="00EA75F6">
        <w:rPr>
          <w:rFonts w:ascii="Arial" w:hAnsi="Arial" w:cs="Arial"/>
          <w:color w:val="292829"/>
          <w:spacing w:val="13"/>
        </w:rPr>
        <w:t xml:space="preserve"> </w:t>
      </w:r>
      <w:r w:rsidRPr="00EA75F6">
        <w:rPr>
          <w:rFonts w:ascii="Arial" w:hAnsi="Arial" w:cs="Arial"/>
          <w:color w:val="292829"/>
        </w:rPr>
        <w:t>1</w:t>
      </w:r>
      <w:r w:rsidRPr="00EA75F6">
        <w:rPr>
          <w:rFonts w:ascii="Arial" w:hAnsi="Arial" w:cs="Arial"/>
          <w:color w:val="292829"/>
          <w:spacing w:val="14"/>
        </w:rPr>
        <w:t xml:space="preserve"> </w:t>
      </w:r>
      <w:r w:rsidRPr="00EA75F6">
        <w:rPr>
          <w:rFonts w:ascii="Arial" w:hAnsi="Arial" w:cs="Arial"/>
          <w:color w:val="292829"/>
        </w:rPr>
        <w:t>de</w:t>
      </w:r>
      <w:r w:rsidRPr="00EA75F6">
        <w:rPr>
          <w:rFonts w:ascii="Arial" w:hAnsi="Arial" w:cs="Arial"/>
          <w:color w:val="292829"/>
          <w:spacing w:val="13"/>
        </w:rPr>
        <w:t xml:space="preserve"> </w:t>
      </w:r>
      <w:r w:rsidRPr="00EA75F6">
        <w:rPr>
          <w:rFonts w:ascii="Arial" w:hAnsi="Arial" w:cs="Arial"/>
          <w:color w:val="292829"/>
        </w:rPr>
        <w:t>la</w:t>
      </w:r>
      <w:r w:rsidRPr="00EA75F6">
        <w:rPr>
          <w:rFonts w:ascii="Arial" w:hAnsi="Arial" w:cs="Arial"/>
          <w:color w:val="292829"/>
          <w:spacing w:val="13"/>
        </w:rPr>
        <w:t xml:space="preserve"> </w:t>
      </w:r>
      <w:r w:rsidRPr="00EA75F6">
        <w:rPr>
          <w:rFonts w:ascii="Arial" w:hAnsi="Arial" w:cs="Arial"/>
          <w:color w:val="292829"/>
        </w:rPr>
        <w:t>section</w:t>
      </w:r>
      <w:r w:rsidR="00396582" w:rsidRPr="00EA75F6">
        <w:rPr>
          <w:rFonts w:ascii="Arial" w:hAnsi="Arial" w:cs="Arial"/>
        </w:rPr>
        <w:t xml:space="preserve"> </w:t>
      </w:r>
      <w:r w:rsidRPr="00EA75F6">
        <w:rPr>
          <w:rFonts w:ascii="Arial" w:hAnsi="Arial" w:cs="Arial"/>
          <w:color w:val="292829"/>
        </w:rPr>
        <w:t>« Notes sur l’utilisation de l’outil d’évaluation complète » pour obtenir des indications plus détaillées.</w:t>
      </w:r>
    </w:p>
    <w:p w:rsidR="00C66C08" w:rsidRPr="00EA75F6" w:rsidRDefault="00C66C08">
      <w:pPr>
        <w:pStyle w:val="Corpsdetexte"/>
        <w:spacing w:before="7" w:after="1"/>
        <w:rPr>
          <w:rFonts w:ascii="Arial" w:hAnsi="Arial" w:cs="Arial"/>
          <w:sz w:val="17"/>
        </w:rPr>
      </w:pPr>
    </w:p>
    <w:tbl>
      <w:tblPr>
        <w:tblW w:w="0" w:type="auto"/>
        <w:tblInd w:w="2167" w:type="dxa"/>
        <w:tblLayout w:type="fixed"/>
        <w:tblCellMar>
          <w:left w:w="0" w:type="dxa"/>
          <w:right w:w="0" w:type="dxa"/>
        </w:tblCellMar>
        <w:tblLook w:val="01E0" w:firstRow="1" w:lastRow="1" w:firstColumn="1" w:lastColumn="1" w:noHBand="0" w:noVBand="0"/>
      </w:tblPr>
      <w:tblGrid>
        <w:gridCol w:w="3954"/>
        <w:gridCol w:w="89"/>
        <w:gridCol w:w="3866"/>
      </w:tblGrid>
      <w:tr w:rsidR="00C66C08" w:rsidRPr="00EA75F6" w:rsidTr="00BC4FC2">
        <w:trPr>
          <w:trHeight w:val="510"/>
        </w:trPr>
        <w:tc>
          <w:tcPr>
            <w:tcW w:w="4043" w:type="dxa"/>
            <w:gridSpan w:val="2"/>
            <w:tcBorders>
              <w:top w:val="single" w:sz="4" w:space="0" w:color="AEC4E6"/>
            </w:tcBorders>
            <w:shd w:val="clear" w:color="auto" w:fill="006FBA"/>
          </w:tcPr>
          <w:p w:rsidR="00C66C08" w:rsidRPr="00EA75F6" w:rsidRDefault="00C37399">
            <w:pPr>
              <w:pStyle w:val="TableParagraph"/>
              <w:spacing w:before="143"/>
              <w:rPr>
                <w:rFonts w:ascii="Arial" w:hAnsi="Arial" w:cs="Arial"/>
                <w:b/>
                <w:sz w:val="20"/>
              </w:rPr>
            </w:pPr>
            <w:r w:rsidRPr="00EA75F6">
              <w:rPr>
                <w:rFonts w:ascii="Arial" w:hAnsi="Arial" w:cs="Arial"/>
                <w:b/>
                <w:color w:val="FFFFFF"/>
                <w:sz w:val="20"/>
              </w:rPr>
              <w:t>Points à considérer</w:t>
            </w:r>
          </w:p>
        </w:tc>
        <w:tc>
          <w:tcPr>
            <w:tcW w:w="3866" w:type="dxa"/>
            <w:tcBorders>
              <w:top w:val="single" w:sz="4" w:space="0" w:color="AEC4E6"/>
            </w:tcBorders>
            <w:shd w:val="clear" w:color="auto" w:fill="006FBA"/>
          </w:tcPr>
          <w:p w:rsidR="00C66C08" w:rsidRPr="00EA75F6" w:rsidRDefault="00C37399" w:rsidP="00BC4FC2">
            <w:pPr>
              <w:pStyle w:val="TableParagraph"/>
              <w:spacing w:before="143"/>
              <w:ind w:left="0"/>
              <w:rPr>
                <w:rFonts w:ascii="Arial" w:hAnsi="Arial" w:cs="Arial"/>
                <w:b/>
                <w:sz w:val="20"/>
              </w:rPr>
            </w:pPr>
            <w:r w:rsidRPr="00EA75F6">
              <w:rPr>
                <w:rFonts w:ascii="Arial" w:hAnsi="Arial" w:cs="Arial"/>
                <w:b/>
                <w:color w:val="FFFFFF"/>
                <w:sz w:val="20"/>
              </w:rPr>
              <w:t>Observations</w:t>
            </w:r>
          </w:p>
        </w:tc>
      </w:tr>
      <w:tr w:rsidR="00C66C08" w:rsidRPr="00EA75F6">
        <w:trPr>
          <w:trHeight w:val="882"/>
        </w:trPr>
        <w:tc>
          <w:tcPr>
            <w:tcW w:w="7909" w:type="dxa"/>
            <w:gridSpan w:val="3"/>
            <w:tcBorders>
              <w:top w:val="single" w:sz="4" w:space="0" w:color="006FBA"/>
            </w:tcBorders>
            <w:shd w:val="clear" w:color="auto" w:fill="C7D5ED"/>
          </w:tcPr>
          <w:p w:rsidR="00C66C08" w:rsidRPr="00EA75F6" w:rsidRDefault="00C37399">
            <w:pPr>
              <w:pStyle w:val="TableParagraph"/>
              <w:spacing w:line="249" w:lineRule="auto"/>
              <w:ind w:right="11"/>
              <w:rPr>
                <w:rFonts w:ascii="Arial" w:hAnsi="Arial" w:cs="Arial"/>
                <w:sz w:val="16"/>
              </w:rPr>
            </w:pPr>
            <w:r w:rsidRPr="00EA75F6">
              <w:rPr>
                <w:rFonts w:ascii="Arial" w:hAnsi="Arial" w:cs="Arial"/>
                <w:color w:val="292829"/>
                <w:sz w:val="16"/>
              </w:rPr>
              <w:t xml:space="preserve">Examinez </w:t>
            </w:r>
            <w:r w:rsidRPr="00EA75F6">
              <w:rPr>
                <w:rFonts w:ascii="Arial" w:hAnsi="Arial" w:cs="Arial"/>
                <w:b/>
                <w:color w:val="292829"/>
                <w:sz w:val="16"/>
              </w:rPr>
              <w:t xml:space="preserve">l’étendue, le calendrier et le processus </w:t>
            </w:r>
            <w:r w:rsidRPr="00EA75F6">
              <w:rPr>
                <w:rFonts w:ascii="Arial" w:hAnsi="Arial" w:cs="Arial"/>
                <w:color w:val="292829"/>
                <w:sz w:val="16"/>
              </w:rPr>
              <w:t>établis pour l’évaluation complète. Une partie ou la totalité des questions suivantes peuvent être pertinentes, selon les circonstances propres à l’entité et à l’audit :</w:t>
            </w:r>
          </w:p>
        </w:tc>
      </w:tr>
      <w:tr w:rsidR="006B13CE" w:rsidRPr="00EA75F6" w:rsidTr="009663DC">
        <w:trPr>
          <w:trHeight w:val="882"/>
        </w:trPr>
        <w:tc>
          <w:tcPr>
            <w:tcW w:w="3954" w:type="dxa"/>
            <w:tcBorders>
              <w:bottom w:val="single" w:sz="4" w:space="0" w:color="006FBA"/>
            </w:tcBorders>
          </w:tcPr>
          <w:p w:rsidR="006B13CE" w:rsidRPr="00EA75F6" w:rsidRDefault="006B13CE" w:rsidP="006B13CE">
            <w:pPr>
              <w:pStyle w:val="TableParagraph"/>
              <w:spacing w:before="154" w:line="250" w:lineRule="auto"/>
              <w:ind w:left="489" w:hanging="302"/>
              <w:rPr>
                <w:rFonts w:ascii="Arial" w:hAnsi="Arial" w:cs="Arial"/>
                <w:sz w:val="16"/>
              </w:rPr>
            </w:pPr>
            <w:permStart w:id="459093082" w:edGrp="everyone" w:colFirst="1" w:colLast="1"/>
            <w:r w:rsidRPr="00EA75F6">
              <w:rPr>
                <w:rFonts w:ascii="Arial" w:hAnsi="Arial" w:cs="Arial"/>
                <w:color w:val="292829"/>
                <w:spacing w:val="3"/>
                <w:sz w:val="16"/>
              </w:rPr>
              <w:t>1.</w:t>
            </w:r>
            <w:r w:rsidRPr="00EA75F6">
              <w:rPr>
                <w:rFonts w:ascii="Arial" w:hAnsi="Arial" w:cs="Arial"/>
                <w:color w:val="323031"/>
                <w:spacing w:val="-3"/>
                <w:sz w:val="16"/>
              </w:rPr>
              <w:tab/>
            </w:r>
            <w:r w:rsidRPr="00EA75F6">
              <w:rPr>
                <w:rFonts w:ascii="Arial" w:hAnsi="Arial" w:cs="Arial"/>
                <w:color w:val="292829"/>
                <w:sz w:val="16"/>
              </w:rPr>
              <w:t xml:space="preserve">À </w:t>
            </w:r>
            <w:r w:rsidRPr="00EA75F6">
              <w:rPr>
                <w:rFonts w:ascii="Arial" w:hAnsi="Arial" w:cs="Arial"/>
                <w:color w:val="292829"/>
                <w:spacing w:val="3"/>
                <w:sz w:val="16"/>
              </w:rPr>
              <w:t xml:space="preserve">quand </w:t>
            </w:r>
            <w:r w:rsidRPr="00EA75F6">
              <w:rPr>
                <w:rFonts w:ascii="Arial" w:hAnsi="Arial" w:cs="Arial"/>
                <w:color w:val="292829"/>
                <w:spacing w:val="2"/>
                <w:sz w:val="16"/>
              </w:rPr>
              <w:t xml:space="preserve">remonte </w:t>
            </w:r>
            <w:r w:rsidRPr="00EA75F6">
              <w:rPr>
                <w:rFonts w:ascii="Arial" w:hAnsi="Arial" w:cs="Arial"/>
                <w:color w:val="292829"/>
                <w:sz w:val="16"/>
              </w:rPr>
              <w:t xml:space="preserve">la </w:t>
            </w:r>
            <w:r w:rsidRPr="00EA75F6">
              <w:rPr>
                <w:rFonts w:ascii="Arial" w:hAnsi="Arial" w:cs="Arial"/>
                <w:color w:val="292829"/>
                <w:spacing w:val="3"/>
                <w:sz w:val="16"/>
              </w:rPr>
              <w:t xml:space="preserve">dernière </w:t>
            </w:r>
            <w:r w:rsidRPr="00EA75F6">
              <w:rPr>
                <w:rFonts w:ascii="Arial" w:hAnsi="Arial" w:cs="Arial"/>
                <w:color w:val="292829"/>
                <w:spacing w:val="2"/>
                <w:sz w:val="16"/>
              </w:rPr>
              <w:t>évalua</w:t>
            </w:r>
            <w:r w:rsidRPr="00EA75F6">
              <w:rPr>
                <w:rFonts w:ascii="Arial" w:hAnsi="Arial" w:cs="Arial"/>
                <w:color w:val="292829"/>
                <w:sz w:val="16"/>
              </w:rPr>
              <w:t xml:space="preserve">tion </w:t>
            </w:r>
            <w:r w:rsidRPr="00EA75F6">
              <w:rPr>
                <w:rFonts w:ascii="Arial" w:hAnsi="Arial" w:cs="Arial"/>
                <w:color w:val="292829"/>
                <w:spacing w:val="2"/>
                <w:sz w:val="16"/>
              </w:rPr>
              <w:t xml:space="preserve">complète </w:t>
            </w:r>
            <w:r w:rsidRPr="00EA75F6">
              <w:rPr>
                <w:rFonts w:ascii="Arial" w:hAnsi="Arial" w:cs="Arial"/>
                <w:color w:val="292829"/>
                <w:sz w:val="16"/>
              </w:rPr>
              <w:t xml:space="preserve">et </w:t>
            </w:r>
            <w:r w:rsidRPr="00EA75F6">
              <w:rPr>
                <w:rFonts w:ascii="Arial" w:hAnsi="Arial" w:cs="Arial"/>
                <w:color w:val="292829"/>
                <w:spacing w:val="3"/>
                <w:sz w:val="16"/>
              </w:rPr>
              <w:t xml:space="preserve">quelle </w:t>
            </w:r>
            <w:r w:rsidRPr="00EA75F6">
              <w:rPr>
                <w:rFonts w:ascii="Arial" w:hAnsi="Arial" w:cs="Arial"/>
                <w:color w:val="292829"/>
                <w:spacing w:val="2"/>
                <w:sz w:val="16"/>
              </w:rPr>
              <w:t xml:space="preserve">devrait </w:t>
            </w:r>
            <w:r w:rsidRPr="00EA75F6">
              <w:rPr>
                <w:rFonts w:ascii="Arial" w:hAnsi="Arial" w:cs="Arial"/>
                <w:color w:val="292829"/>
                <w:sz w:val="16"/>
              </w:rPr>
              <w:t xml:space="preserve">être la </w:t>
            </w:r>
            <w:r w:rsidRPr="00EA75F6">
              <w:rPr>
                <w:rFonts w:ascii="Arial" w:hAnsi="Arial" w:cs="Arial"/>
                <w:color w:val="292829"/>
                <w:spacing w:val="3"/>
                <w:sz w:val="16"/>
              </w:rPr>
              <w:t xml:space="preserve">période </w:t>
            </w:r>
            <w:r w:rsidRPr="00EA75F6">
              <w:rPr>
                <w:rFonts w:ascii="Arial" w:hAnsi="Arial" w:cs="Arial"/>
                <w:color w:val="292829"/>
                <w:spacing w:val="2"/>
                <w:sz w:val="16"/>
              </w:rPr>
              <w:t>visée par</w:t>
            </w:r>
            <w:r w:rsidRPr="00EA75F6">
              <w:rPr>
                <w:rFonts w:ascii="Arial" w:hAnsi="Arial" w:cs="Arial"/>
                <w:color w:val="292829"/>
                <w:spacing w:val="49"/>
                <w:sz w:val="16"/>
              </w:rPr>
              <w:t xml:space="preserve"> </w:t>
            </w:r>
            <w:r w:rsidRPr="00EA75F6">
              <w:rPr>
                <w:rFonts w:ascii="Arial" w:hAnsi="Arial" w:cs="Arial"/>
                <w:color w:val="292829"/>
                <w:spacing w:val="2"/>
                <w:sz w:val="16"/>
              </w:rPr>
              <w:t>l’évaluation*?</w:t>
            </w:r>
          </w:p>
        </w:tc>
        <w:tc>
          <w:tcPr>
            <w:tcW w:w="3955" w:type="dxa"/>
            <w:gridSpan w:val="2"/>
            <w:tcBorders>
              <w:bottom w:val="single" w:sz="4" w:space="0" w:color="006FBA"/>
            </w:tcBorders>
          </w:tcPr>
          <w:p w:rsidR="006B13CE" w:rsidRPr="00EA75F6" w:rsidRDefault="006B13CE" w:rsidP="00BC4FC2">
            <w:pPr>
              <w:pStyle w:val="TableParagraph"/>
              <w:spacing w:before="154" w:line="250" w:lineRule="auto"/>
              <w:rPr>
                <w:rFonts w:ascii="Arial" w:hAnsi="Arial" w:cs="Arial"/>
                <w:sz w:val="16"/>
              </w:rPr>
            </w:pPr>
          </w:p>
        </w:tc>
      </w:tr>
      <w:tr w:rsidR="006B13CE" w:rsidRPr="00EA75F6" w:rsidTr="006B13CE">
        <w:trPr>
          <w:trHeight w:val="880"/>
        </w:trPr>
        <w:tc>
          <w:tcPr>
            <w:tcW w:w="3954" w:type="dxa"/>
            <w:tcBorders>
              <w:top w:val="single" w:sz="4" w:space="0" w:color="006FBA"/>
              <w:bottom w:val="single" w:sz="4" w:space="0" w:color="006FBA"/>
            </w:tcBorders>
          </w:tcPr>
          <w:p w:rsidR="006B13CE" w:rsidRPr="00EA75F6" w:rsidRDefault="006B13CE" w:rsidP="006B13CE">
            <w:pPr>
              <w:pStyle w:val="TableParagraph"/>
              <w:spacing w:line="250" w:lineRule="auto"/>
              <w:ind w:left="489" w:hanging="302"/>
              <w:rPr>
                <w:rFonts w:ascii="Arial" w:hAnsi="Arial" w:cs="Arial"/>
                <w:sz w:val="16"/>
              </w:rPr>
            </w:pPr>
            <w:permStart w:id="1179412421" w:edGrp="everyone" w:colFirst="1" w:colLast="1"/>
            <w:permEnd w:id="459093082"/>
            <w:r w:rsidRPr="00EA75F6">
              <w:rPr>
                <w:rFonts w:ascii="Arial" w:hAnsi="Arial" w:cs="Arial"/>
                <w:color w:val="292829"/>
                <w:spacing w:val="2"/>
                <w:sz w:val="16"/>
              </w:rPr>
              <w:t>2.</w:t>
            </w:r>
            <w:r w:rsidRPr="00EA75F6">
              <w:rPr>
                <w:rFonts w:ascii="Arial" w:hAnsi="Arial" w:cs="Arial"/>
                <w:color w:val="323031"/>
                <w:spacing w:val="-3"/>
                <w:sz w:val="16"/>
              </w:rPr>
              <w:tab/>
            </w:r>
            <w:r w:rsidRPr="00EA75F6">
              <w:rPr>
                <w:rFonts w:ascii="Arial" w:hAnsi="Arial" w:cs="Arial"/>
                <w:color w:val="292829"/>
                <w:sz w:val="16"/>
              </w:rPr>
              <w:t xml:space="preserve">À quel </w:t>
            </w:r>
            <w:r w:rsidRPr="00EA75F6">
              <w:rPr>
                <w:rFonts w:ascii="Arial" w:hAnsi="Arial" w:cs="Arial"/>
                <w:color w:val="292829"/>
                <w:spacing w:val="2"/>
                <w:sz w:val="16"/>
              </w:rPr>
              <w:t xml:space="preserve">moment </w:t>
            </w:r>
            <w:r w:rsidRPr="00EA75F6">
              <w:rPr>
                <w:rFonts w:ascii="Arial" w:hAnsi="Arial" w:cs="Arial"/>
                <w:color w:val="292829"/>
                <w:sz w:val="16"/>
              </w:rPr>
              <w:t>devrait-on procéder à l’évaluation complète compte tenu de l’ordre du jour prévu des réunions du comité</w:t>
            </w:r>
            <w:r w:rsidRPr="00EA75F6">
              <w:rPr>
                <w:rFonts w:ascii="Arial" w:hAnsi="Arial" w:cs="Arial"/>
                <w:color w:val="292829"/>
                <w:spacing w:val="19"/>
                <w:sz w:val="16"/>
              </w:rPr>
              <w:t xml:space="preserve"> </w:t>
            </w:r>
            <w:r w:rsidRPr="00EA75F6">
              <w:rPr>
                <w:rFonts w:ascii="Arial" w:hAnsi="Arial" w:cs="Arial"/>
                <w:color w:val="292829"/>
                <w:sz w:val="16"/>
              </w:rPr>
              <w:t>d’audit?</w:t>
            </w:r>
          </w:p>
        </w:tc>
        <w:tc>
          <w:tcPr>
            <w:tcW w:w="3955" w:type="dxa"/>
            <w:gridSpan w:val="2"/>
            <w:tcBorders>
              <w:top w:val="single" w:sz="4" w:space="0" w:color="006FBA"/>
              <w:bottom w:val="single" w:sz="4" w:space="0" w:color="006FBA"/>
            </w:tcBorders>
          </w:tcPr>
          <w:p w:rsidR="006B13CE" w:rsidRPr="00EA75F6" w:rsidRDefault="006B13CE" w:rsidP="006B13CE">
            <w:pPr>
              <w:pStyle w:val="TableParagraph"/>
              <w:spacing w:line="250" w:lineRule="auto"/>
              <w:ind w:left="489" w:hanging="302"/>
              <w:rPr>
                <w:rFonts w:ascii="Arial" w:hAnsi="Arial" w:cs="Arial"/>
                <w:sz w:val="16"/>
              </w:rPr>
            </w:pPr>
          </w:p>
        </w:tc>
      </w:tr>
      <w:tr w:rsidR="006B13CE" w:rsidRPr="00EA75F6" w:rsidTr="006B13CE">
        <w:trPr>
          <w:trHeight w:val="1078"/>
        </w:trPr>
        <w:tc>
          <w:tcPr>
            <w:tcW w:w="3954" w:type="dxa"/>
            <w:tcBorders>
              <w:top w:val="single" w:sz="4" w:space="0" w:color="006FBA"/>
              <w:bottom w:val="single" w:sz="4" w:space="0" w:color="006FBA"/>
            </w:tcBorders>
          </w:tcPr>
          <w:p w:rsidR="006B13CE" w:rsidRPr="00EA75F6" w:rsidRDefault="006B13CE" w:rsidP="006B13CE">
            <w:pPr>
              <w:pStyle w:val="TableParagraph"/>
              <w:spacing w:line="250" w:lineRule="auto"/>
              <w:ind w:left="489" w:hanging="302"/>
              <w:rPr>
                <w:rFonts w:ascii="Arial" w:hAnsi="Arial" w:cs="Arial"/>
                <w:sz w:val="16"/>
              </w:rPr>
            </w:pPr>
            <w:permStart w:id="1687029855" w:edGrp="everyone" w:colFirst="1" w:colLast="1"/>
            <w:permEnd w:id="1179412421"/>
            <w:r w:rsidRPr="00EA75F6">
              <w:rPr>
                <w:rFonts w:ascii="Arial" w:hAnsi="Arial" w:cs="Arial"/>
                <w:color w:val="292829"/>
                <w:sz w:val="16"/>
              </w:rPr>
              <w:t>3.</w:t>
            </w:r>
            <w:r w:rsidRPr="00EA75F6">
              <w:rPr>
                <w:rFonts w:ascii="Arial" w:hAnsi="Arial" w:cs="Arial"/>
                <w:color w:val="323031"/>
                <w:spacing w:val="-3"/>
                <w:sz w:val="16"/>
              </w:rPr>
              <w:tab/>
            </w:r>
            <w:r w:rsidRPr="00EA75F6">
              <w:rPr>
                <w:rFonts w:ascii="Arial" w:hAnsi="Arial" w:cs="Arial"/>
                <w:color w:val="292829"/>
                <w:sz w:val="16"/>
              </w:rPr>
              <w:t>Les résultats des évaluations annuelles passées mettent-ils en relief des éléments auxquels il faudra porter</w:t>
            </w:r>
            <w:r w:rsidRPr="00EA75F6">
              <w:rPr>
                <w:rFonts w:ascii="Arial" w:hAnsi="Arial" w:cs="Arial"/>
                <w:sz w:val="16"/>
              </w:rPr>
              <w:t xml:space="preserve"> </w:t>
            </w:r>
            <w:r w:rsidRPr="00EA75F6">
              <w:rPr>
                <w:rFonts w:ascii="Arial" w:hAnsi="Arial" w:cs="Arial"/>
                <w:color w:val="292829"/>
                <w:sz w:val="16"/>
              </w:rPr>
              <w:t>une attention particulière dans le cadre de l’évaluation complète?</w:t>
            </w:r>
          </w:p>
        </w:tc>
        <w:tc>
          <w:tcPr>
            <w:tcW w:w="3955" w:type="dxa"/>
            <w:gridSpan w:val="2"/>
            <w:tcBorders>
              <w:top w:val="single" w:sz="4" w:space="0" w:color="006FBA"/>
              <w:bottom w:val="single" w:sz="4" w:space="0" w:color="006FBA"/>
            </w:tcBorders>
          </w:tcPr>
          <w:p w:rsidR="006B13CE" w:rsidRPr="00EA75F6" w:rsidRDefault="006B13CE" w:rsidP="006B13CE">
            <w:pPr>
              <w:pStyle w:val="TableParagraph"/>
              <w:spacing w:line="250" w:lineRule="auto"/>
              <w:ind w:left="489" w:hanging="302"/>
              <w:rPr>
                <w:rFonts w:ascii="Arial" w:hAnsi="Arial" w:cs="Arial"/>
                <w:sz w:val="16"/>
              </w:rPr>
            </w:pPr>
          </w:p>
        </w:tc>
      </w:tr>
      <w:tr w:rsidR="006B13CE" w:rsidRPr="00EA75F6" w:rsidTr="006B13CE">
        <w:trPr>
          <w:trHeight w:val="1330"/>
        </w:trPr>
        <w:tc>
          <w:tcPr>
            <w:tcW w:w="3954" w:type="dxa"/>
            <w:tcBorders>
              <w:top w:val="single" w:sz="4" w:space="0" w:color="006FBA"/>
              <w:bottom w:val="single" w:sz="4" w:space="0" w:color="006FBA"/>
            </w:tcBorders>
          </w:tcPr>
          <w:p w:rsidR="006B13CE" w:rsidRPr="00EA75F6" w:rsidRDefault="006B13CE" w:rsidP="006B13CE">
            <w:pPr>
              <w:pStyle w:val="TableParagraph"/>
              <w:spacing w:line="250" w:lineRule="auto"/>
              <w:ind w:left="489" w:hanging="302"/>
              <w:rPr>
                <w:rFonts w:ascii="Arial" w:hAnsi="Arial" w:cs="Arial"/>
                <w:sz w:val="16"/>
              </w:rPr>
            </w:pPr>
            <w:permStart w:id="1133926330" w:edGrp="everyone" w:colFirst="1" w:colLast="1"/>
            <w:permEnd w:id="1687029855"/>
            <w:r w:rsidRPr="00EA75F6">
              <w:rPr>
                <w:rFonts w:ascii="Arial" w:hAnsi="Arial" w:cs="Arial"/>
                <w:color w:val="292829"/>
                <w:spacing w:val="2"/>
                <w:sz w:val="16"/>
              </w:rPr>
              <w:t>4.</w:t>
            </w:r>
            <w:r w:rsidRPr="00EA75F6">
              <w:rPr>
                <w:rFonts w:ascii="Arial" w:hAnsi="Arial" w:cs="Arial"/>
                <w:color w:val="323031"/>
                <w:spacing w:val="-3"/>
                <w:sz w:val="16"/>
              </w:rPr>
              <w:tab/>
            </w:r>
            <w:r w:rsidRPr="00EA75F6">
              <w:rPr>
                <w:rFonts w:ascii="Arial" w:hAnsi="Arial" w:cs="Arial"/>
                <w:color w:val="292829"/>
                <w:sz w:val="16"/>
              </w:rPr>
              <w:t xml:space="preserve">Quelles informations supplémentaires devrait-on obtenir auprès du </w:t>
            </w:r>
            <w:r w:rsidRPr="00EA75F6">
              <w:rPr>
                <w:rFonts w:ascii="Arial" w:hAnsi="Arial" w:cs="Arial"/>
                <w:color w:val="292829"/>
                <w:spacing w:val="2"/>
                <w:sz w:val="16"/>
              </w:rPr>
              <w:t xml:space="preserve">personnel </w:t>
            </w:r>
            <w:r w:rsidRPr="00EA75F6">
              <w:rPr>
                <w:rFonts w:ascii="Arial" w:hAnsi="Arial" w:cs="Arial"/>
                <w:color w:val="292829"/>
                <w:sz w:val="16"/>
              </w:rPr>
              <w:t xml:space="preserve">de l’entité pour aider le comité d’audit à </w:t>
            </w:r>
            <w:r w:rsidRPr="00EA75F6">
              <w:rPr>
                <w:rFonts w:ascii="Arial" w:hAnsi="Arial" w:cs="Arial"/>
                <w:color w:val="292829"/>
                <w:spacing w:val="2"/>
                <w:sz w:val="16"/>
              </w:rPr>
              <w:t xml:space="preserve">effectuer </w:t>
            </w:r>
            <w:r w:rsidRPr="00EA75F6">
              <w:rPr>
                <w:rFonts w:ascii="Arial" w:hAnsi="Arial" w:cs="Arial"/>
                <w:color w:val="292829"/>
                <w:sz w:val="16"/>
              </w:rPr>
              <w:t>son évaluation?</w:t>
            </w:r>
            <w:r w:rsidRPr="00EA75F6">
              <w:rPr>
                <w:rFonts w:ascii="Arial" w:hAnsi="Arial" w:cs="Arial"/>
                <w:color w:val="292829"/>
                <w:spacing w:val="47"/>
                <w:sz w:val="16"/>
              </w:rPr>
              <w:t xml:space="preserve"> </w:t>
            </w:r>
            <w:r w:rsidRPr="00EA75F6">
              <w:rPr>
                <w:rFonts w:ascii="Arial" w:hAnsi="Arial" w:cs="Arial"/>
                <w:color w:val="292829"/>
                <w:sz w:val="16"/>
              </w:rPr>
              <w:t>(Modifier</w:t>
            </w:r>
            <w:r w:rsidRPr="00EA75F6">
              <w:rPr>
                <w:rFonts w:ascii="Arial" w:hAnsi="Arial" w:cs="Arial"/>
                <w:sz w:val="16"/>
              </w:rPr>
              <w:t xml:space="preserve"> </w:t>
            </w:r>
            <w:r w:rsidRPr="00EA75F6">
              <w:rPr>
                <w:rFonts w:ascii="Arial" w:hAnsi="Arial" w:cs="Arial"/>
                <w:color w:val="292829"/>
                <w:sz w:val="16"/>
              </w:rPr>
              <w:t>la section « Obtenir les commentaires du personnel de l’entité » du présent outil, au besoin.)</w:t>
            </w:r>
          </w:p>
        </w:tc>
        <w:tc>
          <w:tcPr>
            <w:tcW w:w="3955" w:type="dxa"/>
            <w:gridSpan w:val="2"/>
            <w:tcBorders>
              <w:top w:val="single" w:sz="4" w:space="0" w:color="006FBA"/>
              <w:bottom w:val="single" w:sz="4" w:space="0" w:color="006FBA"/>
            </w:tcBorders>
          </w:tcPr>
          <w:p w:rsidR="006B13CE" w:rsidRPr="00EA75F6" w:rsidRDefault="006B13CE" w:rsidP="006B13CE">
            <w:pPr>
              <w:pStyle w:val="TableParagraph"/>
              <w:spacing w:line="250" w:lineRule="auto"/>
              <w:ind w:left="489" w:hanging="302"/>
              <w:rPr>
                <w:rFonts w:ascii="Arial" w:hAnsi="Arial" w:cs="Arial"/>
                <w:sz w:val="16"/>
              </w:rPr>
            </w:pPr>
          </w:p>
        </w:tc>
      </w:tr>
      <w:permEnd w:id="1133926330"/>
    </w:tbl>
    <w:p w:rsidR="00C66C08" w:rsidRPr="00EA75F6" w:rsidRDefault="00C66C08">
      <w:pPr>
        <w:spacing w:line="249" w:lineRule="auto"/>
        <w:rPr>
          <w:rFonts w:ascii="Arial" w:hAnsi="Arial" w:cs="Arial"/>
          <w:sz w:val="16"/>
        </w:rPr>
        <w:sectPr w:rsidR="00C66C08" w:rsidRPr="00EA75F6">
          <w:pgSz w:w="12240" w:h="15840"/>
          <w:pgMar w:top="640" w:right="0" w:bottom="280" w:left="0" w:header="441" w:footer="0" w:gutter="0"/>
          <w:cols w:space="720"/>
        </w:sect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spacing w:before="8"/>
        <w:rPr>
          <w:rFonts w:ascii="Arial" w:hAnsi="Arial" w:cs="Arial"/>
          <w:sz w:val="25"/>
        </w:rPr>
      </w:pPr>
    </w:p>
    <w:tbl>
      <w:tblPr>
        <w:tblW w:w="0" w:type="auto"/>
        <w:tblInd w:w="2167" w:type="dxa"/>
        <w:tblLayout w:type="fixed"/>
        <w:tblCellMar>
          <w:left w:w="0" w:type="dxa"/>
          <w:right w:w="0" w:type="dxa"/>
        </w:tblCellMar>
        <w:tblLook w:val="01E0" w:firstRow="1" w:lastRow="1" w:firstColumn="1" w:lastColumn="1" w:noHBand="0" w:noVBand="0"/>
      </w:tblPr>
      <w:tblGrid>
        <w:gridCol w:w="3954"/>
        <w:gridCol w:w="179"/>
        <w:gridCol w:w="3776"/>
      </w:tblGrid>
      <w:tr w:rsidR="00C66C08" w:rsidRPr="00EA75F6" w:rsidTr="00BC4FC2">
        <w:trPr>
          <w:trHeight w:val="510"/>
        </w:trPr>
        <w:tc>
          <w:tcPr>
            <w:tcW w:w="4133" w:type="dxa"/>
            <w:gridSpan w:val="2"/>
            <w:tcBorders>
              <w:top w:val="single" w:sz="4" w:space="0" w:color="AEC4E6"/>
            </w:tcBorders>
            <w:shd w:val="clear" w:color="auto" w:fill="006FBA"/>
          </w:tcPr>
          <w:p w:rsidR="00C66C08" w:rsidRPr="00EA75F6" w:rsidRDefault="00C37399">
            <w:pPr>
              <w:pStyle w:val="TableParagraph"/>
              <w:spacing w:before="143"/>
              <w:rPr>
                <w:rFonts w:ascii="Arial" w:hAnsi="Arial" w:cs="Arial"/>
                <w:b/>
                <w:sz w:val="20"/>
              </w:rPr>
            </w:pPr>
            <w:r w:rsidRPr="00EA75F6">
              <w:rPr>
                <w:rFonts w:ascii="Arial" w:hAnsi="Arial" w:cs="Arial"/>
                <w:b/>
                <w:color w:val="FFFFFF"/>
                <w:sz w:val="20"/>
              </w:rPr>
              <w:t>Points à considérer</w:t>
            </w:r>
          </w:p>
        </w:tc>
        <w:tc>
          <w:tcPr>
            <w:tcW w:w="3776" w:type="dxa"/>
            <w:tcBorders>
              <w:top w:val="single" w:sz="4" w:space="0" w:color="AEC4E6"/>
            </w:tcBorders>
            <w:shd w:val="clear" w:color="auto" w:fill="006FBA"/>
          </w:tcPr>
          <w:p w:rsidR="00C66C08" w:rsidRPr="00EA75F6" w:rsidRDefault="00C37399" w:rsidP="00BC4FC2">
            <w:pPr>
              <w:pStyle w:val="TableParagraph"/>
              <w:spacing w:before="143"/>
              <w:ind w:left="0"/>
              <w:rPr>
                <w:rFonts w:ascii="Arial" w:hAnsi="Arial" w:cs="Arial"/>
                <w:b/>
                <w:sz w:val="20"/>
              </w:rPr>
            </w:pPr>
            <w:r w:rsidRPr="00EA75F6">
              <w:rPr>
                <w:rFonts w:ascii="Arial" w:hAnsi="Arial" w:cs="Arial"/>
                <w:b/>
                <w:color w:val="FFFFFF"/>
                <w:sz w:val="20"/>
              </w:rPr>
              <w:t>Observations</w:t>
            </w:r>
          </w:p>
        </w:tc>
      </w:tr>
      <w:tr w:rsidR="006B13CE" w:rsidRPr="00EA75F6" w:rsidTr="006B13CE">
        <w:trPr>
          <w:trHeight w:val="1267"/>
        </w:trPr>
        <w:tc>
          <w:tcPr>
            <w:tcW w:w="3954" w:type="dxa"/>
            <w:tcBorders>
              <w:top w:val="single" w:sz="4" w:space="0" w:color="006FBA"/>
              <w:bottom w:val="single" w:sz="4" w:space="0" w:color="006FBA"/>
            </w:tcBorders>
          </w:tcPr>
          <w:p w:rsidR="006B13CE" w:rsidRPr="00EA75F6" w:rsidRDefault="006B13CE" w:rsidP="006B13CE">
            <w:pPr>
              <w:pStyle w:val="TableParagraph"/>
              <w:spacing w:line="250" w:lineRule="auto"/>
              <w:ind w:left="489" w:hanging="302"/>
              <w:rPr>
                <w:rFonts w:ascii="Arial" w:hAnsi="Arial" w:cs="Arial"/>
                <w:sz w:val="16"/>
              </w:rPr>
            </w:pPr>
            <w:permStart w:id="1591158424" w:edGrp="everyone" w:colFirst="1" w:colLast="1"/>
            <w:r w:rsidRPr="00EA75F6">
              <w:rPr>
                <w:rFonts w:ascii="Arial" w:hAnsi="Arial" w:cs="Arial"/>
                <w:color w:val="292829"/>
                <w:sz w:val="16"/>
              </w:rPr>
              <w:t>5.</w:t>
            </w:r>
            <w:r w:rsidRPr="00EA75F6">
              <w:rPr>
                <w:rFonts w:ascii="Arial" w:hAnsi="Arial" w:cs="Arial"/>
                <w:color w:val="323031"/>
                <w:spacing w:val="-3"/>
                <w:sz w:val="16"/>
              </w:rPr>
              <w:tab/>
            </w:r>
            <w:r w:rsidRPr="00EA75F6">
              <w:rPr>
                <w:rFonts w:ascii="Arial" w:hAnsi="Arial" w:cs="Arial"/>
                <w:color w:val="292829"/>
                <w:sz w:val="16"/>
              </w:rPr>
              <w:t>Quelles informations supplémentaires devrait-on obtenir auprès du cabinet d’audit pour aider le comité d’audit</w:t>
            </w:r>
            <w:r w:rsidRPr="00EA75F6">
              <w:rPr>
                <w:rFonts w:ascii="Arial" w:hAnsi="Arial" w:cs="Arial"/>
                <w:sz w:val="16"/>
              </w:rPr>
              <w:t xml:space="preserve"> </w:t>
            </w:r>
            <w:r w:rsidRPr="00EA75F6">
              <w:rPr>
                <w:rFonts w:ascii="Arial" w:hAnsi="Arial" w:cs="Arial"/>
                <w:color w:val="292829"/>
                <w:sz w:val="16"/>
              </w:rPr>
              <w:t xml:space="preserve">à </w:t>
            </w:r>
            <w:r w:rsidRPr="00EA75F6">
              <w:rPr>
                <w:rFonts w:ascii="Arial" w:hAnsi="Arial" w:cs="Arial"/>
                <w:color w:val="292829"/>
                <w:spacing w:val="2"/>
                <w:sz w:val="16"/>
              </w:rPr>
              <w:t xml:space="preserve">effectuer </w:t>
            </w:r>
            <w:r w:rsidRPr="00EA75F6">
              <w:rPr>
                <w:rFonts w:ascii="Arial" w:hAnsi="Arial" w:cs="Arial"/>
                <w:color w:val="292829"/>
                <w:sz w:val="16"/>
              </w:rPr>
              <w:t xml:space="preserve">son évaluation? </w:t>
            </w:r>
            <w:r w:rsidRPr="00EA75F6">
              <w:rPr>
                <w:rFonts w:ascii="Arial" w:hAnsi="Arial" w:cs="Arial"/>
                <w:color w:val="292829"/>
                <w:spacing w:val="2"/>
                <w:sz w:val="16"/>
              </w:rPr>
              <w:t xml:space="preserve">(Modifier </w:t>
            </w:r>
            <w:r w:rsidRPr="00EA75F6">
              <w:rPr>
                <w:rFonts w:ascii="Arial" w:hAnsi="Arial" w:cs="Arial"/>
                <w:color w:val="292829"/>
                <w:sz w:val="16"/>
              </w:rPr>
              <w:t>la section « Obtenir les commentaires du cabinet d’audit » du présent outil, au</w:t>
            </w:r>
            <w:r w:rsidRPr="00EA75F6">
              <w:rPr>
                <w:rFonts w:ascii="Arial" w:hAnsi="Arial" w:cs="Arial"/>
                <w:color w:val="292829"/>
                <w:spacing w:val="9"/>
                <w:sz w:val="16"/>
              </w:rPr>
              <w:t xml:space="preserve"> </w:t>
            </w:r>
            <w:r w:rsidRPr="00EA75F6">
              <w:rPr>
                <w:rFonts w:ascii="Arial" w:hAnsi="Arial" w:cs="Arial"/>
                <w:color w:val="292829"/>
                <w:sz w:val="16"/>
              </w:rPr>
              <w:t>besoin.)</w:t>
            </w:r>
          </w:p>
        </w:tc>
        <w:tc>
          <w:tcPr>
            <w:tcW w:w="3955" w:type="dxa"/>
            <w:gridSpan w:val="2"/>
            <w:tcBorders>
              <w:top w:val="single" w:sz="4" w:space="0" w:color="006FBA"/>
              <w:bottom w:val="single" w:sz="4" w:space="0" w:color="006FBA"/>
            </w:tcBorders>
          </w:tcPr>
          <w:p w:rsidR="006B13CE" w:rsidRPr="00EA75F6" w:rsidRDefault="006B13CE" w:rsidP="006B13CE">
            <w:pPr>
              <w:pStyle w:val="TableParagraph"/>
              <w:spacing w:line="250" w:lineRule="auto"/>
              <w:ind w:left="489" w:hanging="302"/>
              <w:rPr>
                <w:rFonts w:ascii="Arial" w:hAnsi="Arial" w:cs="Arial"/>
                <w:sz w:val="16"/>
              </w:rPr>
            </w:pPr>
          </w:p>
        </w:tc>
      </w:tr>
      <w:tr w:rsidR="006B13CE" w:rsidRPr="00EA75F6" w:rsidTr="006B13CE">
        <w:trPr>
          <w:trHeight w:val="889"/>
        </w:trPr>
        <w:tc>
          <w:tcPr>
            <w:tcW w:w="3954" w:type="dxa"/>
            <w:tcBorders>
              <w:top w:val="single" w:sz="4" w:space="0" w:color="006FBA"/>
              <w:bottom w:val="single" w:sz="4" w:space="0" w:color="006FBA"/>
            </w:tcBorders>
          </w:tcPr>
          <w:p w:rsidR="006B13CE" w:rsidRPr="00EA75F6" w:rsidRDefault="006B13CE" w:rsidP="006B13CE">
            <w:pPr>
              <w:pStyle w:val="TableParagraph"/>
              <w:spacing w:line="250" w:lineRule="auto"/>
              <w:ind w:left="489" w:hanging="302"/>
              <w:rPr>
                <w:rFonts w:ascii="Arial" w:hAnsi="Arial" w:cs="Arial"/>
                <w:sz w:val="16"/>
              </w:rPr>
            </w:pPr>
            <w:permStart w:id="1443898458" w:edGrp="everyone" w:colFirst="1" w:colLast="1"/>
            <w:permEnd w:id="1591158424"/>
            <w:r w:rsidRPr="00EA75F6">
              <w:rPr>
                <w:rFonts w:ascii="Arial" w:hAnsi="Arial" w:cs="Arial"/>
                <w:color w:val="292829"/>
                <w:spacing w:val="2"/>
                <w:sz w:val="16"/>
              </w:rPr>
              <w:t>6.</w:t>
            </w:r>
            <w:r w:rsidRPr="00EA75F6">
              <w:rPr>
                <w:rFonts w:ascii="Arial" w:hAnsi="Arial" w:cs="Arial"/>
                <w:color w:val="323031"/>
                <w:spacing w:val="-3"/>
                <w:sz w:val="16"/>
              </w:rPr>
              <w:tab/>
            </w:r>
            <w:r w:rsidRPr="00EA75F6">
              <w:rPr>
                <w:rFonts w:ascii="Arial" w:hAnsi="Arial" w:cs="Arial"/>
                <w:color w:val="292829"/>
                <w:sz w:val="16"/>
              </w:rPr>
              <w:t xml:space="preserve">Quels sont les </w:t>
            </w:r>
            <w:r w:rsidRPr="00EA75F6">
              <w:rPr>
                <w:rFonts w:ascii="Arial" w:hAnsi="Arial" w:cs="Arial"/>
                <w:color w:val="292829"/>
                <w:spacing w:val="2"/>
                <w:sz w:val="16"/>
              </w:rPr>
              <w:t xml:space="preserve">changements </w:t>
            </w:r>
            <w:r w:rsidRPr="00EA75F6">
              <w:rPr>
                <w:rFonts w:ascii="Arial" w:hAnsi="Arial" w:cs="Arial"/>
                <w:color w:val="292829"/>
                <w:sz w:val="16"/>
              </w:rPr>
              <w:t>à apporter aux autres sections du présent outil pour refléter l’approche retenue aux fins de l’évaluation</w:t>
            </w:r>
            <w:r w:rsidRPr="00EA75F6">
              <w:rPr>
                <w:rFonts w:ascii="Arial" w:hAnsi="Arial" w:cs="Arial"/>
                <w:color w:val="292829"/>
                <w:spacing w:val="30"/>
                <w:sz w:val="16"/>
              </w:rPr>
              <w:t xml:space="preserve"> </w:t>
            </w:r>
            <w:r w:rsidRPr="00EA75F6">
              <w:rPr>
                <w:rFonts w:ascii="Arial" w:hAnsi="Arial" w:cs="Arial"/>
                <w:color w:val="292829"/>
                <w:sz w:val="16"/>
              </w:rPr>
              <w:t>complète?</w:t>
            </w:r>
          </w:p>
        </w:tc>
        <w:tc>
          <w:tcPr>
            <w:tcW w:w="3955" w:type="dxa"/>
            <w:gridSpan w:val="2"/>
            <w:tcBorders>
              <w:top w:val="single" w:sz="4" w:space="0" w:color="006FBA"/>
              <w:bottom w:val="single" w:sz="4" w:space="0" w:color="006FBA"/>
            </w:tcBorders>
          </w:tcPr>
          <w:p w:rsidR="006B13CE" w:rsidRPr="00EA75F6" w:rsidRDefault="006B13CE" w:rsidP="006B13CE">
            <w:pPr>
              <w:pStyle w:val="TableParagraph"/>
              <w:spacing w:line="250" w:lineRule="auto"/>
              <w:ind w:left="489" w:hanging="302"/>
              <w:rPr>
                <w:rFonts w:ascii="Arial" w:hAnsi="Arial" w:cs="Arial"/>
                <w:sz w:val="16"/>
              </w:rPr>
            </w:pPr>
          </w:p>
        </w:tc>
      </w:tr>
      <w:permEnd w:id="1443898458"/>
    </w:tbl>
    <w:p w:rsidR="00C66C08" w:rsidRPr="00EA75F6" w:rsidRDefault="00C66C08">
      <w:pPr>
        <w:pStyle w:val="Corpsdetexte"/>
        <w:spacing w:before="9"/>
        <w:rPr>
          <w:rFonts w:ascii="Arial" w:hAnsi="Arial" w:cs="Arial"/>
          <w:sz w:val="12"/>
        </w:rPr>
      </w:pPr>
    </w:p>
    <w:p w:rsidR="00C66C08" w:rsidRPr="00EA75F6" w:rsidRDefault="00C37399">
      <w:pPr>
        <w:ind w:left="2160" w:right="2250"/>
        <w:rPr>
          <w:rFonts w:ascii="Arial" w:hAnsi="Arial" w:cs="Arial"/>
          <w:sz w:val="14"/>
        </w:rPr>
      </w:pPr>
      <w:r w:rsidRPr="00EA75F6">
        <w:rPr>
          <w:rFonts w:ascii="Arial" w:hAnsi="Arial" w:cs="Arial"/>
          <w:color w:val="292829"/>
          <w:sz w:val="14"/>
        </w:rPr>
        <w:t>* Il est à noter qu’il peut convenir de procéder à une évaluation complète avant d’avoir cumulé cinq années d’évaluations annuelles de l’auditeur externe, par exemple lorsque les indications de la présente publication sont appliquées pour la première fois, lorsque le mandat du cabinet d’audit est reconduit depuis de nombreuses années déjà, lorsque des problèmes sont détectés ou lorsqu’un autre événement déclencheur se produit, notamment un changement dans la structure de l’entité.</w:t>
      </w:r>
    </w:p>
    <w:p w:rsidR="00C66C08" w:rsidRPr="00EA75F6" w:rsidRDefault="00C66C08">
      <w:pPr>
        <w:pStyle w:val="Corpsdetexte"/>
        <w:rPr>
          <w:rFonts w:ascii="Arial" w:hAnsi="Arial" w:cs="Arial"/>
          <w:sz w:val="16"/>
        </w:rPr>
      </w:pPr>
    </w:p>
    <w:p w:rsidR="00C66C08" w:rsidRPr="00EA75F6" w:rsidRDefault="00C66C08">
      <w:pPr>
        <w:pStyle w:val="Corpsdetexte"/>
        <w:rPr>
          <w:rFonts w:ascii="Arial" w:hAnsi="Arial" w:cs="Arial"/>
          <w:sz w:val="16"/>
        </w:rPr>
      </w:pPr>
    </w:p>
    <w:p w:rsidR="00C66C08" w:rsidRPr="00EA75F6" w:rsidRDefault="00C66C08">
      <w:pPr>
        <w:pStyle w:val="Corpsdetexte"/>
        <w:rPr>
          <w:rFonts w:ascii="Arial" w:hAnsi="Arial" w:cs="Arial"/>
          <w:sz w:val="21"/>
        </w:rPr>
      </w:pPr>
    </w:p>
    <w:p w:rsidR="00C66C08" w:rsidRPr="00EA75F6" w:rsidRDefault="00224A1C">
      <w:pPr>
        <w:ind w:left="2160"/>
        <w:rPr>
          <w:rFonts w:ascii="Arial" w:hAnsi="Arial" w:cs="Arial"/>
          <w:b/>
          <w:sz w:val="24"/>
        </w:rPr>
      </w:pPr>
      <w:r>
        <w:rPr>
          <w:rFonts w:ascii="Arial" w:hAnsi="Arial" w:cs="Arial"/>
          <w:noProof/>
        </w:rPr>
        <mc:AlternateContent>
          <mc:Choice Requires="wps">
            <w:drawing>
              <wp:anchor distT="0" distB="0" distL="114300" distR="114300" simplePos="0" relativeHeight="251649024" behindDoc="0" locked="0" layoutInCell="1" allowOverlap="1">
                <wp:simplePos x="0" y="0"/>
                <wp:positionH relativeFrom="page">
                  <wp:posOffset>1028700</wp:posOffset>
                </wp:positionH>
                <wp:positionV relativeFrom="paragraph">
                  <wp:posOffset>38735</wp:posOffset>
                </wp:positionV>
                <wp:extent cx="114300" cy="3308985"/>
                <wp:effectExtent l="0" t="5715" r="9525" b="0"/>
                <wp:wrapNone/>
                <wp:docPr id="62" name="Freeform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3308985"/>
                        </a:xfrm>
                        <a:custGeom>
                          <a:avLst/>
                          <a:gdLst>
                            <a:gd name="T0" fmla="+- 0 1800 1620"/>
                            <a:gd name="T1" fmla="*/ T0 w 180"/>
                            <a:gd name="T2" fmla="+- 0 61 61"/>
                            <a:gd name="T3" fmla="*/ 61 h 5211"/>
                            <a:gd name="T4" fmla="+- 0 1680 1620"/>
                            <a:gd name="T5" fmla="*/ T4 w 180"/>
                            <a:gd name="T6" fmla="+- 0 61 61"/>
                            <a:gd name="T7" fmla="*/ 61 h 5211"/>
                            <a:gd name="T8" fmla="+- 0 1645 1620"/>
                            <a:gd name="T9" fmla="*/ T8 w 180"/>
                            <a:gd name="T10" fmla="+- 0 62 61"/>
                            <a:gd name="T11" fmla="*/ 62 h 5211"/>
                            <a:gd name="T12" fmla="+- 0 1628 1620"/>
                            <a:gd name="T13" fmla="*/ T12 w 180"/>
                            <a:gd name="T14" fmla="+- 0 69 61"/>
                            <a:gd name="T15" fmla="*/ 69 h 5211"/>
                            <a:gd name="T16" fmla="+- 0 1621 1620"/>
                            <a:gd name="T17" fmla="*/ T16 w 180"/>
                            <a:gd name="T18" fmla="+- 0 87 61"/>
                            <a:gd name="T19" fmla="*/ 87 h 5211"/>
                            <a:gd name="T20" fmla="+- 0 1620 1620"/>
                            <a:gd name="T21" fmla="*/ T20 w 180"/>
                            <a:gd name="T22" fmla="+- 0 121 61"/>
                            <a:gd name="T23" fmla="*/ 121 h 5211"/>
                            <a:gd name="T24" fmla="+- 0 1620 1620"/>
                            <a:gd name="T25" fmla="*/ T24 w 180"/>
                            <a:gd name="T26" fmla="+- 0 5272 61"/>
                            <a:gd name="T27" fmla="*/ 5272 h 5211"/>
                            <a:gd name="T28" fmla="+- 0 1800 1620"/>
                            <a:gd name="T29" fmla="*/ T28 w 180"/>
                            <a:gd name="T30" fmla="+- 0 5272 61"/>
                            <a:gd name="T31" fmla="*/ 5272 h 5211"/>
                            <a:gd name="T32" fmla="+- 0 1800 1620"/>
                            <a:gd name="T33" fmla="*/ T32 w 180"/>
                            <a:gd name="T34" fmla="+- 0 61 61"/>
                            <a:gd name="T35" fmla="*/ 61 h 52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0" h="5211">
                              <a:moveTo>
                                <a:pt x="180" y="0"/>
                              </a:moveTo>
                              <a:lnTo>
                                <a:pt x="60" y="0"/>
                              </a:lnTo>
                              <a:lnTo>
                                <a:pt x="25" y="1"/>
                              </a:lnTo>
                              <a:lnTo>
                                <a:pt x="8" y="8"/>
                              </a:lnTo>
                              <a:lnTo>
                                <a:pt x="1" y="26"/>
                              </a:lnTo>
                              <a:lnTo>
                                <a:pt x="0" y="60"/>
                              </a:lnTo>
                              <a:lnTo>
                                <a:pt x="0" y="5211"/>
                              </a:lnTo>
                              <a:lnTo>
                                <a:pt x="180" y="5211"/>
                              </a:lnTo>
                              <a:lnTo>
                                <a:pt x="180" y="0"/>
                              </a:lnTo>
                              <a:close/>
                            </a:path>
                          </a:pathLst>
                        </a:custGeom>
                        <a:solidFill>
                          <a:srgbClr val="AEC4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005CFA" id="Freeform 47" o:spid="_x0000_s1026" style="position:absolute;margin-left:81pt;margin-top:3.05pt;width:9pt;height:260.5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80,5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" path="m180,l60,,25,1,8,8,1,26,,60,,5211r180,l180,xe" fillcolor="#aec4e6" stroked="f">
                <v:path arrowok="t" o:connecttype="custom" o:connectlocs="114300,38735;38100,38735;15875,39370;5080,43815;635,55245;0,76835;0,3347720;114300,3347720;114300,38735" o:connectangles="0,0,0,0,0,0,0,0,0"/>
                <w10:wrap anchorx="page"/>
              </v:shape>
            </w:pict>
          </mc:Fallback>
        </mc:AlternateContent>
      </w:r>
      <w:r w:rsidR="00C37399" w:rsidRPr="00EA75F6">
        <w:rPr>
          <w:rFonts w:ascii="Arial" w:hAnsi="Arial" w:cs="Arial"/>
          <w:b/>
          <w:color w:val="006FBA"/>
          <w:sz w:val="24"/>
        </w:rPr>
        <w:t>Indicateurs de la qualité de l’audit</w:t>
      </w:r>
    </w:p>
    <w:p w:rsidR="00C66C08" w:rsidRPr="00EA75F6" w:rsidRDefault="00C37399">
      <w:pPr>
        <w:pStyle w:val="Corpsdetexte"/>
        <w:spacing w:before="51" w:line="300" w:lineRule="auto"/>
        <w:ind w:left="2160" w:right="2207"/>
        <w:rPr>
          <w:rFonts w:ascii="Arial" w:hAnsi="Arial" w:cs="Arial"/>
        </w:rPr>
      </w:pPr>
      <w:r w:rsidRPr="00EA75F6">
        <w:rPr>
          <w:rFonts w:ascii="Arial" w:hAnsi="Arial" w:cs="Arial"/>
          <w:color w:val="292829"/>
          <w:spacing w:val="-3"/>
        </w:rPr>
        <w:t xml:space="preserve">Les </w:t>
      </w:r>
      <w:r w:rsidRPr="00EA75F6">
        <w:rPr>
          <w:rFonts w:ascii="Arial" w:hAnsi="Arial" w:cs="Arial"/>
          <w:color w:val="292829"/>
        </w:rPr>
        <w:t xml:space="preserve">IQA </w:t>
      </w:r>
      <w:r w:rsidRPr="00EA75F6">
        <w:rPr>
          <w:rFonts w:ascii="Arial" w:hAnsi="Arial" w:cs="Arial"/>
          <w:color w:val="292829"/>
          <w:spacing w:val="-4"/>
        </w:rPr>
        <w:t xml:space="preserve">peuvent </w:t>
      </w:r>
      <w:r w:rsidRPr="00EA75F6">
        <w:rPr>
          <w:rFonts w:ascii="Arial" w:hAnsi="Arial" w:cs="Arial"/>
          <w:color w:val="292829"/>
          <w:spacing w:val="-3"/>
        </w:rPr>
        <w:t xml:space="preserve">fournir </w:t>
      </w:r>
      <w:r w:rsidRPr="00EA75F6">
        <w:rPr>
          <w:rFonts w:ascii="Arial" w:hAnsi="Arial" w:cs="Arial"/>
          <w:color w:val="292829"/>
        </w:rPr>
        <w:t xml:space="preserve">des </w:t>
      </w:r>
      <w:r w:rsidRPr="00EA75F6">
        <w:rPr>
          <w:rFonts w:ascii="Arial" w:hAnsi="Arial" w:cs="Arial"/>
          <w:color w:val="292829"/>
          <w:spacing w:val="-3"/>
        </w:rPr>
        <w:t xml:space="preserve">données </w:t>
      </w:r>
      <w:r w:rsidRPr="00EA75F6">
        <w:rPr>
          <w:rFonts w:ascii="Arial" w:hAnsi="Arial" w:cs="Arial"/>
          <w:color w:val="292829"/>
          <w:spacing w:val="-5"/>
        </w:rPr>
        <w:t xml:space="preserve">quantitatives </w:t>
      </w:r>
      <w:r w:rsidRPr="00EA75F6">
        <w:rPr>
          <w:rFonts w:ascii="Arial" w:hAnsi="Arial" w:cs="Arial"/>
          <w:color w:val="292829"/>
          <w:spacing w:val="-3"/>
        </w:rPr>
        <w:t xml:space="preserve">et </w:t>
      </w:r>
      <w:r w:rsidRPr="00EA75F6">
        <w:rPr>
          <w:rFonts w:ascii="Arial" w:hAnsi="Arial" w:cs="Arial"/>
          <w:color w:val="292829"/>
          <w:spacing w:val="-4"/>
        </w:rPr>
        <w:t xml:space="preserve">qualitatives </w:t>
      </w:r>
      <w:r w:rsidRPr="00EA75F6">
        <w:rPr>
          <w:rFonts w:ascii="Arial" w:hAnsi="Arial" w:cs="Arial"/>
          <w:color w:val="292829"/>
          <w:spacing w:val="-2"/>
        </w:rPr>
        <w:t xml:space="preserve">qui </w:t>
      </w:r>
      <w:r w:rsidRPr="00EA75F6">
        <w:rPr>
          <w:rFonts w:ascii="Arial" w:hAnsi="Arial" w:cs="Arial"/>
          <w:color w:val="292829"/>
          <w:spacing w:val="-4"/>
        </w:rPr>
        <w:t xml:space="preserve">facilitent </w:t>
      </w:r>
      <w:r w:rsidRPr="00EA75F6">
        <w:rPr>
          <w:rFonts w:ascii="Arial" w:hAnsi="Arial" w:cs="Arial"/>
          <w:color w:val="292829"/>
          <w:spacing w:val="-5"/>
        </w:rPr>
        <w:t xml:space="preserve">l’évaluation </w:t>
      </w:r>
      <w:r w:rsidRPr="00EA75F6">
        <w:rPr>
          <w:rFonts w:ascii="Arial" w:hAnsi="Arial" w:cs="Arial"/>
          <w:color w:val="292829"/>
        </w:rPr>
        <w:t xml:space="preserve">de </w:t>
      </w:r>
      <w:r w:rsidRPr="00EA75F6">
        <w:rPr>
          <w:rFonts w:ascii="Arial" w:hAnsi="Arial" w:cs="Arial"/>
          <w:color w:val="292829"/>
          <w:spacing w:val="-4"/>
        </w:rPr>
        <w:t xml:space="preserve">l’auditeur externe </w:t>
      </w:r>
      <w:r w:rsidRPr="00EA75F6">
        <w:rPr>
          <w:rFonts w:ascii="Arial" w:hAnsi="Arial" w:cs="Arial"/>
          <w:color w:val="292829"/>
        </w:rPr>
        <w:t xml:space="preserve">par le </w:t>
      </w:r>
      <w:r w:rsidRPr="00EA75F6">
        <w:rPr>
          <w:rFonts w:ascii="Arial" w:hAnsi="Arial" w:cs="Arial"/>
          <w:color w:val="292829"/>
          <w:spacing w:val="-5"/>
        </w:rPr>
        <w:t xml:space="preserve">comité </w:t>
      </w:r>
      <w:r w:rsidRPr="00EA75F6">
        <w:rPr>
          <w:rFonts w:ascii="Arial" w:hAnsi="Arial" w:cs="Arial"/>
          <w:color w:val="292829"/>
          <w:spacing w:val="-4"/>
        </w:rPr>
        <w:t xml:space="preserve">d’audit. </w:t>
      </w:r>
      <w:r w:rsidRPr="00EA75F6">
        <w:rPr>
          <w:rFonts w:ascii="Arial" w:hAnsi="Arial" w:cs="Arial"/>
          <w:color w:val="292829"/>
        </w:rPr>
        <w:t xml:space="preserve">Ce </w:t>
      </w:r>
      <w:r w:rsidRPr="00EA75F6">
        <w:rPr>
          <w:rFonts w:ascii="Arial" w:hAnsi="Arial" w:cs="Arial"/>
          <w:color w:val="292829"/>
          <w:spacing w:val="-3"/>
        </w:rPr>
        <w:t xml:space="preserve">dernier </w:t>
      </w:r>
      <w:r w:rsidRPr="00EA75F6">
        <w:rPr>
          <w:rFonts w:ascii="Arial" w:hAnsi="Arial" w:cs="Arial"/>
          <w:color w:val="292829"/>
          <w:spacing w:val="-4"/>
        </w:rPr>
        <w:t xml:space="preserve">devrait </w:t>
      </w:r>
      <w:r w:rsidRPr="00EA75F6">
        <w:rPr>
          <w:rFonts w:ascii="Arial" w:hAnsi="Arial" w:cs="Arial"/>
          <w:color w:val="292829"/>
          <w:spacing w:val="-3"/>
        </w:rPr>
        <w:t xml:space="preserve">donc demander </w:t>
      </w:r>
      <w:r w:rsidRPr="00EA75F6">
        <w:rPr>
          <w:rFonts w:ascii="Arial" w:hAnsi="Arial" w:cs="Arial"/>
          <w:color w:val="292829"/>
        </w:rPr>
        <w:t xml:space="preserve">à la </w:t>
      </w:r>
      <w:r w:rsidRPr="00EA75F6">
        <w:rPr>
          <w:rFonts w:ascii="Arial" w:hAnsi="Arial" w:cs="Arial"/>
          <w:color w:val="292829"/>
          <w:spacing w:val="-4"/>
        </w:rPr>
        <w:t xml:space="preserve">direction </w:t>
      </w:r>
      <w:r w:rsidRPr="00EA75F6">
        <w:rPr>
          <w:rFonts w:ascii="Arial" w:hAnsi="Arial" w:cs="Arial"/>
          <w:color w:val="292829"/>
        </w:rPr>
        <w:t xml:space="preserve">ou à </w:t>
      </w:r>
      <w:r w:rsidRPr="00EA75F6">
        <w:rPr>
          <w:rFonts w:ascii="Arial" w:hAnsi="Arial" w:cs="Arial"/>
          <w:color w:val="292829"/>
          <w:spacing w:val="-4"/>
        </w:rPr>
        <w:t xml:space="preserve">l’auditeur externe </w:t>
      </w:r>
      <w:r w:rsidRPr="00EA75F6">
        <w:rPr>
          <w:rFonts w:ascii="Arial" w:hAnsi="Arial" w:cs="Arial"/>
          <w:color w:val="292829"/>
        </w:rPr>
        <w:t xml:space="preserve">de </w:t>
      </w:r>
      <w:r w:rsidRPr="00EA75F6">
        <w:rPr>
          <w:rFonts w:ascii="Arial" w:hAnsi="Arial" w:cs="Arial"/>
          <w:color w:val="292829"/>
          <w:spacing w:val="-3"/>
        </w:rPr>
        <w:t xml:space="preserve">lui </w:t>
      </w:r>
      <w:r w:rsidRPr="00EA75F6">
        <w:rPr>
          <w:rFonts w:ascii="Arial" w:hAnsi="Arial" w:cs="Arial"/>
          <w:color w:val="292829"/>
          <w:spacing w:val="-4"/>
        </w:rPr>
        <w:t xml:space="preserve">transmettre </w:t>
      </w:r>
      <w:r w:rsidRPr="00EA75F6">
        <w:rPr>
          <w:rFonts w:ascii="Arial" w:hAnsi="Arial" w:cs="Arial"/>
          <w:color w:val="292829"/>
        </w:rPr>
        <w:t xml:space="preserve">un </w:t>
      </w:r>
      <w:r w:rsidRPr="00EA75F6">
        <w:rPr>
          <w:rFonts w:ascii="Arial" w:hAnsi="Arial" w:cs="Arial"/>
          <w:color w:val="292829"/>
          <w:spacing w:val="-4"/>
        </w:rPr>
        <w:t xml:space="preserve">sommaire </w:t>
      </w:r>
      <w:r w:rsidRPr="00EA75F6">
        <w:rPr>
          <w:rFonts w:ascii="Arial" w:hAnsi="Arial" w:cs="Arial"/>
          <w:color w:val="292829"/>
        </w:rPr>
        <w:t xml:space="preserve">des IQA </w:t>
      </w:r>
      <w:r w:rsidRPr="00EA75F6">
        <w:rPr>
          <w:rFonts w:ascii="Arial" w:hAnsi="Arial" w:cs="Arial"/>
          <w:color w:val="292829"/>
          <w:spacing w:val="-4"/>
        </w:rPr>
        <w:t xml:space="preserve">choisis </w:t>
      </w:r>
      <w:r w:rsidRPr="00EA75F6">
        <w:rPr>
          <w:rFonts w:ascii="Arial" w:hAnsi="Arial" w:cs="Arial"/>
          <w:color w:val="292829"/>
          <w:spacing w:val="-3"/>
        </w:rPr>
        <w:t xml:space="preserve">ainsi </w:t>
      </w:r>
      <w:r w:rsidRPr="00EA75F6">
        <w:rPr>
          <w:rFonts w:ascii="Arial" w:hAnsi="Arial" w:cs="Arial"/>
          <w:color w:val="292829"/>
        </w:rPr>
        <w:t xml:space="preserve">que les </w:t>
      </w:r>
      <w:r w:rsidRPr="00EA75F6">
        <w:rPr>
          <w:rFonts w:ascii="Arial" w:hAnsi="Arial" w:cs="Arial"/>
          <w:color w:val="292829"/>
          <w:spacing w:val="-4"/>
        </w:rPr>
        <w:t xml:space="preserve">résultats </w:t>
      </w:r>
      <w:r w:rsidRPr="00EA75F6">
        <w:rPr>
          <w:rFonts w:ascii="Arial" w:hAnsi="Arial" w:cs="Arial"/>
          <w:color w:val="292829"/>
        </w:rPr>
        <w:t xml:space="preserve">des </w:t>
      </w:r>
      <w:r w:rsidRPr="00EA75F6">
        <w:rPr>
          <w:rFonts w:ascii="Arial" w:hAnsi="Arial" w:cs="Arial"/>
          <w:color w:val="292829"/>
          <w:spacing w:val="-3"/>
        </w:rPr>
        <w:t xml:space="preserve">dernières </w:t>
      </w:r>
      <w:r w:rsidRPr="00EA75F6">
        <w:rPr>
          <w:rFonts w:ascii="Arial" w:hAnsi="Arial" w:cs="Arial"/>
          <w:color w:val="292829"/>
          <w:spacing w:val="-4"/>
        </w:rPr>
        <w:t xml:space="preserve">évaluations </w:t>
      </w:r>
      <w:r w:rsidRPr="00EA75F6">
        <w:rPr>
          <w:rFonts w:ascii="Arial" w:hAnsi="Arial" w:cs="Arial"/>
          <w:color w:val="292829"/>
          <w:spacing w:val="-3"/>
        </w:rPr>
        <w:t xml:space="preserve">annuelles </w:t>
      </w:r>
      <w:r w:rsidRPr="00EA75F6">
        <w:rPr>
          <w:rFonts w:ascii="Arial" w:hAnsi="Arial" w:cs="Arial"/>
          <w:color w:val="292829"/>
          <w:spacing w:val="-4"/>
        </w:rPr>
        <w:t xml:space="preserve">(c.-à-d. </w:t>
      </w:r>
      <w:r w:rsidRPr="00EA75F6">
        <w:rPr>
          <w:rFonts w:ascii="Arial" w:hAnsi="Arial" w:cs="Arial"/>
          <w:color w:val="292829"/>
        </w:rPr>
        <w:t xml:space="preserve">pour les cinq dernières </w:t>
      </w:r>
      <w:r w:rsidRPr="00EA75F6">
        <w:rPr>
          <w:rFonts w:ascii="Arial" w:hAnsi="Arial" w:cs="Arial"/>
          <w:color w:val="292829"/>
          <w:spacing w:val="-3"/>
        </w:rPr>
        <w:t xml:space="preserve">années). </w:t>
      </w:r>
      <w:r w:rsidRPr="00EA75F6">
        <w:rPr>
          <w:rFonts w:ascii="Arial" w:hAnsi="Arial" w:cs="Arial"/>
          <w:color w:val="292829"/>
        </w:rPr>
        <w:t xml:space="preserve">Ces éléments peuvent constituer une analyse des tendances utile pour </w:t>
      </w:r>
      <w:r w:rsidRPr="00EA75F6">
        <w:rPr>
          <w:rFonts w:ascii="Arial" w:hAnsi="Arial" w:cs="Arial"/>
          <w:color w:val="292829"/>
          <w:spacing w:val="-3"/>
        </w:rPr>
        <w:t xml:space="preserve">l’évaluation </w:t>
      </w:r>
      <w:r w:rsidRPr="00EA75F6">
        <w:rPr>
          <w:rFonts w:ascii="Arial" w:hAnsi="Arial" w:cs="Arial"/>
          <w:color w:val="292829"/>
        </w:rPr>
        <w:t xml:space="preserve">complète de </w:t>
      </w:r>
      <w:r w:rsidRPr="00EA75F6">
        <w:rPr>
          <w:rFonts w:ascii="Arial" w:hAnsi="Arial" w:cs="Arial"/>
          <w:color w:val="292829"/>
          <w:spacing w:val="-4"/>
        </w:rPr>
        <w:t xml:space="preserve">l’auditeur, </w:t>
      </w:r>
      <w:r w:rsidRPr="00EA75F6">
        <w:rPr>
          <w:rFonts w:ascii="Arial" w:hAnsi="Arial" w:cs="Arial"/>
          <w:color w:val="292829"/>
        </w:rPr>
        <w:t xml:space="preserve">et aider à </w:t>
      </w:r>
      <w:r w:rsidRPr="00EA75F6">
        <w:rPr>
          <w:rFonts w:ascii="Arial" w:hAnsi="Arial" w:cs="Arial"/>
          <w:color w:val="292829"/>
          <w:spacing w:val="-4"/>
        </w:rPr>
        <w:t xml:space="preserve">déter- </w:t>
      </w:r>
      <w:r w:rsidRPr="00EA75F6">
        <w:rPr>
          <w:rFonts w:ascii="Arial" w:hAnsi="Arial" w:cs="Arial"/>
          <w:color w:val="292829"/>
        </w:rPr>
        <w:t xml:space="preserve">miner si d’autres </w:t>
      </w:r>
      <w:r w:rsidRPr="00EA75F6">
        <w:rPr>
          <w:rFonts w:ascii="Arial" w:hAnsi="Arial" w:cs="Arial"/>
          <w:color w:val="292829"/>
          <w:spacing w:val="2"/>
        </w:rPr>
        <w:t xml:space="preserve">IQA </w:t>
      </w:r>
      <w:r w:rsidRPr="00EA75F6">
        <w:rPr>
          <w:rFonts w:ascii="Arial" w:hAnsi="Arial" w:cs="Arial"/>
          <w:color w:val="292829"/>
        </w:rPr>
        <w:t xml:space="preserve">pertinents sont nécessaires. Le tableau ci-après montre </w:t>
      </w:r>
      <w:r w:rsidRPr="00EA75F6">
        <w:rPr>
          <w:rFonts w:ascii="Arial" w:hAnsi="Arial" w:cs="Arial"/>
          <w:color w:val="292829"/>
          <w:spacing w:val="-3"/>
        </w:rPr>
        <w:t xml:space="preserve">comment </w:t>
      </w:r>
      <w:r w:rsidRPr="00EA75F6">
        <w:rPr>
          <w:rFonts w:ascii="Arial" w:hAnsi="Arial" w:cs="Arial"/>
          <w:color w:val="292829"/>
        </w:rPr>
        <w:t xml:space="preserve">se </w:t>
      </w:r>
      <w:r w:rsidRPr="00EA75F6">
        <w:rPr>
          <w:rFonts w:ascii="Arial" w:hAnsi="Arial" w:cs="Arial"/>
          <w:color w:val="292829"/>
          <w:spacing w:val="-3"/>
        </w:rPr>
        <w:t xml:space="preserve">servir </w:t>
      </w:r>
      <w:r w:rsidRPr="00EA75F6">
        <w:rPr>
          <w:rFonts w:ascii="Arial" w:hAnsi="Arial" w:cs="Arial"/>
          <w:color w:val="292829"/>
        </w:rPr>
        <w:t xml:space="preserve">de </w:t>
      </w:r>
      <w:r w:rsidRPr="00EA75F6">
        <w:rPr>
          <w:rFonts w:ascii="Arial" w:hAnsi="Arial" w:cs="Arial"/>
          <w:color w:val="292829"/>
          <w:spacing w:val="-3"/>
        </w:rPr>
        <w:t xml:space="preserve">ces </w:t>
      </w:r>
      <w:r w:rsidRPr="00EA75F6">
        <w:rPr>
          <w:rFonts w:ascii="Arial" w:hAnsi="Arial" w:cs="Arial"/>
          <w:color w:val="292829"/>
          <w:spacing w:val="-4"/>
        </w:rPr>
        <w:t xml:space="preserve">indicateurs </w:t>
      </w:r>
      <w:r w:rsidRPr="00EA75F6">
        <w:rPr>
          <w:rFonts w:ascii="Arial" w:hAnsi="Arial" w:cs="Arial"/>
          <w:color w:val="292829"/>
          <w:spacing w:val="-3"/>
        </w:rPr>
        <w:t xml:space="preserve">aux </w:t>
      </w:r>
      <w:r w:rsidRPr="00EA75F6">
        <w:rPr>
          <w:rFonts w:ascii="Arial" w:hAnsi="Arial" w:cs="Arial"/>
          <w:color w:val="292829"/>
        </w:rPr>
        <w:t xml:space="preserve">fins de </w:t>
      </w:r>
      <w:r w:rsidRPr="00EA75F6">
        <w:rPr>
          <w:rFonts w:ascii="Arial" w:hAnsi="Arial" w:cs="Arial"/>
          <w:color w:val="292829"/>
          <w:spacing w:val="-4"/>
        </w:rPr>
        <w:t xml:space="preserve">cette évaluation. </w:t>
      </w:r>
      <w:r w:rsidRPr="00EA75F6">
        <w:rPr>
          <w:rFonts w:ascii="Arial" w:hAnsi="Arial" w:cs="Arial"/>
          <w:color w:val="292829"/>
          <w:spacing w:val="-3"/>
        </w:rPr>
        <w:t xml:space="preserve">Dans </w:t>
      </w:r>
      <w:r w:rsidRPr="00EA75F6">
        <w:rPr>
          <w:rFonts w:ascii="Arial" w:hAnsi="Arial" w:cs="Arial"/>
          <w:color w:val="292829"/>
        </w:rPr>
        <w:t xml:space="preserve">le </w:t>
      </w:r>
      <w:r w:rsidRPr="00EA75F6">
        <w:rPr>
          <w:rFonts w:ascii="Arial" w:hAnsi="Arial" w:cs="Arial"/>
          <w:color w:val="292829"/>
          <w:spacing w:val="-3"/>
        </w:rPr>
        <w:t xml:space="preserve">cadre </w:t>
      </w:r>
      <w:r w:rsidRPr="00EA75F6">
        <w:rPr>
          <w:rFonts w:ascii="Arial" w:hAnsi="Arial" w:cs="Arial"/>
          <w:color w:val="292829"/>
        </w:rPr>
        <w:t xml:space="preserve">de </w:t>
      </w:r>
      <w:r w:rsidRPr="00EA75F6">
        <w:rPr>
          <w:rFonts w:ascii="Arial" w:hAnsi="Arial" w:cs="Arial"/>
          <w:color w:val="292829"/>
          <w:spacing w:val="-3"/>
        </w:rPr>
        <w:t xml:space="preserve">son </w:t>
      </w:r>
      <w:r w:rsidRPr="00EA75F6">
        <w:rPr>
          <w:rFonts w:ascii="Arial" w:hAnsi="Arial" w:cs="Arial"/>
          <w:color w:val="292829"/>
          <w:spacing w:val="-5"/>
        </w:rPr>
        <w:t xml:space="preserve">évaluation </w:t>
      </w:r>
      <w:r w:rsidRPr="00EA75F6">
        <w:rPr>
          <w:rFonts w:ascii="Arial" w:hAnsi="Arial" w:cs="Arial"/>
          <w:color w:val="292829"/>
        </w:rPr>
        <w:t xml:space="preserve">du </w:t>
      </w:r>
      <w:r w:rsidRPr="00EA75F6">
        <w:rPr>
          <w:rFonts w:ascii="Arial" w:hAnsi="Arial" w:cs="Arial"/>
          <w:color w:val="292829"/>
          <w:spacing w:val="-3"/>
        </w:rPr>
        <w:t xml:space="preserve">cabinet </w:t>
      </w:r>
      <w:r w:rsidRPr="00EA75F6">
        <w:rPr>
          <w:rFonts w:ascii="Arial" w:hAnsi="Arial" w:cs="Arial"/>
          <w:color w:val="292829"/>
          <w:spacing w:val="-4"/>
        </w:rPr>
        <w:t xml:space="preserve">d’audit externe, </w:t>
      </w:r>
      <w:r w:rsidRPr="00EA75F6">
        <w:rPr>
          <w:rFonts w:ascii="Arial" w:hAnsi="Arial" w:cs="Arial"/>
          <w:color w:val="292829"/>
        </w:rPr>
        <w:t xml:space="preserve">le </w:t>
      </w:r>
      <w:r w:rsidRPr="00EA75F6">
        <w:rPr>
          <w:rFonts w:ascii="Arial" w:hAnsi="Arial" w:cs="Arial"/>
          <w:color w:val="292829"/>
          <w:spacing w:val="-5"/>
        </w:rPr>
        <w:t xml:space="preserve">comité </w:t>
      </w:r>
      <w:r w:rsidRPr="00EA75F6">
        <w:rPr>
          <w:rFonts w:ascii="Arial" w:hAnsi="Arial" w:cs="Arial"/>
          <w:color w:val="292829"/>
          <w:spacing w:val="-4"/>
        </w:rPr>
        <w:t xml:space="preserve">d’audit devrait </w:t>
      </w:r>
      <w:r w:rsidRPr="00EA75F6">
        <w:rPr>
          <w:rFonts w:ascii="Arial" w:hAnsi="Arial" w:cs="Arial"/>
          <w:color w:val="292829"/>
          <w:spacing w:val="-3"/>
        </w:rPr>
        <w:t xml:space="preserve">aussi </w:t>
      </w:r>
      <w:r w:rsidRPr="00EA75F6">
        <w:rPr>
          <w:rFonts w:ascii="Arial" w:hAnsi="Arial" w:cs="Arial"/>
          <w:color w:val="292829"/>
          <w:spacing w:val="-4"/>
        </w:rPr>
        <w:t xml:space="preserve">tenir compte </w:t>
      </w:r>
      <w:r w:rsidRPr="00EA75F6">
        <w:rPr>
          <w:rFonts w:ascii="Arial" w:hAnsi="Arial" w:cs="Arial"/>
          <w:color w:val="292829"/>
        </w:rPr>
        <w:t xml:space="preserve">des </w:t>
      </w:r>
      <w:r w:rsidRPr="00EA75F6">
        <w:rPr>
          <w:rFonts w:ascii="Arial" w:hAnsi="Arial" w:cs="Arial"/>
          <w:color w:val="292829"/>
          <w:spacing w:val="-4"/>
        </w:rPr>
        <w:t xml:space="preserve">indicateurs relatifs </w:t>
      </w:r>
      <w:r w:rsidRPr="00EA75F6">
        <w:rPr>
          <w:rFonts w:ascii="Arial" w:hAnsi="Arial" w:cs="Arial"/>
          <w:color w:val="292829"/>
        </w:rPr>
        <w:t xml:space="preserve">au </w:t>
      </w:r>
      <w:r w:rsidRPr="00EA75F6">
        <w:rPr>
          <w:rFonts w:ascii="Arial" w:hAnsi="Arial" w:cs="Arial"/>
          <w:color w:val="292829"/>
          <w:spacing w:val="-3"/>
        </w:rPr>
        <w:t xml:space="preserve">cabinet </w:t>
      </w:r>
      <w:r w:rsidRPr="00EA75F6">
        <w:rPr>
          <w:rFonts w:ascii="Arial" w:hAnsi="Arial" w:cs="Arial"/>
          <w:color w:val="292829"/>
          <w:spacing w:val="-2"/>
        </w:rPr>
        <w:t xml:space="preserve">qui </w:t>
      </w:r>
      <w:r w:rsidRPr="00EA75F6">
        <w:rPr>
          <w:rFonts w:ascii="Arial" w:hAnsi="Arial" w:cs="Arial"/>
          <w:color w:val="292829"/>
        </w:rPr>
        <w:t xml:space="preserve">se </w:t>
      </w:r>
      <w:r w:rsidRPr="00EA75F6">
        <w:rPr>
          <w:rFonts w:ascii="Arial" w:hAnsi="Arial" w:cs="Arial"/>
          <w:color w:val="292829"/>
          <w:spacing w:val="-5"/>
        </w:rPr>
        <w:t xml:space="preserve">trouvent </w:t>
      </w:r>
      <w:r w:rsidRPr="00EA75F6">
        <w:rPr>
          <w:rFonts w:ascii="Arial" w:hAnsi="Arial" w:cs="Arial"/>
          <w:color w:val="292829"/>
        </w:rPr>
        <w:t xml:space="preserve">en </w:t>
      </w:r>
      <w:r w:rsidRPr="00EA75F6">
        <w:rPr>
          <w:rFonts w:ascii="Arial" w:hAnsi="Arial" w:cs="Arial"/>
          <w:color w:val="292829"/>
          <w:spacing w:val="-4"/>
        </w:rPr>
        <w:t>annexe.</w:t>
      </w:r>
    </w:p>
    <w:p w:rsidR="00C66C08" w:rsidRPr="00EA75F6" w:rsidRDefault="00C37399" w:rsidP="006B13CE">
      <w:pPr>
        <w:spacing w:before="200" w:line="300" w:lineRule="auto"/>
        <w:ind w:left="2160" w:right="2377"/>
        <w:rPr>
          <w:rFonts w:ascii="Arial" w:hAnsi="Arial" w:cs="Arial"/>
          <w:i/>
          <w:sz w:val="20"/>
        </w:rPr>
      </w:pPr>
      <w:r w:rsidRPr="00EA75F6">
        <w:rPr>
          <w:rFonts w:ascii="Arial" w:hAnsi="Arial" w:cs="Arial"/>
          <w:i/>
          <w:color w:val="292829"/>
          <w:sz w:val="20"/>
        </w:rPr>
        <w:t xml:space="preserve">Il convient de noter que les exemples ci-dessous sont présentés uniquement à titre indicatif. Le choix des </w:t>
      </w:r>
      <w:r w:rsidRPr="00EA75F6">
        <w:rPr>
          <w:rFonts w:ascii="Arial" w:hAnsi="Arial" w:cs="Arial"/>
          <w:i/>
          <w:color w:val="292829"/>
          <w:spacing w:val="3"/>
          <w:sz w:val="20"/>
        </w:rPr>
        <w:t xml:space="preserve">IQA </w:t>
      </w:r>
      <w:r w:rsidRPr="00EA75F6">
        <w:rPr>
          <w:rFonts w:ascii="Arial" w:hAnsi="Arial" w:cs="Arial"/>
          <w:i/>
          <w:color w:val="292829"/>
          <w:sz w:val="20"/>
        </w:rPr>
        <w:t>devrait reposer sur les circonstances et les besoins d’information propres à l’organisation. Le</w:t>
      </w:r>
      <w:r w:rsidR="00090B05" w:rsidRPr="00EA75F6">
        <w:rPr>
          <w:rFonts w:ascii="Arial" w:hAnsi="Arial" w:cs="Arial"/>
          <w:i/>
          <w:color w:val="292829"/>
          <w:sz w:val="20"/>
        </w:rPr>
        <w:t xml:space="preserve"> </w:t>
      </w:r>
      <w:hyperlink r:id="rId36">
        <w:r w:rsidRPr="00EA75F6">
          <w:rPr>
            <w:rFonts w:ascii="Arial" w:hAnsi="Arial" w:cs="Arial"/>
            <w:color w:val="006FBA"/>
            <w:sz w:val="20"/>
            <w:u w:val="single" w:color="006FBA"/>
          </w:rPr>
          <w:t>Guide</w:t>
        </w:r>
        <w:r w:rsidR="00090B05" w:rsidRPr="00EA75F6">
          <w:rPr>
            <w:rFonts w:ascii="Arial" w:hAnsi="Arial" w:cs="Arial"/>
            <w:color w:val="006FBA"/>
            <w:sz w:val="20"/>
            <w:u w:val="single" w:color="006FBA"/>
          </w:rPr>
          <w:t xml:space="preserve"> </w:t>
        </w:r>
        <w:r w:rsidRPr="00EA75F6">
          <w:rPr>
            <w:rFonts w:ascii="Arial" w:hAnsi="Arial" w:cs="Arial"/>
            <w:color w:val="006FBA"/>
            <w:sz w:val="20"/>
            <w:u w:val="single" w:color="006FBA"/>
          </w:rPr>
          <w:t>à</w:t>
        </w:r>
        <w:r w:rsidR="00090B05" w:rsidRPr="00EA75F6">
          <w:rPr>
            <w:rFonts w:ascii="Arial" w:hAnsi="Arial" w:cs="Arial"/>
            <w:color w:val="006FBA"/>
            <w:sz w:val="20"/>
            <w:u w:val="single" w:color="006FBA"/>
          </w:rPr>
          <w:t xml:space="preserve"> </w:t>
        </w:r>
        <w:r w:rsidRPr="00EA75F6">
          <w:rPr>
            <w:rFonts w:ascii="Arial" w:hAnsi="Arial" w:cs="Arial"/>
            <w:color w:val="006FBA"/>
            <w:sz w:val="20"/>
            <w:u w:val="single" w:color="006FBA"/>
          </w:rPr>
          <w:t>l’intention</w:t>
        </w:r>
      </w:hyperlink>
      <w:r w:rsidRPr="00EA75F6">
        <w:rPr>
          <w:rFonts w:ascii="Arial" w:hAnsi="Arial" w:cs="Arial"/>
          <w:color w:val="006FBA"/>
          <w:sz w:val="20"/>
        </w:rPr>
        <w:t xml:space="preserve"> </w:t>
      </w:r>
      <w:hyperlink r:id="rId37">
        <w:r w:rsidRPr="00EA75F6">
          <w:rPr>
            <w:rFonts w:ascii="Arial" w:hAnsi="Arial" w:cs="Arial"/>
            <w:color w:val="006FBA"/>
            <w:sz w:val="20"/>
            <w:u w:val="single" w:color="006FBA"/>
          </w:rPr>
          <w:t>des</w:t>
        </w:r>
        <w:r w:rsidRPr="00EA75F6">
          <w:rPr>
            <w:rFonts w:ascii="Arial" w:hAnsi="Arial" w:cs="Arial"/>
            <w:color w:val="006FBA"/>
            <w:spacing w:val="14"/>
            <w:sz w:val="20"/>
            <w:u w:val="single" w:color="006FBA"/>
          </w:rPr>
          <w:t xml:space="preserve"> </w:t>
        </w:r>
        <w:r w:rsidRPr="00EA75F6">
          <w:rPr>
            <w:rFonts w:ascii="Arial" w:hAnsi="Arial" w:cs="Arial"/>
            <w:color w:val="006FBA"/>
            <w:sz w:val="20"/>
            <w:u w:val="single" w:color="006FBA"/>
          </w:rPr>
          <w:t>comités</w:t>
        </w:r>
        <w:r w:rsidRPr="00EA75F6">
          <w:rPr>
            <w:rFonts w:ascii="Arial" w:hAnsi="Arial" w:cs="Arial"/>
            <w:color w:val="006FBA"/>
            <w:spacing w:val="14"/>
            <w:sz w:val="20"/>
            <w:u w:val="single" w:color="006FBA"/>
          </w:rPr>
          <w:t xml:space="preserve"> </w:t>
        </w:r>
        <w:r w:rsidRPr="00EA75F6">
          <w:rPr>
            <w:rFonts w:ascii="Arial" w:hAnsi="Arial" w:cs="Arial"/>
            <w:color w:val="006FBA"/>
            <w:sz w:val="20"/>
            <w:u w:val="single" w:color="006FBA"/>
          </w:rPr>
          <w:t>d’audit</w:t>
        </w:r>
        <w:r w:rsidRPr="00EA75F6">
          <w:rPr>
            <w:rFonts w:ascii="Arial" w:hAnsi="Arial" w:cs="Arial"/>
            <w:color w:val="006FBA"/>
            <w:spacing w:val="14"/>
            <w:sz w:val="20"/>
            <w:u w:val="single" w:color="006FBA"/>
          </w:rPr>
          <w:t xml:space="preserve"> </w:t>
        </w:r>
        <w:r w:rsidRPr="00EA75F6">
          <w:rPr>
            <w:rFonts w:ascii="Arial" w:hAnsi="Arial" w:cs="Arial"/>
            <w:color w:val="006FBA"/>
            <w:sz w:val="20"/>
            <w:u w:val="single" w:color="006FBA"/>
          </w:rPr>
          <w:t>sur</w:t>
        </w:r>
        <w:r w:rsidRPr="00EA75F6">
          <w:rPr>
            <w:rFonts w:ascii="Arial" w:hAnsi="Arial" w:cs="Arial"/>
            <w:color w:val="006FBA"/>
            <w:spacing w:val="14"/>
            <w:sz w:val="20"/>
            <w:u w:val="single" w:color="006FBA"/>
          </w:rPr>
          <w:t xml:space="preserve"> </w:t>
        </w:r>
        <w:r w:rsidRPr="00EA75F6">
          <w:rPr>
            <w:rFonts w:ascii="Arial" w:hAnsi="Arial" w:cs="Arial"/>
            <w:color w:val="006FBA"/>
            <w:sz w:val="20"/>
            <w:u w:val="single" w:color="006FBA"/>
          </w:rPr>
          <w:t>les</w:t>
        </w:r>
        <w:r w:rsidRPr="00EA75F6">
          <w:rPr>
            <w:rFonts w:ascii="Arial" w:hAnsi="Arial" w:cs="Arial"/>
            <w:color w:val="006FBA"/>
            <w:spacing w:val="14"/>
            <w:sz w:val="20"/>
            <w:u w:val="single" w:color="006FBA"/>
          </w:rPr>
          <w:t xml:space="preserve"> </w:t>
        </w:r>
        <w:r w:rsidRPr="00EA75F6">
          <w:rPr>
            <w:rFonts w:ascii="Arial" w:hAnsi="Arial" w:cs="Arial"/>
            <w:color w:val="006FBA"/>
            <w:sz w:val="20"/>
            <w:u w:val="single" w:color="006FBA"/>
          </w:rPr>
          <w:t>indicateurs</w:t>
        </w:r>
        <w:r w:rsidRPr="00EA75F6">
          <w:rPr>
            <w:rFonts w:ascii="Arial" w:hAnsi="Arial" w:cs="Arial"/>
            <w:color w:val="006FBA"/>
            <w:spacing w:val="15"/>
            <w:sz w:val="20"/>
            <w:u w:val="single" w:color="006FBA"/>
          </w:rPr>
          <w:t xml:space="preserve"> </w:t>
        </w:r>
        <w:r w:rsidRPr="00EA75F6">
          <w:rPr>
            <w:rFonts w:ascii="Arial" w:hAnsi="Arial" w:cs="Arial"/>
            <w:color w:val="006FBA"/>
            <w:sz w:val="20"/>
            <w:u w:val="single" w:color="006FBA"/>
          </w:rPr>
          <w:t>de</w:t>
        </w:r>
        <w:r w:rsidRPr="00EA75F6">
          <w:rPr>
            <w:rFonts w:ascii="Arial" w:hAnsi="Arial" w:cs="Arial"/>
            <w:color w:val="006FBA"/>
            <w:spacing w:val="14"/>
            <w:sz w:val="20"/>
            <w:u w:val="single" w:color="006FBA"/>
          </w:rPr>
          <w:t xml:space="preserve"> </w:t>
        </w:r>
        <w:r w:rsidRPr="00EA75F6">
          <w:rPr>
            <w:rFonts w:ascii="Arial" w:hAnsi="Arial" w:cs="Arial"/>
            <w:color w:val="006FBA"/>
            <w:sz w:val="20"/>
            <w:u w:val="single" w:color="006FBA"/>
          </w:rPr>
          <w:t>la</w:t>
        </w:r>
        <w:r w:rsidRPr="00EA75F6">
          <w:rPr>
            <w:rFonts w:ascii="Arial" w:hAnsi="Arial" w:cs="Arial"/>
            <w:color w:val="006FBA"/>
            <w:spacing w:val="14"/>
            <w:sz w:val="20"/>
            <w:u w:val="single" w:color="006FBA"/>
          </w:rPr>
          <w:t xml:space="preserve"> </w:t>
        </w:r>
        <w:r w:rsidRPr="00EA75F6">
          <w:rPr>
            <w:rFonts w:ascii="Arial" w:hAnsi="Arial" w:cs="Arial"/>
            <w:color w:val="006FBA"/>
            <w:sz w:val="20"/>
            <w:u w:val="single" w:color="006FBA"/>
          </w:rPr>
          <w:t>qualité</w:t>
        </w:r>
        <w:r w:rsidRPr="00EA75F6">
          <w:rPr>
            <w:rFonts w:ascii="Arial" w:hAnsi="Arial" w:cs="Arial"/>
            <w:color w:val="006FBA"/>
            <w:spacing w:val="14"/>
            <w:sz w:val="20"/>
            <w:u w:val="single" w:color="006FBA"/>
          </w:rPr>
          <w:t xml:space="preserve"> </w:t>
        </w:r>
        <w:r w:rsidRPr="00EA75F6">
          <w:rPr>
            <w:rFonts w:ascii="Arial" w:hAnsi="Arial" w:cs="Arial"/>
            <w:color w:val="006FBA"/>
            <w:sz w:val="20"/>
            <w:u w:val="single" w:color="006FBA"/>
          </w:rPr>
          <w:t>de</w:t>
        </w:r>
        <w:r w:rsidRPr="00EA75F6">
          <w:rPr>
            <w:rFonts w:ascii="Arial" w:hAnsi="Arial" w:cs="Arial"/>
            <w:color w:val="006FBA"/>
            <w:spacing w:val="14"/>
            <w:sz w:val="20"/>
            <w:u w:val="single" w:color="006FBA"/>
          </w:rPr>
          <w:t xml:space="preserve"> </w:t>
        </w:r>
        <w:r w:rsidRPr="00EA75F6">
          <w:rPr>
            <w:rFonts w:ascii="Arial" w:hAnsi="Arial" w:cs="Arial"/>
            <w:color w:val="006FBA"/>
            <w:sz w:val="20"/>
            <w:u w:val="single" w:color="006FBA"/>
          </w:rPr>
          <w:t>l’audit</w:t>
        </w:r>
        <w:r w:rsidRPr="00EA75F6">
          <w:rPr>
            <w:rFonts w:ascii="Arial" w:hAnsi="Arial" w:cs="Arial"/>
            <w:color w:val="006FBA"/>
            <w:spacing w:val="12"/>
            <w:sz w:val="20"/>
          </w:rPr>
          <w:t xml:space="preserve"> </w:t>
        </w:r>
      </w:hyperlink>
      <w:r w:rsidRPr="00EA75F6">
        <w:rPr>
          <w:rFonts w:ascii="Arial" w:hAnsi="Arial" w:cs="Arial"/>
          <w:i/>
          <w:color w:val="292829"/>
          <w:sz w:val="20"/>
        </w:rPr>
        <w:t>présente</w:t>
      </w:r>
      <w:r w:rsidRPr="00EA75F6">
        <w:rPr>
          <w:rFonts w:ascii="Arial" w:hAnsi="Arial" w:cs="Arial"/>
          <w:i/>
          <w:color w:val="292829"/>
          <w:spacing w:val="13"/>
          <w:sz w:val="20"/>
        </w:rPr>
        <w:t xml:space="preserve"> </w:t>
      </w:r>
      <w:r w:rsidRPr="00EA75F6">
        <w:rPr>
          <w:rFonts w:ascii="Arial" w:hAnsi="Arial" w:cs="Arial"/>
          <w:i/>
          <w:color w:val="292829"/>
          <w:sz w:val="20"/>
        </w:rPr>
        <w:t>une</w:t>
      </w:r>
      <w:r w:rsidR="006B13CE" w:rsidRPr="00EA75F6">
        <w:rPr>
          <w:rFonts w:ascii="Arial" w:hAnsi="Arial" w:cs="Arial"/>
          <w:i/>
          <w:sz w:val="20"/>
        </w:rPr>
        <w:t xml:space="preserve"> </w:t>
      </w:r>
      <w:r w:rsidRPr="00EA75F6">
        <w:rPr>
          <w:rFonts w:ascii="Arial" w:hAnsi="Arial" w:cs="Arial"/>
          <w:i/>
          <w:color w:val="292829"/>
          <w:sz w:val="20"/>
        </w:rPr>
        <w:t>marche à suivre qui facilite l’identification des IQA pertinents. Vous trouverez également en annexe une liste des IQA couramment utilisés.</w:t>
      </w:r>
    </w:p>
    <w:p w:rsidR="00C66C08" w:rsidRPr="00EA75F6" w:rsidRDefault="00C66C08">
      <w:pPr>
        <w:spacing w:line="300" w:lineRule="auto"/>
        <w:rPr>
          <w:rFonts w:ascii="Arial" w:hAnsi="Arial" w:cs="Arial"/>
          <w:sz w:val="20"/>
        </w:rPr>
        <w:sectPr w:rsidR="00C66C08" w:rsidRPr="00EA75F6">
          <w:pgSz w:w="12240" w:h="15840"/>
          <w:pgMar w:top="640" w:right="0" w:bottom="280" w:left="0" w:header="441" w:footer="0" w:gutter="0"/>
          <w:cols w:space="720"/>
        </w:sect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spacing w:before="2"/>
        <w:rPr>
          <w:rFonts w:ascii="Arial" w:hAnsi="Arial" w:cs="Arial"/>
          <w:sz w:val="11"/>
        </w:rPr>
      </w:pPr>
    </w:p>
    <w:p w:rsidR="00C66C08" w:rsidRPr="00EA75F6" w:rsidRDefault="00224A1C">
      <w:pPr>
        <w:pStyle w:val="Corpsdetexte"/>
        <w:tabs>
          <w:tab w:val="left" w:pos="2160"/>
        </w:tabs>
        <w:ind w:left="1620"/>
        <w:rPr>
          <w:rFonts w:ascii="Arial" w:hAnsi="Arial" w:cs="Arial"/>
        </w:rPr>
      </w:pPr>
      <w:r>
        <w:rPr>
          <w:rFonts w:ascii="Arial" w:hAnsi="Arial" w:cs="Arial"/>
          <w:noProof/>
        </w:rPr>
        <mc:AlternateContent>
          <mc:Choice Requires="wpg">
            <w:drawing>
              <wp:inline distT="0" distB="0" distL="0" distR="0">
                <wp:extent cx="114300" cy="6172200"/>
                <wp:effectExtent l="0" t="1905" r="0" b="0"/>
                <wp:docPr id="60"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6172200"/>
                          <a:chOff x="0" y="0"/>
                          <a:chExt cx="180" cy="9720"/>
                        </a:xfrm>
                      </wpg:grpSpPr>
                      <wps:wsp>
                        <wps:cNvPr id="61" name="Rectangle 46"/>
                        <wps:cNvSpPr>
                          <a:spLocks noChangeArrowheads="1"/>
                        </wps:cNvSpPr>
                        <wps:spPr bwMode="auto">
                          <a:xfrm>
                            <a:off x="0" y="0"/>
                            <a:ext cx="180" cy="9720"/>
                          </a:xfrm>
                          <a:prstGeom prst="rect">
                            <a:avLst/>
                          </a:prstGeom>
                          <a:solidFill>
                            <a:srgbClr val="AEC4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3D4D924F" id="Group 45" o:spid="_x0000_s1026" style="width:9pt;height:486pt;mso-position-horizontal-relative:char;mso-position-vertical-relative:line" coordsize="180,9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">
                <v:rect id="Rectangle 46" o:spid="_x0000_s1027" style="position:absolute;width:180;height:9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" fillcolor="#aec4e6" stroked="f"/>
                <w10:anchorlock/>
              </v:group>
            </w:pict>
          </mc:Fallback>
        </mc:AlternateContent>
      </w:r>
      <w:r w:rsidR="00C37399" w:rsidRPr="00EA75F6">
        <w:rPr>
          <w:rFonts w:ascii="Arial" w:hAnsi="Arial" w:cs="Arial"/>
        </w:rPr>
        <w:tab/>
      </w:r>
      <w:r>
        <w:rPr>
          <w:rFonts w:ascii="Arial" w:hAnsi="Arial" w:cs="Arial"/>
          <w:noProof/>
          <w:position w:val="1"/>
        </w:rPr>
        <mc:AlternateContent>
          <mc:Choice Requires="wps">
            <w:drawing>
              <wp:inline distT="0" distB="0" distL="0" distR="0">
                <wp:extent cx="5022850" cy="6163310"/>
                <wp:effectExtent l="0" t="4445" r="0" b="4445"/>
                <wp:docPr id="59"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2850" cy="6163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3924"/>
                              <w:gridCol w:w="3986"/>
                            </w:tblGrid>
                            <w:tr w:rsidR="00BC4FC2" w:rsidRPr="00BC4FC2">
                              <w:trPr>
                                <w:trHeight w:val="510"/>
                              </w:trPr>
                              <w:tc>
                                <w:tcPr>
                                  <w:tcW w:w="3924" w:type="dxa"/>
                                  <w:tcBorders>
                                    <w:top w:val="single" w:sz="4" w:space="0" w:color="AEC4E6"/>
                                  </w:tcBorders>
                                  <w:shd w:val="clear" w:color="auto" w:fill="006FBA"/>
                                </w:tcPr>
                                <w:p w:rsidR="00BC4FC2" w:rsidRPr="00BC4FC2" w:rsidRDefault="00BC4FC2">
                                  <w:pPr>
                                    <w:pStyle w:val="TableParagraph"/>
                                    <w:spacing w:before="143"/>
                                    <w:rPr>
                                      <w:rFonts w:ascii="Arial" w:hAnsi="Arial" w:cs="Arial"/>
                                      <w:b/>
                                      <w:sz w:val="20"/>
                                    </w:rPr>
                                  </w:pPr>
                                  <w:r w:rsidRPr="00BC4FC2">
                                    <w:rPr>
                                      <w:rFonts w:ascii="Arial" w:hAnsi="Arial" w:cs="Arial"/>
                                      <w:b/>
                                      <w:color w:val="FFFFFF"/>
                                      <w:sz w:val="20"/>
                                    </w:rPr>
                                    <w:t>Facteur de la qualité de l’audit</w:t>
                                  </w:r>
                                </w:p>
                              </w:tc>
                              <w:tc>
                                <w:tcPr>
                                  <w:tcW w:w="3986" w:type="dxa"/>
                                  <w:tcBorders>
                                    <w:top w:val="single" w:sz="4" w:space="0" w:color="AEC4E6"/>
                                  </w:tcBorders>
                                  <w:shd w:val="clear" w:color="auto" w:fill="006FBA"/>
                                </w:tcPr>
                                <w:p w:rsidR="00BC4FC2" w:rsidRPr="00BC4FC2" w:rsidRDefault="00BC4FC2">
                                  <w:pPr>
                                    <w:pStyle w:val="TableParagraph"/>
                                    <w:spacing w:before="143"/>
                                    <w:ind w:left="211"/>
                                    <w:rPr>
                                      <w:rFonts w:ascii="Arial" w:hAnsi="Arial" w:cs="Arial"/>
                                      <w:b/>
                                      <w:sz w:val="20"/>
                                    </w:rPr>
                                  </w:pPr>
                                  <w:r w:rsidRPr="00BC4FC2">
                                    <w:rPr>
                                      <w:rFonts w:ascii="Arial" w:hAnsi="Arial" w:cs="Arial"/>
                                      <w:b/>
                                      <w:color w:val="FFFFFF"/>
                                      <w:sz w:val="20"/>
                                    </w:rPr>
                                    <w:t>Exemple d’IQA</w:t>
                                  </w:r>
                                </w:p>
                              </w:tc>
                            </w:tr>
                            <w:tr w:rsidR="00BC4FC2" w:rsidRPr="00BC4FC2">
                              <w:trPr>
                                <w:trHeight w:val="4377"/>
                              </w:trPr>
                              <w:tc>
                                <w:tcPr>
                                  <w:tcW w:w="3924" w:type="dxa"/>
                                  <w:tcBorders>
                                    <w:top w:val="single" w:sz="4" w:space="0" w:color="006FBA"/>
                                    <w:bottom w:val="single" w:sz="4" w:space="0" w:color="006FBA"/>
                                  </w:tcBorders>
                                </w:tcPr>
                                <w:p w:rsidR="00BC4FC2" w:rsidRPr="00BC4FC2" w:rsidRDefault="00BC4FC2">
                                  <w:pPr>
                                    <w:pStyle w:val="TableParagraph"/>
                                    <w:spacing w:line="249" w:lineRule="auto"/>
                                    <w:ind w:left="480" w:right="1192" w:hanging="300"/>
                                    <w:rPr>
                                      <w:rFonts w:ascii="Arial" w:hAnsi="Arial" w:cs="Arial"/>
                                      <w:b/>
                                      <w:i/>
                                      <w:sz w:val="16"/>
                                    </w:rPr>
                                  </w:pPr>
                                  <w:r w:rsidRPr="00BC4FC2">
                                    <w:rPr>
                                      <w:rFonts w:ascii="Arial" w:hAnsi="Arial" w:cs="Arial"/>
                                      <w:b/>
                                      <w:color w:val="292829"/>
                                      <w:sz w:val="16"/>
                                    </w:rPr>
                                    <w:t>1.</w:t>
                                  </w:r>
                                  <w:r w:rsidRPr="00BC4FC2">
                                    <w:rPr>
                                      <w:rFonts w:ascii="Arial" w:hAnsi="Arial" w:cs="Arial"/>
                                      <w:color w:val="323031"/>
                                      <w:spacing w:val="-3"/>
                                      <w:sz w:val="16"/>
                                    </w:rPr>
                                    <w:tab/>
                                  </w:r>
                                  <w:r w:rsidRPr="00BC4FC2">
                                    <w:rPr>
                                      <w:rFonts w:ascii="Arial" w:hAnsi="Arial" w:cs="Arial"/>
                                      <w:b/>
                                      <w:i/>
                                      <w:color w:val="292829"/>
                                      <w:sz w:val="16"/>
                                    </w:rPr>
                                    <w:t>Indépendance, objectivité et esprit critique</w:t>
                                  </w:r>
                                </w:p>
                                <w:p w:rsidR="00BC4FC2" w:rsidRPr="00BC4FC2" w:rsidRDefault="00BC4FC2">
                                  <w:pPr>
                                    <w:pStyle w:val="TableParagraph"/>
                                    <w:spacing w:before="101" w:line="249" w:lineRule="auto"/>
                                    <w:ind w:left="480" w:right="208"/>
                                    <w:rPr>
                                      <w:rFonts w:ascii="Arial" w:hAnsi="Arial" w:cs="Arial"/>
                                      <w:sz w:val="16"/>
                                    </w:rPr>
                                  </w:pPr>
                                  <w:r w:rsidRPr="00BC4FC2">
                                    <w:rPr>
                                      <w:rFonts w:ascii="Arial" w:hAnsi="Arial" w:cs="Arial"/>
                                      <w:color w:val="292829"/>
                                      <w:sz w:val="16"/>
                                    </w:rPr>
                                    <w:t>Les auditeurs effectuent-ils leurs tra- vaux avec l’objectivité nécessaire pour être à même de mettre en question, comme il se doit, les assertions sur les- quelles la direction s’est appuyée pour préparer les états financiers?</w:t>
                                  </w:r>
                                </w:p>
                              </w:tc>
                              <w:tc>
                                <w:tcPr>
                                  <w:tcW w:w="3986" w:type="dxa"/>
                                  <w:tcBorders>
                                    <w:top w:val="single" w:sz="4" w:space="0" w:color="006FBA"/>
                                    <w:bottom w:val="single" w:sz="4" w:space="0" w:color="006FBA"/>
                                  </w:tcBorders>
                                </w:tcPr>
                                <w:p w:rsidR="00BC4FC2" w:rsidRPr="00BC4FC2" w:rsidRDefault="00BC4FC2">
                                  <w:pPr>
                                    <w:pStyle w:val="TableParagraph"/>
                                    <w:spacing w:line="249" w:lineRule="auto"/>
                                    <w:ind w:left="211" w:right="546"/>
                                    <w:rPr>
                                      <w:rFonts w:ascii="Arial" w:hAnsi="Arial" w:cs="Arial"/>
                                      <w:sz w:val="16"/>
                                    </w:rPr>
                                  </w:pPr>
                                  <w:r w:rsidRPr="00BC4FC2">
                                    <w:rPr>
                                      <w:rFonts w:ascii="Arial" w:hAnsi="Arial" w:cs="Arial"/>
                                      <w:color w:val="292829"/>
                                      <w:sz w:val="16"/>
                                    </w:rPr>
                                    <w:t>Nombre d’heures consacrées à l’audit par risque</w:t>
                                  </w:r>
                                </w:p>
                                <w:p w:rsidR="00BC4FC2" w:rsidRPr="00BC4FC2" w:rsidRDefault="00BC4FC2" w:rsidP="006B13CE">
                                  <w:pPr>
                                    <w:pStyle w:val="TableParagraph"/>
                                    <w:numPr>
                                      <w:ilvl w:val="0"/>
                                      <w:numId w:val="9"/>
                                    </w:numPr>
                                    <w:tabs>
                                      <w:tab w:val="left" w:pos="510"/>
                                      <w:tab w:val="left" w:pos="511"/>
                                    </w:tabs>
                                    <w:spacing w:before="1" w:line="249" w:lineRule="auto"/>
                                    <w:ind w:right="210"/>
                                    <w:rPr>
                                      <w:rFonts w:ascii="Arial" w:hAnsi="Arial" w:cs="Arial"/>
                                      <w:sz w:val="16"/>
                                    </w:rPr>
                                  </w:pPr>
                                  <w:r w:rsidRPr="00BC4FC2">
                                    <w:rPr>
                                      <w:rFonts w:ascii="Arial" w:hAnsi="Arial" w:cs="Arial"/>
                                      <w:color w:val="292829"/>
                                      <w:sz w:val="16"/>
                                    </w:rPr>
                                    <w:t xml:space="preserve">Le nombre d’heures consacrées à l’au- dit par l’équipe de mission pour chaque </w:t>
                                  </w:r>
                                  <w:r w:rsidRPr="00BC4FC2">
                                    <w:rPr>
                                      <w:rFonts w:ascii="Arial" w:hAnsi="Arial" w:cs="Arial"/>
                                      <w:color w:val="292829"/>
                                      <w:spacing w:val="2"/>
                                      <w:sz w:val="16"/>
                                    </w:rPr>
                                    <w:t xml:space="preserve">aspect </w:t>
                                  </w:r>
                                  <w:r w:rsidRPr="00BC4FC2">
                                    <w:rPr>
                                      <w:rFonts w:ascii="Arial" w:hAnsi="Arial" w:cs="Arial"/>
                                      <w:color w:val="292829"/>
                                      <w:sz w:val="16"/>
                                    </w:rPr>
                                    <w:t>présentant un risque important peut aider le comité d’audit</w:t>
                                  </w:r>
                                  <w:r w:rsidRPr="00BC4FC2">
                                    <w:rPr>
                                      <w:rFonts w:ascii="Arial" w:hAnsi="Arial" w:cs="Arial"/>
                                      <w:color w:val="292829"/>
                                      <w:spacing w:val="22"/>
                                      <w:sz w:val="16"/>
                                    </w:rPr>
                                    <w:t xml:space="preserve"> </w:t>
                                  </w:r>
                                  <w:r w:rsidRPr="00BC4FC2">
                                    <w:rPr>
                                      <w:rFonts w:ascii="Arial" w:hAnsi="Arial" w:cs="Arial"/>
                                      <w:color w:val="292829"/>
                                      <w:sz w:val="16"/>
                                    </w:rPr>
                                    <w:t>et</w:t>
                                  </w:r>
                                  <w:r w:rsidRPr="00BC4FC2">
                                    <w:rPr>
                                      <w:rFonts w:ascii="Arial" w:hAnsi="Arial" w:cs="Arial"/>
                                      <w:sz w:val="16"/>
                                    </w:rPr>
                                    <w:t xml:space="preserve"> </w:t>
                                  </w:r>
                                  <w:r w:rsidRPr="00BC4FC2">
                                    <w:rPr>
                                      <w:rFonts w:ascii="Arial" w:hAnsi="Arial" w:cs="Arial"/>
                                      <w:color w:val="292829"/>
                                      <w:sz w:val="16"/>
                                    </w:rPr>
                                    <w:t>la direction à mieux comprendre les tra- vaux effectués relativement à certains aspects de la mission. Cette information permet de déterminer si l’auditeur a suffisamment de temps pour effectuer ses travaux avec l’objectivité nécessaire et mettre en question les assertions sur lesquelles la direction s’est appuyée.</w:t>
                                  </w:r>
                                </w:p>
                                <w:p w:rsidR="00BC4FC2" w:rsidRPr="00BC4FC2" w:rsidRDefault="00BC4FC2">
                                  <w:pPr>
                                    <w:pStyle w:val="TableParagraph"/>
                                    <w:spacing w:before="103"/>
                                    <w:ind w:left="211"/>
                                    <w:rPr>
                                      <w:rFonts w:ascii="Arial" w:hAnsi="Arial" w:cs="Arial"/>
                                      <w:sz w:val="16"/>
                                    </w:rPr>
                                  </w:pPr>
                                  <w:r w:rsidRPr="00BC4FC2">
                                    <w:rPr>
                                      <w:rFonts w:ascii="Arial" w:hAnsi="Arial" w:cs="Arial"/>
                                      <w:color w:val="292829"/>
                                      <w:sz w:val="16"/>
                                    </w:rPr>
                                    <w:t>Rapports sur les questions d’indépendance</w:t>
                                  </w:r>
                                </w:p>
                                <w:p w:rsidR="00BC4FC2" w:rsidRPr="00BC4FC2" w:rsidRDefault="00BC4FC2">
                                  <w:pPr>
                                    <w:pStyle w:val="TableParagraph"/>
                                    <w:numPr>
                                      <w:ilvl w:val="0"/>
                                      <w:numId w:val="9"/>
                                    </w:numPr>
                                    <w:tabs>
                                      <w:tab w:val="left" w:pos="510"/>
                                      <w:tab w:val="left" w:pos="511"/>
                                    </w:tabs>
                                    <w:spacing w:before="8" w:line="249" w:lineRule="auto"/>
                                    <w:ind w:right="378"/>
                                    <w:rPr>
                                      <w:rFonts w:ascii="Arial" w:hAnsi="Arial" w:cs="Arial"/>
                                      <w:sz w:val="16"/>
                                    </w:rPr>
                                  </w:pPr>
                                  <w:r w:rsidRPr="00BC4FC2">
                                    <w:rPr>
                                      <w:rFonts w:ascii="Arial" w:hAnsi="Arial" w:cs="Arial"/>
                                      <w:color w:val="292829"/>
                                      <w:sz w:val="16"/>
                                    </w:rPr>
                                    <w:t>Les rapports sur les manquements aux règles d’indépendance sont couramment utilisés pour évaluer l’in- dépendance de</w:t>
                                  </w:r>
                                  <w:r w:rsidRPr="00BC4FC2">
                                    <w:rPr>
                                      <w:rFonts w:ascii="Arial" w:hAnsi="Arial" w:cs="Arial"/>
                                      <w:color w:val="292829"/>
                                      <w:spacing w:val="21"/>
                                      <w:sz w:val="16"/>
                                    </w:rPr>
                                    <w:t xml:space="preserve"> </w:t>
                                  </w:r>
                                  <w:r w:rsidRPr="00BC4FC2">
                                    <w:rPr>
                                      <w:rFonts w:ascii="Arial" w:hAnsi="Arial" w:cs="Arial"/>
                                      <w:color w:val="292829"/>
                                      <w:sz w:val="16"/>
                                    </w:rPr>
                                    <w:t>l’auditeur.</w:t>
                                  </w:r>
                                </w:p>
                              </w:tc>
                            </w:tr>
                            <w:tr w:rsidR="00BC4FC2" w:rsidRPr="00BC4FC2">
                              <w:trPr>
                                <w:trHeight w:val="4777"/>
                              </w:trPr>
                              <w:tc>
                                <w:tcPr>
                                  <w:tcW w:w="3924" w:type="dxa"/>
                                  <w:tcBorders>
                                    <w:top w:val="single" w:sz="4" w:space="0" w:color="006FBA"/>
                                    <w:bottom w:val="single" w:sz="4" w:space="0" w:color="006FBA"/>
                                  </w:tcBorders>
                                </w:tcPr>
                                <w:p w:rsidR="00BC4FC2" w:rsidRPr="00BC4FC2" w:rsidRDefault="00BC4FC2" w:rsidP="00812903">
                                  <w:pPr>
                                    <w:pStyle w:val="TableParagraph"/>
                                    <w:tabs>
                                      <w:tab w:val="left" w:pos="438"/>
                                    </w:tabs>
                                    <w:rPr>
                                      <w:rFonts w:ascii="Arial" w:hAnsi="Arial" w:cs="Arial"/>
                                      <w:b/>
                                      <w:i/>
                                      <w:sz w:val="16"/>
                                    </w:rPr>
                                  </w:pPr>
                                  <w:r w:rsidRPr="00BC4FC2">
                                    <w:rPr>
                                      <w:rFonts w:ascii="Arial" w:hAnsi="Arial" w:cs="Arial"/>
                                      <w:b/>
                                      <w:color w:val="292829"/>
                                      <w:sz w:val="16"/>
                                    </w:rPr>
                                    <w:t>2.</w:t>
                                  </w:r>
                                  <w:r w:rsidRPr="00BC4FC2">
                                    <w:rPr>
                                      <w:rFonts w:ascii="Arial" w:hAnsi="Arial" w:cs="Arial"/>
                                      <w:color w:val="323031"/>
                                      <w:spacing w:val="-3"/>
                                      <w:sz w:val="16"/>
                                    </w:rPr>
                                    <w:tab/>
                                  </w:r>
                                  <w:r w:rsidRPr="00BC4FC2">
                                    <w:rPr>
                                      <w:rFonts w:ascii="Arial" w:hAnsi="Arial" w:cs="Arial"/>
                                      <w:b/>
                                      <w:i/>
                                      <w:color w:val="292829"/>
                                      <w:sz w:val="16"/>
                                    </w:rPr>
                                    <w:t>Qualité de l’équipe de mission</w:t>
                                  </w:r>
                                </w:p>
                                <w:p w:rsidR="00BC4FC2" w:rsidRPr="00BC4FC2" w:rsidRDefault="00BC4FC2">
                                  <w:pPr>
                                    <w:pStyle w:val="TableParagraph"/>
                                    <w:spacing w:before="108" w:line="249" w:lineRule="auto"/>
                                    <w:ind w:left="480" w:right="208"/>
                                    <w:rPr>
                                      <w:rFonts w:ascii="Arial" w:hAnsi="Arial" w:cs="Arial"/>
                                      <w:sz w:val="16"/>
                                    </w:rPr>
                                  </w:pPr>
                                  <w:r w:rsidRPr="00BC4FC2">
                                    <w:rPr>
                                      <w:rFonts w:ascii="Arial" w:hAnsi="Arial" w:cs="Arial"/>
                                      <w:color w:val="292829"/>
                                      <w:sz w:val="16"/>
                                    </w:rPr>
                                    <w:t>Les membres de l’équipe à laquelle le cabinet d’audit a confié la mission possèdent-ils les compétences sectorielles et techniques appropriées pour réaliser un audit efficace?</w:t>
                                  </w:r>
                                </w:p>
                              </w:tc>
                              <w:tc>
                                <w:tcPr>
                                  <w:tcW w:w="3986" w:type="dxa"/>
                                  <w:tcBorders>
                                    <w:top w:val="single" w:sz="4" w:space="0" w:color="006FBA"/>
                                    <w:bottom w:val="single" w:sz="4" w:space="0" w:color="006FBA"/>
                                  </w:tcBorders>
                                </w:tcPr>
                                <w:p w:rsidR="00BC4FC2" w:rsidRPr="00BC4FC2" w:rsidRDefault="00BC4FC2">
                                  <w:pPr>
                                    <w:pStyle w:val="TableParagraph"/>
                                    <w:ind w:left="211"/>
                                    <w:rPr>
                                      <w:rFonts w:ascii="Arial" w:hAnsi="Arial" w:cs="Arial"/>
                                      <w:sz w:val="16"/>
                                    </w:rPr>
                                  </w:pPr>
                                  <w:r w:rsidRPr="00BC4FC2">
                                    <w:rPr>
                                      <w:rFonts w:ascii="Arial" w:hAnsi="Arial" w:cs="Arial"/>
                                      <w:color w:val="292829"/>
                                      <w:sz w:val="16"/>
                                    </w:rPr>
                                    <w:t>Expérience de l’équipe de mission</w:t>
                                  </w:r>
                                </w:p>
                                <w:p w:rsidR="00BC4FC2" w:rsidRPr="00BC4FC2" w:rsidRDefault="00BC4FC2" w:rsidP="00812903">
                                  <w:pPr>
                                    <w:pStyle w:val="TableParagraph"/>
                                    <w:numPr>
                                      <w:ilvl w:val="0"/>
                                      <w:numId w:val="8"/>
                                    </w:numPr>
                                    <w:tabs>
                                      <w:tab w:val="left" w:pos="510"/>
                                      <w:tab w:val="left" w:pos="511"/>
                                    </w:tabs>
                                    <w:spacing w:before="8" w:line="249" w:lineRule="auto"/>
                                    <w:ind w:right="335"/>
                                    <w:rPr>
                                      <w:rFonts w:ascii="Arial" w:hAnsi="Arial" w:cs="Arial"/>
                                      <w:sz w:val="16"/>
                                    </w:rPr>
                                  </w:pPr>
                                  <w:r w:rsidRPr="00BC4FC2">
                                    <w:rPr>
                                      <w:rFonts w:ascii="Arial" w:hAnsi="Arial" w:cs="Arial"/>
                                      <w:color w:val="292829"/>
                                      <w:sz w:val="16"/>
                                    </w:rPr>
                                    <w:t>Pour évaluer la qualité de l’équipe de mission, il est souvent nécessaire d’ac- quérir une bonne</w:t>
                                  </w:r>
                                  <w:r w:rsidRPr="00BC4FC2">
                                    <w:rPr>
                                      <w:rFonts w:ascii="Arial" w:hAnsi="Arial" w:cs="Arial"/>
                                      <w:color w:val="292829"/>
                                      <w:spacing w:val="33"/>
                                      <w:sz w:val="16"/>
                                    </w:rPr>
                                    <w:t xml:space="preserve"> </w:t>
                                  </w:r>
                                  <w:r w:rsidRPr="00BC4FC2">
                                    <w:rPr>
                                      <w:rFonts w:ascii="Arial" w:hAnsi="Arial" w:cs="Arial"/>
                                      <w:color w:val="292829"/>
                                      <w:sz w:val="16"/>
                                    </w:rPr>
                                    <w:t>compréhension</w:t>
                                  </w:r>
                                  <w:r w:rsidRPr="00BC4FC2">
                                    <w:rPr>
                                      <w:rFonts w:ascii="Arial" w:hAnsi="Arial" w:cs="Arial"/>
                                      <w:sz w:val="16"/>
                                    </w:rPr>
                                    <w:t xml:space="preserve"> </w:t>
                                  </w:r>
                                  <w:r w:rsidRPr="00BC4FC2">
                                    <w:rPr>
                                      <w:rFonts w:ascii="Arial" w:hAnsi="Arial" w:cs="Arial"/>
                                      <w:color w:val="292829"/>
                                      <w:sz w:val="16"/>
                                    </w:rPr>
                                    <w:t>de l’expérience du secteur et de la connaissance du client que possède chaque membre de l’équipe. Pour y arri</w:t>
                                  </w:r>
                                  <w:r w:rsidRPr="00BC4FC2">
                                    <w:rPr>
                                      <w:rFonts w:ascii="Arial" w:hAnsi="Arial" w:cs="Arial"/>
                                      <w:color w:val="292829"/>
                                      <w:spacing w:val="-3"/>
                                      <w:sz w:val="16"/>
                                    </w:rPr>
                                    <w:t xml:space="preserve">ver, </w:t>
                                  </w:r>
                                  <w:r w:rsidRPr="00BC4FC2">
                                    <w:rPr>
                                      <w:rFonts w:ascii="Arial" w:hAnsi="Arial" w:cs="Arial"/>
                                      <w:color w:val="292829"/>
                                      <w:sz w:val="16"/>
                                    </w:rPr>
                                    <w:t>on peut tenir compte du nombre de missions réalisées par chaque membre de l’équipe auprès d’une même entité ou de sociétés d’un même</w:t>
                                  </w:r>
                                  <w:r w:rsidRPr="00BC4FC2">
                                    <w:rPr>
                                      <w:rFonts w:ascii="Arial" w:hAnsi="Arial" w:cs="Arial"/>
                                      <w:color w:val="292829"/>
                                      <w:spacing w:val="45"/>
                                      <w:sz w:val="16"/>
                                    </w:rPr>
                                    <w:t xml:space="preserve"> </w:t>
                                  </w:r>
                                  <w:r w:rsidRPr="00BC4FC2">
                                    <w:rPr>
                                      <w:rFonts w:ascii="Arial" w:hAnsi="Arial" w:cs="Arial"/>
                                      <w:color w:val="292829"/>
                                      <w:sz w:val="16"/>
                                    </w:rPr>
                                    <w:t>secteur.</w:t>
                                  </w:r>
                                </w:p>
                                <w:p w:rsidR="00BC4FC2" w:rsidRPr="00BC4FC2" w:rsidRDefault="00BC4FC2">
                                  <w:pPr>
                                    <w:pStyle w:val="TableParagraph"/>
                                    <w:spacing w:before="102"/>
                                    <w:ind w:left="211"/>
                                    <w:rPr>
                                      <w:rFonts w:ascii="Arial" w:hAnsi="Arial" w:cs="Arial"/>
                                      <w:sz w:val="16"/>
                                    </w:rPr>
                                  </w:pPr>
                                  <w:r w:rsidRPr="00BC4FC2">
                                    <w:rPr>
                                      <w:rFonts w:ascii="Arial" w:hAnsi="Arial" w:cs="Arial"/>
                                      <w:color w:val="292829"/>
                                      <w:sz w:val="16"/>
                                    </w:rPr>
                                    <w:t>Utilisation de travaux de spécialistes</w:t>
                                  </w:r>
                                </w:p>
                                <w:p w:rsidR="00BC4FC2" w:rsidRPr="00BC4FC2" w:rsidRDefault="00BC4FC2">
                                  <w:pPr>
                                    <w:pStyle w:val="TableParagraph"/>
                                    <w:numPr>
                                      <w:ilvl w:val="0"/>
                                      <w:numId w:val="8"/>
                                    </w:numPr>
                                    <w:tabs>
                                      <w:tab w:val="left" w:pos="510"/>
                                      <w:tab w:val="left" w:pos="511"/>
                                    </w:tabs>
                                    <w:spacing w:before="8" w:line="249" w:lineRule="auto"/>
                                    <w:ind w:right="199"/>
                                    <w:rPr>
                                      <w:rFonts w:ascii="Arial" w:hAnsi="Arial" w:cs="Arial"/>
                                      <w:sz w:val="16"/>
                                    </w:rPr>
                                  </w:pPr>
                                  <w:r w:rsidRPr="00BC4FC2">
                                    <w:rPr>
                                      <w:rFonts w:ascii="Arial" w:hAnsi="Arial" w:cs="Arial"/>
                                      <w:color w:val="292829"/>
                                      <w:sz w:val="16"/>
                                    </w:rPr>
                                    <w:t>La complexité de l’audit peut nécessiter l’intervention de spécialistes ou d’experts de l’objet considéré pour appuyer l’équipe de mission principale. Les circonstances et l’ampleur (mesurée en heures) de cette intervention peuvent s’avérer une information utile aux fins de l’évaluation de la qualité de l’équipe de mission dans son</w:t>
                                  </w:r>
                                  <w:r w:rsidRPr="00BC4FC2">
                                    <w:rPr>
                                      <w:rFonts w:ascii="Arial" w:hAnsi="Arial" w:cs="Arial"/>
                                      <w:color w:val="292829"/>
                                      <w:spacing w:val="45"/>
                                      <w:sz w:val="16"/>
                                    </w:rPr>
                                    <w:t xml:space="preserve"> </w:t>
                                  </w:r>
                                  <w:r w:rsidRPr="00BC4FC2">
                                    <w:rPr>
                                      <w:rFonts w:ascii="Arial" w:hAnsi="Arial" w:cs="Arial"/>
                                      <w:color w:val="292829"/>
                                      <w:sz w:val="16"/>
                                    </w:rPr>
                                    <w:t>ensemble.</w:t>
                                  </w:r>
                                </w:p>
                              </w:tc>
                            </w:tr>
                          </w:tbl>
                          <w:p w:rsidR="00BC4FC2" w:rsidRPr="00BC4FC2" w:rsidRDefault="00BC4FC2">
                            <w:pPr>
                              <w:pStyle w:val="Corpsdetexte"/>
                              <w:rPr>
                                <w:rFonts w:ascii="Arial" w:hAnsi="Arial" w:cs="Arial"/>
                              </w:rPr>
                            </w:pPr>
                          </w:p>
                        </w:txbxContent>
                      </wps:txbx>
                      <wps:bodyPr rot="0" vert="horz" wrap="square" lIns="0" tIns="0" rIns="0" bIns="0" anchor="t" anchorCtr="0" upright="1">
                        <a:noAutofit/>
                      </wps:bodyPr>
                    </wps:wsp>
                  </a:graphicData>
                </a:graphic>
              </wp:inline>
            </w:drawing>
          </mc:Choice>
          <mc:Fallback>
            <w:pict>
              <v:shape id="Text Box 58" o:spid="_x0000_s1028" type="#_x0000_t202" style="width:395.5pt;height:48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3924"/>
                        <w:gridCol w:w="3986"/>
                      </w:tblGrid>
                      <w:tr w:rsidR="00BC4FC2" w:rsidRPr="00BC4FC2">
                        <w:trPr>
                          <w:trHeight w:val="510"/>
                        </w:trPr>
                        <w:tc>
                          <w:tcPr>
                            <w:tcW w:w="3924" w:type="dxa"/>
                            <w:tcBorders>
                              <w:top w:val="single" w:sz="4" w:space="0" w:color="AEC4E6"/>
                            </w:tcBorders>
                            <w:shd w:val="clear" w:color="auto" w:fill="006FBA"/>
                          </w:tcPr>
                          <w:p w:rsidR="00BC4FC2" w:rsidRPr="00BC4FC2" w:rsidRDefault="00BC4FC2">
                            <w:pPr>
                              <w:pStyle w:val="TableParagraph"/>
                              <w:spacing w:before="143"/>
                              <w:rPr>
                                <w:rFonts w:ascii="Arial" w:hAnsi="Arial" w:cs="Arial"/>
                                <w:b/>
                                <w:sz w:val="20"/>
                              </w:rPr>
                            </w:pPr>
                            <w:r w:rsidRPr="00BC4FC2">
                              <w:rPr>
                                <w:rFonts w:ascii="Arial" w:hAnsi="Arial" w:cs="Arial"/>
                                <w:b/>
                                <w:color w:val="FFFFFF"/>
                                <w:sz w:val="20"/>
                              </w:rPr>
                              <w:t>Facteur de la qualité de l’audit</w:t>
                            </w:r>
                          </w:p>
                        </w:tc>
                        <w:tc>
                          <w:tcPr>
                            <w:tcW w:w="3986" w:type="dxa"/>
                            <w:tcBorders>
                              <w:top w:val="single" w:sz="4" w:space="0" w:color="AEC4E6"/>
                            </w:tcBorders>
                            <w:shd w:val="clear" w:color="auto" w:fill="006FBA"/>
                          </w:tcPr>
                          <w:p w:rsidR="00BC4FC2" w:rsidRPr="00BC4FC2" w:rsidRDefault="00BC4FC2">
                            <w:pPr>
                              <w:pStyle w:val="TableParagraph"/>
                              <w:spacing w:before="143"/>
                              <w:ind w:left="211"/>
                              <w:rPr>
                                <w:rFonts w:ascii="Arial" w:hAnsi="Arial" w:cs="Arial"/>
                                <w:b/>
                                <w:sz w:val="20"/>
                              </w:rPr>
                            </w:pPr>
                            <w:r w:rsidRPr="00BC4FC2">
                              <w:rPr>
                                <w:rFonts w:ascii="Arial" w:hAnsi="Arial" w:cs="Arial"/>
                                <w:b/>
                                <w:color w:val="FFFFFF"/>
                                <w:sz w:val="20"/>
                              </w:rPr>
                              <w:t>Exemple d’IQA</w:t>
                            </w:r>
                          </w:p>
                        </w:tc>
                      </w:tr>
                      <w:tr w:rsidR="00BC4FC2" w:rsidRPr="00BC4FC2">
                        <w:trPr>
                          <w:trHeight w:val="4377"/>
                        </w:trPr>
                        <w:tc>
                          <w:tcPr>
                            <w:tcW w:w="3924" w:type="dxa"/>
                            <w:tcBorders>
                              <w:top w:val="single" w:sz="4" w:space="0" w:color="006FBA"/>
                              <w:bottom w:val="single" w:sz="4" w:space="0" w:color="006FBA"/>
                            </w:tcBorders>
                          </w:tcPr>
                          <w:p w:rsidR="00BC4FC2" w:rsidRPr="00BC4FC2" w:rsidRDefault="00BC4FC2">
                            <w:pPr>
                              <w:pStyle w:val="TableParagraph"/>
                              <w:spacing w:line="249" w:lineRule="auto"/>
                              <w:ind w:left="480" w:right="1192" w:hanging="300"/>
                              <w:rPr>
                                <w:rFonts w:ascii="Arial" w:hAnsi="Arial" w:cs="Arial"/>
                                <w:b/>
                                <w:i/>
                                <w:sz w:val="16"/>
                              </w:rPr>
                            </w:pPr>
                            <w:r w:rsidRPr="00BC4FC2">
                              <w:rPr>
                                <w:rFonts w:ascii="Arial" w:hAnsi="Arial" w:cs="Arial"/>
                                <w:b/>
                                <w:color w:val="292829"/>
                                <w:sz w:val="16"/>
                              </w:rPr>
                              <w:t>1.</w:t>
                            </w:r>
                            <w:r w:rsidRPr="00BC4FC2">
                              <w:rPr>
                                <w:rFonts w:ascii="Arial" w:hAnsi="Arial" w:cs="Arial"/>
                                <w:color w:val="323031"/>
                                <w:spacing w:val="-3"/>
                                <w:sz w:val="16"/>
                              </w:rPr>
                              <w:tab/>
                            </w:r>
                            <w:r w:rsidRPr="00BC4FC2">
                              <w:rPr>
                                <w:rFonts w:ascii="Arial" w:hAnsi="Arial" w:cs="Arial"/>
                                <w:b/>
                                <w:i/>
                                <w:color w:val="292829"/>
                                <w:sz w:val="16"/>
                              </w:rPr>
                              <w:t>Indépendance, objectivité et esprit critique</w:t>
                            </w:r>
                          </w:p>
                          <w:p w:rsidR="00BC4FC2" w:rsidRPr="00BC4FC2" w:rsidRDefault="00BC4FC2">
                            <w:pPr>
                              <w:pStyle w:val="TableParagraph"/>
                              <w:spacing w:before="101" w:line="249" w:lineRule="auto"/>
                              <w:ind w:left="480" w:right="208"/>
                              <w:rPr>
                                <w:rFonts w:ascii="Arial" w:hAnsi="Arial" w:cs="Arial"/>
                                <w:sz w:val="16"/>
                              </w:rPr>
                            </w:pPr>
                            <w:r w:rsidRPr="00BC4FC2">
                              <w:rPr>
                                <w:rFonts w:ascii="Arial" w:hAnsi="Arial" w:cs="Arial"/>
                                <w:color w:val="292829"/>
                                <w:sz w:val="16"/>
                              </w:rPr>
                              <w:t>Les auditeurs effectuent-ils leurs tra- vaux avec l’objectivité nécessaire pour être à même de mettre en question, comme il se doit, les assertions sur les- quelles la direction s’est appuyée pour préparer les états financiers?</w:t>
                            </w:r>
                          </w:p>
                        </w:tc>
                        <w:tc>
                          <w:tcPr>
                            <w:tcW w:w="3986" w:type="dxa"/>
                            <w:tcBorders>
                              <w:top w:val="single" w:sz="4" w:space="0" w:color="006FBA"/>
                              <w:bottom w:val="single" w:sz="4" w:space="0" w:color="006FBA"/>
                            </w:tcBorders>
                          </w:tcPr>
                          <w:p w:rsidR="00BC4FC2" w:rsidRPr="00BC4FC2" w:rsidRDefault="00BC4FC2">
                            <w:pPr>
                              <w:pStyle w:val="TableParagraph"/>
                              <w:spacing w:line="249" w:lineRule="auto"/>
                              <w:ind w:left="211" w:right="546"/>
                              <w:rPr>
                                <w:rFonts w:ascii="Arial" w:hAnsi="Arial" w:cs="Arial"/>
                                <w:sz w:val="16"/>
                              </w:rPr>
                            </w:pPr>
                            <w:r w:rsidRPr="00BC4FC2">
                              <w:rPr>
                                <w:rFonts w:ascii="Arial" w:hAnsi="Arial" w:cs="Arial"/>
                                <w:color w:val="292829"/>
                                <w:sz w:val="16"/>
                              </w:rPr>
                              <w:t>Nombre d’heures consacrées à l’audit par risque</w:t>
                            </w:r>
                          </w:p>
                          <w:p w:rsidR="00BC4FC2" w:rsidRPr="00BC4FC2" w:rsidRDefault="00BC4FC2" w:rsidP="006B13CE">
                            <w:pPr>
                              <w:pStyle w:val="TableParagraph"/>
                              <w:numPr>
                                <w:ilvl w:val="0"/>
                                <w:numId w:val="9"/>
                              </w:numPr>
                              <w:tabs>
                                <w:tab w:val="left" w:pos="510"/>
                                <w:tab w:val="left" w:pos="511"/>
                              </w:tabs>
                              <w:spacing w:before="1" w:line="249" w:lineRule="auto"/>
                              <w:ind w:right="210"/>
                              <w:rPr>
                                <w:rFonts w:ascii="Arial" w:hAnsi="Arial" w:cs="Arial"/>
                                <w:sz w:val="16"/>
                              </w:rPr>
                            </w:pPr>
                            <w:r w:rsidRPr="00BC4FC2">
                              <w:rPr>
                                <w:rFonts w:ascii="Arial" w:hAnsi="Arial" w:cs="Arial"/>
                                <w:color w:val="292829"/>
                                <w:sz w:val="16"/>
                              </w:rPr>
                              <w:t xml:space="preserve">Le nombre d’heures consacrées à l’au- dit par l’équipe de mission pour chaque </w:t>
                            </w:r>
                            <w:r w:rsidRPr="00BC4FC2">
                              <w:rPr>
                                <w:rFonts w:ascii="Arial" w:hAnsi="Arial" w:cs="Arial"/>
                                <w:color w:val="292829"/>
                                <w:spacing w:val="2"/>
                                <w:sz w:val="16"/>
                              </w:rPr>
                              <w:t xml:space="preserve">aspect </w:t>
                            </w:r>
                            <w:r w:rsidRPr="00BC4FC2">
                              <w:rPr>
                                <w:rFonts w:ascii="Arial" w:hAnsi="Arial" w:cs="Arial"/>
                                <w:color w:val="292829"/>
                                <w:sz w:val="16"/>
                              </w:rPr>
                              <w:t>présentant un risque important peut aider le comité d’audit</w:t>
                            </w:r>
                            <w:r w:rsidRPr="00BC4FC2">
                              <w:rPr>
                                <w:rFonts w:ascii="Arial" w:hAnsi="Arial" w:cs="Arial"/>
                                <w:color w:val="292829"/>
                                <w:spacing w:val="22"/>
                                <w:sz w:val="16"/>
                              </w:rPr>
                              <w:t xml:space="preserve"> </w:t>
                            </w:r>
                            <w:r w:rsidRPr="00BC4FC2">
                              <w:rPr>
                                <w:rFonts w:ascii="Arial" w:hAnsi="Arial" w:cs="Arial"/>
                                <w:color w:val="292829"/>
                                <w:sz w:val="16"/>
                              </w:rPr>
                              <w:t>et</w:t>
                            </w:r>
                            <w:r w:rsidRPr="00BC4FC2">
                              <w:rPr>
                                <w:rFonts w:ascii="Arial" w:hAnsi="Arial" w:cs="Arial"/>
                                <w:sz w:val="16"/>
                              </w:rPr>
                              <w:t xml:space="preserve"> </w:t>
                            </w:r>
                            <w:r w:rsidRPr="00BC4FC2">
                              <w:rPr>
                                <w:rFonts w:ascii="Arial" w:hAnsi="Arial" w:cs="Arial"/>
                                <w:color w:val="292829"/>
                                <w:sz w:val="16"/>
                              </w:rPr>
                              <w:t>la direction à mieux comprendre les tra- vaux effectués relativement à certains aspects de la mission. Cette information permet de déterminer si l’auditeur a suffisamment de temps pour effectuer ses travaux avec l’objectivité nécessaire et mettre en question les assertions sur lesquelles la direction s’est appuyée.</w:t>
                            </w:r>
                          </w:p>
                          <w:p w:rsidR="00BC4FC2" w:rsidRPr="00BC4FC2" w:rsidRDefault="00BC4FC2">
                            <w:pPr>
                              <w:pStyle w:val="TableParagraph"/>
                              <w:spacing w:before="103"/>
                              <w:ind w:left="211"/>
                              <w:rPr>
                                <w:rFonts w:ascii="Arial" w:hAnsi="Arial" w:cs="Arial"/>
                                <w:sz w:val="16"/>
                              </w:rPr>
                            </w:pPr>
                            <w:r w:rsidRPr="00BC4FC2">
                              <w:rPr>
                                <w:rFonts w:ascii="Arial" w:hAnsi="Arial" w:cs="Arial"/>
                                <w:color w:val="292829"/>
                                <w:sz w:val="16"/>
                              </w:rPr>
                              <w:t>Rapports sur les questions d’indépendance</w:t>
                            </w:r>
                          </w:p>
                          <w:p w:rsidR="00BC4FC2" w:rsidRPr="00BC4FC2" w:rsidRDefault="00BC4FC2">
                            <w:pPr>
                              <w:pStyle w:val="TableParagraph"/>
                              <w:numPr>
                                <w:ilvl w:val="0"/>
                                <w:numId w:val="9"/>
                              </w:numPr>
                              <w:tabs>
                                <w:tab w:val="left" w:pos="510"/>
                                <w:tab w:val="left" w:pos="511"/>
                              </w:tabs>
                              <w:spacing w:before="8" w:line="249" w:lineRule="auto"/>
                              <w:ind w:right="378"/>
                              <w:rPr>
                                <w:rFonts w:ascii="Arial" w:hAnsi="Arial" w:cs="Arial"/>
                                <w:sz w:val="16"/>
                              </w:rPr>
                            </w:pPr>
                            <w:r w:rsidRPr="00BC4FC2">
                              <w:rPr>
                                <w:rFonts w:ascii="Arial" w:hAnsi="Arial" w:cs="Arial"/>
                                <w:color w:val="292829"/>
                                <w:sz w:val="16"/>
                              </w:rPr>
                              <w:t>Les rapports sur les manquements aux règles d’indépendance sont couramment utilisés pour évaluer l’in- dépendance de</w:t>
                            </w:r>
                            <w:r w:rsidRPr="00BC4FC2">
                              <w:rPr>
                                <w:rFonts w:ascii="Arial" w:hAnsi="Arial" w:cs="Arial"/>
                                <w:color w:val="292829"/>
                                <w:spacing w:val="21"/>
                                <w:sz w:val="16"/>
                              </w:rPr>
                              <w:t xml:space="preserve"> </w:t>
                            </w:r>
                            <w:r w:rsidRPr="00BC4FC2">
                              <w:rPr>
                                <w:rFonts w:ascii="Arial" w:hAnsi="Arial" w:cs="Arial"/>
                                <w:color w:val="292829"/>
                                <w:sz w:val="16"/>
                              </w:rPr>
                              <w:t>l’auditeur.</w:t>
                            </w:r>
                          </w:p>
                        </w:tc>
                      </w:tr>
                      <w:tr w:rsidR="00BC4FC2" w:rsidRPr="00BC4FC2">
                        <w:trPr>
                          <w:trHeight w:val="4777"/>
                        </w:trPr>
                        <w:tc>
                          <w:tcPr>
                            <w:tcW w:w="3924" w:type="dxa"/>
                            <w:tcBorders>
                              <w:top w:val="single" w:sz="4" w:space="0" w:color="006FBA"/>
                              <w:bottom w:val="single" w:sz="4" w:space="0" w:color="006FBA"/>
                            </w:tcBorders>
                          </w:tcPr>
                          <w:p w:rsidR="00BC4FC2" w:rsidRPr="00BC4FC2" w:rsidRDefault="00BC4FC2" w:rsidP="00812903">
                            <w:pPr>
                              <w:pStyle w:val="TableParagraph"/>
                              <w:tabs>
                                <w:tab w:val="left" w:pos="438"/>
                              </w:tabs>
                              <w:rPr>
                                <w:rFonts w:ascii="Arial" w:hAnsi="Arial" w:cs="Arial"/>
                                <w:b/>
                                <w:i/>
                                <w:sz w:val="16"/>
                              </w:rPr>
                            </w:pPr>
                            <w:r w:rsidRPr="00BC4FC2">
                              <w:rPr>
                                <w:rFonts w:ascii="Arial" w:hAnsi="Arial" w:cs="Arial"/>
                                <w:b/>
                                <w:color w:val="292829"/>
                                <w:sz w:val="16"/>
                              </w:rPr>
                              <w:t>2.</w:t>
                            </w:r>
                            <w:r w:rsidRPr="00BC4FC2">
                              <w:rPr>
                                <w:rFonts w:ascii="Arial" w:hAnsi="Arial" w:cs="Arial"/>
                                <w:color w:val="323031"/>
                                <w:spacing w:val="-3"/>
                                <w:sz w:val="16"/>
                              </w:rPr>
                              <w:tab/>
                            </w:r>
                            <w:r w:rsidRPr="00BC4FC2">
                              <w:rPr>
                                <w:rFonts w:ascii="Arial" w:hAnsi="Arial" w:cs="Arial"/>
                                <w:b/>
                                <w:i/>
                                <w:color w:val="292829"/>
                                <w:sz w:val="16"/>
                              </w:rPr>
                              <w:t>Qualité de l’équipe de mission</w:t>
                            </w:r>
                          </w:p>
                          <w:p w:rsidR="00BC4FC2" w:rsidRPr="00BC4FC2" w:rsidRDefault="00BC4FC2">
                            <w:pPr>
                              <w:pStyle w:val="TableParagraph"/>
                              <w:spacing w:before="108" w:line="249" w:lineRule="auto"/>
                              <w:ind w:left="480" w:right="208"/>
                              <w:rPr>
                                <w:rFonts w:ascii="Arial" w:hAnsi="Arial" w:cs="Arial"/>
                                <w:sz w:val="16"/>
                              </w:rPr>
                            </w:pPr>
                            <w:r w:rsidRPr="00BC4FC2">
                              <w:rPr>
                                <w:rFonts w:ascii="Arial" w:hAnsi="Arial" w:cs="Arial"/>
                                <w:color w:val="292829"/>
                                <w:sz w:val="16"/>
                              </w:rPr>
                              <w:t>Les membres de l’équipe à laquelle le cabinet d’audit a confié la mission possèdent-ils les compétences sectorielles et techniques appropriées pour réaliser un audit efficace?</w:t>
                            </w:r>
                          </w:p>
                        </w:tc>
                        <w:tc>
                          <w:tcPr>
                            <w:tcW w:w="3986" w:type="dxa"/>
                            <w:tcBorders>
                              <w:top w:val="single" w:sz="4" w:space="0" w:color="006FBA"/>
                              <w:bottom w:val="single" w:sz="4" w:space="0" w:color="006FBA"/>
                            </w:tcBorders>
                          </w:tcPr>
                          <w:p w:rsidR="00BC4FC2" w:rsidRPr="00BC4FC2" w:rsidRDefault="00BC4FC2">
                            <w:pPr>
                              <w:pStyle w:val="TableParagraph"/>
                              <w:ind w:left="211"/>
                              <w:rPr>
                                <w:rFonts w:ascii="Arial" w:hAnsi="Arial" w:cs="Arial"/>
                                <w:sz w:val="16"/>
                              </w:rPr>
                            </w:pPr>
                            <w:r w:rsidRPr="00BC4FC2">
                              <w:rPr>
                                <w:rFonts w:ascii="Arial" w:hAnsi="Arial" w:cs="Arial"/>
                                <w:color w:val="292829"/>
                                <w:sz w:val="16"/>
                              </w:rPr>
                              <w:t>Expérience de l’équipe de mission</w:t>
                            </w:r>
                          </w:p>
                          <w:p w:rsidR="00BC4FC2" w:rsidRPr="00BC4FC2" w:rsidRDefault="00BC4FC2" w:rsidP="00812903">
                            <w:pPr>
                              <w:pStyle w:val="TableParagraph"/>
                              <w:numPr>
                                <w:ilvl w:val="0"/>
                                <w:numId w:val="8"/>
                              </w:numPr>
                              <w:tabs>
                                <w:tab w:val="left" w:pos="510"/>
                                <w:tab w:val="left" w:pos="511"/>
                              </w:tabs>
                              <w:spacing w:before="8" w:line="249" w:lineRule="auto"/>
                              <w:ind w:right="335"/>
                              <w:rPr>
                                <w:rFonts w:ascii="Arial" w:hAnsi="Arial" w:cs="Arial"/>
                                <w:sz w:val="16"/>
                              </w:rPr>
                            </w:pPr>
                            <w:r w:rsidRPr="00BC4FC2">
                              <w:rPr>
                                <w:rFonts w:ascii="Arial" w:hAnsi="Arial" w:cs="Arial"/>
                                <w:color w:val="292829"/>
                                <w:sz w:val="16"/>
                              </w:rPr>
                              <w:t>Pour évaluer la qualité de l’équipe de mission, il est souvent nécessaire d’ac- quérir une bonne</w:t>
                            </w:r>
                            <w:r w:rsidRPr="00BC4FC2">
                              <w:rPr>
                                <w:rFonts w:ascii="Arial" w:hAnsi="Arial" w:cs="Arial"/>
                                <w:color w:val="292829"/>
                                <w:spacing w:val="33"/>
                                <w:sz w:val="16"/>
                              </w:rPr>
                              <w:t xml:space="preserve"> </w:t>
                            </w:r>
                            <w:r w:rsidRPr="00BC4FC2">
                              <w:rPr>
                                <w:rFonts w:ascii="Arial" w:hAnsi="Arial" w:cs="Arial"/>
                                <w:color w:val="292829"/>
                                <w:sz w:val="16"/>
                              </w:rPr>
                              <w:t>compréhension</w:t>
                            </w:r>
                            <w:r w:rsidRPr="00BC4FC2">
                              <w:rPr>
                                <w:rFonts w:ascii="Arial" w:hAnsi="Arial" w:cs="Arial"/>
                                <w:sz w:val="16"/>
                              </w:rPr>
                              <w:t xml:space="preserve"> </w:t>
                            </w:r>
                            <w:r w:rsidRPr="00BC4FC2">
                              <w:rPr>
                                <w:rFonts w:ascii="Arial" w:hAnsi="Arial" w:cs="Arial"/>
                                <w:color w:val="292829"/>
                                <w:sz w:val="16"/>
                              </w:rPr>
                              <w:t>de l’expérience du secteur et de la connaissance du client que possède chaque membre de l’équipe. Pour y arri</w:t>
                            </w:r>
                            <w:r w:rsidRPr="00BC4FC2">
                              <w:rPr>
                                <w:rFonts w:ascii="Arial" w:hAnsi="Arial" w:cs="Arial"/>
                                <w:color w:val="292829"/>
                                <w:spacing w:val="-3"/>
                                <w:sz w:val="16"/>
                              </w:rPr>
                              <w:t xml:space="preserve">ver, </w:t>
                            </w:r>
                            <w:r w:rsidRPr="00BC4FC2">
                              <w:rPr>
                                <w:rFonts w:ascii="Arial" w:hAnsi="Arial" w:cs="Arial"/>
                                <w:color w:val="292829"/>
                                <w:sz w:val="16"/>
                              </w:rPr>
                              <w:t>on peut tenir compte du nombre de missions réalisées par chaque membre de l’équipe auprès d’une même entité ou de sociétés d’un même</w:t>
                            </w:r>
                            <w:r w:rsidRPr="00BC4FC2">
                              <w:rPr>
                                <w:rFonts w:ascii="Arial" w:hAnsi="Arial" w:cs="Arial"/>
                                <w:color w:val="292829"/>
                                <w:spacing w:val="45"/>
                                <w:sz w:val="16"/>
                              </w:rPr>
                              <w:t xml:space="preserve"> </w:t>
                            </w:r>
                            <w:r w:rsidRPr="00BC4FC2">
                              <w:rPr>
                                <w:rFonts w:ascii="Arial" w:hAnsi="Arial" w:cs="Arial"/>
                                <w:color w:val="292829"/>
                                <w:sz w:val="16"/>
                              </w:rPr>
                              <w:t>secteur.</w:t>
                            </w:r>
                          </w:p>
                          <w:p w:rsidR="00BC4FC2" w:rsidRPr="00BC4FC2" w:rsidRDefault="00BC4FC2">
                            <w:pPr>
                              <w:pStyle w:val="TableParagraph"/>
                              <w:spacing w:before="102"/>
                              <w:ind w:left="211"/>
                              <w:rPr>
                                <w:rFonts w:ascii="Arial" w:hAnsi="Arial" w:cs="Arial"/>
                                <w:sz w:val="16"/>
                              </w:rPr>
                            </w:pPr>
                            <w:r w:rsidRPr="00BC4FC2">
                              <w:rPr>
                                <w:rFonts w:ascii="Arial" w:hAnsi="Arial" w:cs="Arial"/>
                                <w:color w:val="292829"/>
                                <w:sz w:val="16"/>
                              </w:rPr>
                              <w:t>Utilisation de travaux de spécialistes</w:t>
                            </w:r>
                          </w:p>
                          <w:p w:rsidR="00BC4FC2" w:rsidRPr="00BC4FC2" w:rsidRDefault="00BC4FC2">
                            <w:pPr>
                              <w:pStyle w:val="TableParagraph"/>
                              <w:numPr>
                                <w:ilvl w:val="0"/>
                                <w:numId w:val="8"/>
                              </w:numPr>
                              <w:tabs>
                                <w:tab w:val="left" w:pos="510"/>
                                <w:tab w:val="left" w:pos="511"/>
                              </w:tabs>
                              <w:spacing w:before="8" w:line="249" w:lineRule="auto"/>
                              <w:ind w:right="199"/>
                              <w:rPr>
                                <w:rFonts w:ascii="Arial" w:hAnsi="Arial" w:cs="Arial"/>
                                <w:sz w:val="16"/>
                              </w:rPr>
                            </w:pPr>
                            <w:r w:rsidRPr="00BC4FC2">
                              <w:rPr>
                                <w:rFonts w:ascii="Arial" w:hAnsi="Arial" w:cs="Arial"/>
                                <w:color w:val="292829"/>
                                <w:sz w:val="16"/>
                              </w:rPr>
                              <w:t>La complexité de l’audit peut nécessiter l’intervention de spécialistes ou d’experts de l’objet considéré pour appuyer l’équipe de mission principale. Les circonstances et l’ampleur (mesurée en heures) de cette intervention peuvent s’avérer une information utile aux fins de l’évaluation de la qualité de l’équipe de mission dans son</w:t>
                            </w:r>
                            <w:r w:rsidRPr="00BC4FC2">
                              <w:rPr>
                                <w:rFonts w:ascii="Arial" w:hAnsi="Arial" w:cs="Arial"/>
                                <w:color w:val="292829"/>
                                <w:spacing w:val="45"/>
                                <w:sz w:val="16"/>
                              </w:rPr>
                              <w:t xml:space="preserve"> </w:t>
                            </w:r>
                            <w:r w:rsidRPr="00BC4FC2">
                              <w:rPr>
                                <w:rFonts w:ascii="Arial" w:hAnsi="Arial" w:cs="Arial"/>
                                <w:color w:val="292829"/>
                                <w:sz w:val="16"/>
                              </w:rPr>
                              <w:t>ensemble.</w:t>
                            </w:r>
                          </w:p>
                        </w:tc>
                      </w:tr>
                    </w:tbl>
                    <w:p w:rsidR="00BC4FC2" w:rsidRPr="00BC4FC2" w:rsidRDefault="00BC4FC2">
                      <w:pPr>
                        <w:pStyle w:val="Corpsdetexte"/>
                        <w:rPr>
                          <w:rFonts w:ascii="Arial" w:hAnsi="Arial" w:cs="Arial"/>
                        </w:rPr>
                      </w:pPr>
                    </w:p>
                  </w:txbxContent>
                </v:textbox>
                <w10:anchorlock/>
              </v:shape>
            </w:pict>
          </mc:Fallback>
        </mc:AlternateContent>
      </w:r>
    </w:p>
    <w:p w:rsidR="00C66C08" w:rsidRPr="00EA75F6" w:rsidRDefault="00C66C08">
      <w:pPr>
        <w:rPr>
          <w:rFonts w:ascii="Arial" w:hAnsi="Arial" w:cs="Arial"/>
        </w:rPr>
        <w:sectPr w:rsidR="00C66C08" w:rsidRPr="00EA75F6">
          <w:pgSz w:w="12240" w:h="15840"/>
          <w:pgMar w:top="640" w:right="0" w:bottom="280" w:left="0" w:header="441" w:footer="0" w:gutter="0"/>
          <w:cols w:space="720"/>
        </w:sect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spacing w:before="2"/>
        <w:rPr>
          <w:rFonts w:ascii="Arial" w:hAnsi="Arial" w:cs="Arial"/>
          <w:sz w:val="11"/>
        </w:rPr>
      </w:pPr>
    </w:p>
    <w:tbl>
      <w:tblPr>
        <w:tblW w:w="0" w:type="auto"/>
        <w:tblInd w:w="2167" w:type="dxa"/>
        <w:tblLayout w:type="fixed"/>
        <w:tblCellMar>
          <w:left w:w="0" w:type="dxa"/>
          <w:right w:w="0" w:type="dxa"/>
        </w:tblCellMar>
        <w:tblLook w:val="01E0" w:firstRow="1" w:lastRow="1" w:firstColumn="1" w:lastColumn="1" w:noHBand="0" w:noVBand="0"/>
      </w:tblPr>
      <w:tblGrid>
        <w:gridCol w:w="3949"/>
        <w:gridCol w:w="3960"/>
      </w:tblGrid>
      <w:tr w:rsidR="00C66C08" w:rsidRPr="00EA75F6">
        <w:trPr>
          <w:trHeight w:val="515"/>
        </w:trPr>
        <w:tc>
          <w:tcPr>
            <w:tcW w:w="3949" w:type="dxa"/>
            <w:tcBorders>
              <w:top w:val="single" w:sz="4" w:space="0" w:color="AEC4E6"/>
            </w:tcBorders>
            <w:shd w:val="clear" w:color="auto" w:fill="006FBA"/>
          </w:tcPr>
          <w:p w:rsidR="00C66C08" w:rsidRPr="00EA75F6" w:rsidRDefault="00C37399">
            <w:pPr>
              <w:pStyle w:val="TableParagraph"/>
              <w:spacing w:before="143"/>
              <w:rPr>
                <w:rFonts w:ascii="Arial" w:hAnsi="Arial" w:cs="Arial"/>
                <w:b/>
                <w:sz w:val="20"/>
              </w:rPr>
            </w:pPr>
            <w:bookmarkStart w:id="7" w:name="2.__Obtenir_les_commentaires_du_personne"/>
            <w:bookmarkStart w:id="8" w:name="_bookmark3"/>
            <w:bookmarkEnd w:id="7"/>
            <w:bookmarkEnd w:id="8"/>
            <w:r w:rsidRPr="00EA75F6">
              <w:rPr>
                <w:rFonts w:ascii="Arial" w:hAnsi="Arial" w:cs="Arial"/>
                <w:b/>
                <w:color w:val="FFFFFF"/>
                <w:sz w:val="20"/>
              </w:rPr>
              <w:t>Facteur de la qualité de l’audit</w:t>
            </w:r>
          </w:p>
        </w:tc>
        <w:tc>
          <w:tcPr>
            <w:tcW w:w="3960" w:type="dxa"/>
            <w:tcBorders>
              <w:top w:val="single" w:sz="4" w:space="0" w:color="AEC4E6"/>
            </w:tcBorders>
            <w:shd w:val="clear" w:color="auto" w:fill="006FBA"/>
          </w:tcPr>
          <w:p w:rsidR="00C66C08" w:rsidRPr="00EA75F6" w:rsidRDefault="00C37399">
            <w:pPr>
              <w:pStyle w:val="TableParagraph"/>
              <w:spacing w:before="143"/>
              <w:ind w:left="186"/>
              <w:rPr>
                <w:rFonts w:ascii="Arial" w:hAnsi="Arial" w:cs="Arial"/>
                <w:b/>
                <w:sz w:val="20"/>
              </w:rPr>
            </w:pPr>
            <w:r w:rsidRPr="00EA75F6">
              <w:rPr>
                <w:rFonts w:ascii="Arial" w:hAnsi="Arial" w:cs="Arial"/>
                <w:b/>
                <w:color w:val="FFFFFF"/>
                <w:sz w:val="20"/>
              </w:rPr>
              <w:t>Exemple d’IQA</w:t>
            </w:r>
          </w:p>
        </w:tc>
      </w:tr>
      <w:tr w:rsidR="00C66C08" w:rsidRPr="00EA75F6">
        <w:trPr>
          <w:trHeight w:val="4382"/>
        </w:trPr>
        <w:tc>
          <w:tcPr>
            <w:tcW w:w="3949" w:type="dxa"/>
            <w:tcBorders>
              <w:bottom w:val="single" w:sz="4" w:space="0" w:color="006FBA"/>
            </w:tcBorders>
          </w:tcPr>
          <w:p w:rsidR="00C66C08" w:rsidRPr="00EA75F6" w:rsidRDefault="00C37399">
            <w:pPr>
              <w:pStyle w:val="TableParagraph"/>
              <w:spacing w:before="154" w:line="249" w:lineRule="auto"/>
              <w:ind w:left="480" w:right="711" w:hanging="300"/>
              <w:rPr>
                <w:rFonts w:ascii="Arial" w:hAnsi="Arial" w:cs="Arial"/>
                <w:b/>
                <w:i/>
                <w:sz w:val="16"/>
              </w:rPr>
            </w:pPr>
            <w:r w:rsidRPr="00EA75F6">
              <w:rPr>
                <w:rFonts w:ascii="Arial" w:hAnsi="Arial" w:cs="Arial"/>
                <w:b/>
                <w:color w:val="292829"/>
                <w:sz w:val="16"/>
              </w:rPr>
              <w:t>3.</w:t>
            </w:r>
            <w:r w:rsidR="00812903" w:rsidRPr="00EA75F6">
              <w:rPr>
                <w:rFonts w:ascii="Arial" w:hAnsi="Arial" w:cs="Arial"/>
                <w:color w:val="323031"/>
                <w:spacing w:val="-3"/>
                <w:sz w:val="16"/>
              </w:rPr>
              <w:tab/>
            </w:r>
            <w:r w:rsidRPr="00EA75F6">
              <w:rPr>
                <w:rFonts w:ascii="Arial" w:hAnsi="Arial" w:cs="Arial"/>
                <w:b/>
                <w:i/>
                <w:color w:val="292829"/>
                <w:sz w:val="16"/>
              </w:rPr>
              <w:t>Qualité des communications et des interactions entre l’auditeur externe et l’entité</w:t>
            </w:r>
          </w:p>
          <w:p w:rsidR="00C66C08" w:rsidRPr="00EA75F6" w:rsidRDefault="00C37399" w:rsidP="00812903">
            <w:pPr>
              <w:pStyle w:val="TableParagraph"/>
              <w:spacing w:before="101" w:line="249" w:lineRule="auto"/>
              <w:ind w:left="480" w:right="232"/>
              <w:rPr>
                <w:rFonts w:ascii="Arial" w:hAnsi="Arial" w:cs="Arial"/>
                <w:sz w:val="16"/>
              </w:rPr>
            </w:pPr>
            <w:r w:rsidRPr="00EA75F6">
              <w:rPr>
                <w:rFonts w:ascii="Arial" w:hAnsi="Arial" w:cs="Arial"/>
                <w:color w:val="292829"/>
                <w:sz w:val="16"/>
              </w:rPr>
              <w:t>Les communications (écrites et ver- bales) avec l’auditeur externe sont-elles claires, concises et personnalisées?</w:t>
            </w:r>
            <w:r w:rsidR="00812903" w:rsidRPr="00EA75F6">
              <w:rPr>
                <w:rFonts w:ascii="Arial" w:hAnsi="Arial" w:cs="Arial"/>
                <w:sz w:val="16"/>
              </w:rPr>
              <w:t xml:space="preserve"> </w:t>
            </w:r>
            <w:r w:rsidRPr="00EA75F6">
              <w:rPr>
                <w:rFonts w:ascii="Arial" w:hAnsi="Arial" w:cs="Arial"/>
                <w:color w:val="292829"/>
                <w:sz w:val="16"/>
              </w:rPr>
              <w:t xml:space="preserve">L’auditeur fait-il preuve d’ouverture et de franchise, particulièrement dans les secteurs faisant appel à des estimations et </w:t>
            </w:r>
            <w:r w:rsidRPr="00EA75F6">
              <w:rPr>
                <w:rFonts w:ascii="Arial" w:hAnsi="Arial" w:cs="Arial"/>
                <w:color w:val="292829"/>
                <w:spacing w:val="2"/>
                <w:sz w:val="16"/>
              </w:rPr>
              <w:t xml:space="preserve">jugements importants </w:t>
            </w:r>
            <w:r w:rsidRPr="00EA75F6">
              <w:rPr>
                <w:rFonts w:ascii="Arial" w:hAnsi="Arial" w:cs="Arial"/>
                <w:color w:val="292829"/>
                <w:sz w:val="16"/>
              </w:rPr>
              <w:t>ou lorsque, initialement, son point de vue</w:t>
            </w:r>
            <w:r w:rsidRPr="00EA75F6">
              <w:rPr>
                <w:rFonts w:ascii="Arial" w:hAnsi="Arial" w:cs="Arial"/>
                <w:color w:val="292829"/>
                <w:spacing w:val="21"/>
                <w:sz w:val="16"/>
              </w:rPr>
              <w:t xml:space="preserve"> </w:t>
            </w:r>
            <w:r w:rsidRPr="00EA75F6">
              <w:rPr>
                <w:rFonts w:ascii="Arial" w:hAnsi="Arial" w:cs="Arial"/>
                <w:color w:val="292829"/>
                <w:sz w:val="16"/>
              </w:rPr>
              <w:t>diffère</w:t>
            </w:r>
            <w:r w:rsidR="00812903" w:rsidRPr="00EA75F6">
              <w:rPr>
                <w:rFonts w:ascii="Arial" w:hAnsi="Arial" w:cs="Arial"/>
                <w:sz w:val="16"/>
              </w:rPr>
              <w:t xml:space="preserve"> </w:t>
            </w:r>
            <w:r w:rsidRPr="00EA75F6">
              <w:rPr>
                <w:rFonts w:ascii="Arial" w:hAnsi="Arial" w:cs="Arial"/>
                <w:color w:val="292829"/>
                <w:sz w:val="16"/>
              </w:rPr>
              <w:t>de celui de la direction?</w:t>
            </w:r>
          </w:p>
        </w:tc>
        <w:tc>
          <w:tcPr>
            <w:tcW w:w="3960" w:type="dxa"/>
            <w:tcBorders>
              <w:bottom w:val="single" w:sz="4" w:space="0" w:color="006FBA"/>
            </w:tcBorders>
          </w:tcPr>
          <w:p w:rsidR="00C66C08" w:rsidRPr="00EA75F6" w:rsidRDefault="00C37399">
            <w:pPr>
              <w:pStyle w:val="TableParagraph"/>
              <w:spacing w:before="154" w:line="249" w:lineRule="auto"/>
              <w:ind w:left="186" w:right="535"/>
              <w:rPr>
                <w:rFonts w:ascii="Arial" w:hAnsi="Arial" w:cs="Arial"/>
                <w:sz w:val="16"/>
              </w:rPr>
            </w:pPr>
            <w:r w:rsidRPr="00EA75F6">
              <w:rPr>
                <w:rFonts w:ascii="Arial" w:hAnsi="Arial" w:cs="Arial"/>
                <w:color w:val="292829"/>
                <w:sz w:val="16"/>
              </w:rPr>
              <w:t>Communication avec le comité d’audit ou la direction</w:t>
            </w:r>
          </w:p>
          <w:p w:rsidR="00C66C08" w:rsidRPr="00EA75F6" w:rsidRDefault="00C37399" w:rsidP="00812903">
            <w:pPr>
              <w:pStyle w:val="TableParagraph"/>
              <w:numPr>
                <w:ilvl w:val="0"/>
                <w:numId w:val="7"/>
              </w:numPr>
              <w:tabs>
                <w:tab w:val="left" w:pos="485"/>
                <w:tab w:val="left" w:pos="486"/>
              </w:tabs>
              <w:spacing w:before="1" w:line="249" w:lineRule="auto"/>
              <w:ind w:right="664"/>
              <w:rPr>
                <w:rFonts w:ascii="Arial" w:hAnsi="Arial" w:cs="Arial"/>
                <w:sz w:val="16"/>
              </w:rPr>
            </w:pPr>
            <w:r w:rsidRPr="00EA75F6">
              <w:rPr>
                <w:rFonts w:ascii="Arial" w:hAnsi="Arial" w:cs="Arial"/>
                <w:color w:val="292829"/>
                <w:sz w:val="16"/>
              </w:rPr>
              <w:t>On peut évaluer l’efficacité des interactions avec l’auditeur en observant le moment, la forme et le contenu de ses</w:t>
            </w:r>
            <w:r w:rsidRPr="00EA75F6">
              <w:rPr>
                <w:rFonts w:ascii="Arial" w:hAnsi="Arial" w:cs="Arial"/>
                <w:color w:val="292829"/>
                <w:spacing w:val="44"/>
                <w:sz w:val="16"/>
              </w:rPr>
              <w:t xml:space="preserve"> </w:t>
            </w:r>
            <w:r w:rsidRPr="00EA75F6">
              <w:rPr>
                <w:rFonts w:ascii="Arial" w:hAnsi="Arial" w:cs="Arial"/>
                <w:color w:val="292829"/>
                <w:sz w:val="16"/>
              </w:rPr>
              <w:t>communications</w:t>
            </w:r>
            <w:r w:rsidR="00812903" w:rsidRPr="00EA75F6">
              <w:rPr>
                <w:rFonts w:ascii="Arial" w:hAnsi="Arial" w:cs="Arial"/>
                <w:sz w:val="16"/>
              </w:rPr>
              <w:t xml:space="preserve"> </w:t>
            </w:r>
            <w:r w:rsidRPr="00EA75F6">
              <w:rPr>
                <w:rFonts w:ascii="Arial" w:hAnsi="Arial" w:cs="Arial"/>
                <w:color w:val="292829"/>
                <w:sz w:val="16"/>
              </w:rPr>
              <w:t>portant spécifiquement sur l’audit ou sur d’autres questions importantes. Le comité d’audit peut envisager d’attribuer une cote à chaque communication en fonction de sa qualité et de son</w:t>
            </w:r>
            <w:r w:rsidRPr="00EA75F6">
              <w:rPr>
                <w:rFonts w:ascii="Arial" w:hAnsi="Arial" w:cs="Arial"/>
                <w:color w:val="292829"/>
                <w:spacing w:val="37"/>
                <w:sz w:val="16"/>
              </w:rPr>
              <w:t xml:space="preserve"> </w:t>
            </w:r>
            <w:r w:rsidRPr="00EA75F6">
              <w:rPr>
                <w:rFonts w:ascii="Arial" w:hAnsi="Arial" w:cs="Arial"/>
                <w:color w:val="292829"/>
                <w:sz w:val="16"/>
              </w:rPr>
              <w:t>opportunité.</w:t>
            </w:r>
          </w:p>
          <w:p w:rsidR="00C66C08" w:rsidRPr="00EA75F6" w:rsidRDefault="00C37399">
            <w:pPr>
              <w:pStyle w:val="TableParagraph"/>
              <w:spacing w:before="102"/>
              <w:ind w:left="186"/>
              <w:rPr>
                <w:rFonts w:ascii="Arial" w:hAnsi="Arial" w:cs="Arial"/>
                <w:sz w:val="16"/>
              </w:rPr>
            </w:pPr>
            <w:r w:rsidRPr="00EA75F6">
              <w:rPr>
                <w:rFonts w:ascii="Arial" w:hAnsi="Arial" w:cs="Arial"/>
                <w:color w:val="292829"/>
                <w:sz w:val="16"/>
              </w:rPr>
              <w:t>Atteinte des jalons importants de l’audit</w:t>
            </w:r>
          </w:p>
          <w:p w:rsidR="00C66C08" w:rsidRPr="00EA75F6" w:rsidRDefault="00C37399" w:rsidP="00812903">
            <w:pPr>
              <w:pStyle w:val="TableParagraph"/>
              <w:numPr>
                <w:ilvl w:val="0"/>
                <w:numId w:val="7"/>
              </w:numPr>
              <w:tabs>
                <w:tab w:val="left" w:pos="485"/>
                <w:tab w:val="left" w:pos="486"/>
              </w:tabs>
              <w:spacing w:before="8" w:line="249" w:lineRule="auto"/>
              <w:ind w:right="526"/>
              <w:rPr>
                <w:rFonts w:ascii="Arial" w:hAnsi="Arial" w:cs="Arial"/>
                <w:sz w:val="16"/>
              </w:rPr>
            </w:pPr>
            <w:r w:rsidRPr="00EA75F6">
              <w:rPr>
                <w:rFonts w:ascii="Arial" w:hAnsi="Arial" w:cs="Arial"/>
                <w:color w:val="292829"/>
                <w:sz w:val="16"/>
              </w:rPr>
              <w:t xml:space="preserve">Les </w:t>
            </w:r>
            <w:r w:rsidRPr="00EA75F6">
              <w:rPr>
                <w:rFonts w:ascii="Arial" w:hAnsi="Arial" w:cs="Arial"/>
                <w:color w:val="292829"/>
                <w:spacing w:val="2"/>
                <w:sz w:val="16"/>
              </w:rPr>
              <w:t xml:space="preserve">rapports </w:t>
            </w:r>
            <w:r w:rsidRPr="00EA75F6">
              <w:rPr>
                <w:rFonts w:ascii="Arial" w:hAnsi="Arial" w:cs="Arial"/>
                <w:color w:val="292829"/>
                <w:sz w:val="16"/>
              </w:rPr>
              <w:t xml:space="preserve">sur le respect des échéances pour l’atteinte des jalons </w:t>
            </w:r>
            <w:r w:rsidRPr="00EA75F6">
              <w:rPr>
                <w:rFonts w:ascii="Arial" w:hAnsi="Arial" w:cs="Arial"/>
                <w:color w:val="292829"/>
                <w:spacing w:val="2"/>
                <w:sz w:val="16"/>
              </w:rPr>
              <w:t xml:space="preserve">importants </w:t>
            </w:r>
            <w:r w:rsidRPr="00EA75F6">
              <w:rPr>
                <w:rFonts w:ascii="Arial" w:hAnsi="Arial" w:cs="Arial"/>
                <w:color w:val="292829"/>
                <w:sz w:val="16"/>
              </w:rPr>
              <w:t xml:space="preserve">de l’audit permettent </w:t>
            </w:r>
            <w:r w:rsidRPr="00EA75F6">
              <w:rPr>
                <w:rFonts w:ascii="Arial" w:hAnsi="Arial" w:cs="Arial"/>
                <w:color w:val="292829"/>
                <w:spacing w:val="3"/>
                <w:sz w:val="16"/>
              </w:rPr>
              <w:t xml:space="preserve">au </w:t>
            </w:r>
            <w:r w:rsidRPr="00EA75F6">
              <w:rPr>
                <w:rFonts w:ascii="Arial" w:hAnsi="Arial" w:cs="Arial"/>
                <w:color w:val="292829"/>
                <w:sz w:val="16"/>
              </w:rPr>
              <w:t>comité d’audit et à la direction de se</w:t>
            </w:r>
            <w:r w:rsidRPr="00EA75F6">
              <w:rPr>
                <w:rFonts w:ascii="Arial" w:hAnsi="Arial" w:cs="Arial"/>
                <w:color w:val="292829"/>
                <w:spacing w:val="13"/>
                <w:sz w:val="16"/>
              </w:rPr>
              <w:t xml:space="preserve"> </w:t>
            </w:r>
            <w:r w:rsidRPr="00EA75F6">
              <w:rPr>
                <w:rFonts w:ascii="Arial" w:hAnsi="Arial" w:cs="Arial"/>
                <w:color w:val="292829"/>
                <w:sz w:val="16"/>
              </w:rPr>
              <w:t>faire</w:t>
            </w:r>
            <w:r w:rsidRPr="00EA75F6">
              <w:rPr>
                <w:rFonts w:ascii="Arial" w:hAnsi="Arial" w:cs="Arial"/>
                <w:color w:val="292829"/>
                <w:spacing w:val="13"/>
                <w:sz w:val="16"/>
              </w:rPr>
              <w:t xml:space="preserve"> </w:t>
            </w:r>
            <w:r w:rsidRPr="00EA75F6">
              <w:rPr>
                <w:rFonts w:ascii="Arial" w:hAnsi="Arial" w:cs="Arial"/>
                <w:color w:val="292829"/>
                <w:sz w:val="16"/>
              </w:rPr>
              <w:t>une</w:t>
            </w:r>
            <w:r w:rsidRPr="00EA75F6">
              <w:rPr>
                <w:rFonts w:ascii="Arial" w:hAnsi="Arial" w:cs="Arial"/>
                <w:color w:val="292829"/>
                <w:spacing w:val="14"/>
                <w:sz w:val="16"/>
              </w:rPr>
              <w:t xml:space="preserve"> </w:t>
            </w:r>
            <w:r w:rsidRPr="00EA75F6">
              <w:rPr>
                <w:rFonts w:ascii="Arial" w:hAnsi="Arial" w:cs="Arial"/>
                <w:color w:val="292829"/>
                <w:sz w:val="16"/>
              </w:rPr>
              <w:t>idée</w:t>
            </w:r>
            <w:r w:rsidRPr="00EA75F6">
              <w:rPr>
                <w:rFonts w:ascii="Arial" w:hAnsi="Arial" w:cs="Arial"/>
                <w:color w:val="292829"/>
                <w:spacing w:val="13"/>
                <w:sz w:val="16"/>
              </w:rPr>
              <w:t xml:space="preserve"> </w:t>
            </w:r>
            <w:r w:rsidRPr="00EA75F6">
              <w:rPr>
                <w:rFonts w:ascii="Arial" w:hAnsi="Arial" w:cs="Arial"/>
                <w:color w:val="292829"/>
                <w:sz w:val="16"/>
              </w:rPr>
              <w:t>plus</w:t>
            </w:r>
            <w:r w:rsidRPr="00EA75F6">
              <w:rPr>
                <w:rFonts w:ascii="Arial" w:hAnsi="Arial" w:cs="Arial"/>
                <w:color w:val="292829"/>
                <w:spacing w:val="14"/>
                <w:sz w:val="16"/>
              </w:rPr>
              <w:t xml:space="preserve"> </w:t>
            </w:r>
            <w:r w:rsidRPr="00EA75F6">
              <w:rPr>
                <w:rFonts w:ascii="Arial" w:hAnsi="Arial" w:cs="Arial"/>
                <w:color w:val="292829"/>
                <w:sz w:val="16"/>
              </w:rPr>
              <w:t>précise</w:t>
            </w:r>
            <w:r w:rsidRPr="00EA75F6">
              <w:rPr>
                <w:rFonts w:ascii="Arial" w:hAnsi="Arial" w:cs="Arial"/>
                <w:color w:val="292829"/>
                <w:spacing w:val="13"/>
                <w:sz w:val="16"/>
              </w:rPr>
              <w:t xml:space="preserve"> </w:t>
            </w:r>
            <w:r w:rsidRPr="00EA75F6">
              <w:rPr>
                <w:rFonts w:ascii="Arial" w:hAnsi="Arial" w:cs="Arial"/>
                <w:color w:val="292829"/>
                <w:sz w:val="16"/>
              </w:rPr>
              <w:t>de</w:t>
            </w:r>
            <w:r w:rsidRPr="00EA75F6">
              <w:rPr>
                <w:rFonts w:ascii="Arial" w:hAnsi="Arial" w:cs="Arial"/>
                <w:color w:val="292829"/>
                <w:spacing w:val="13"/>
                <w:sz w:val="16"/>
              </w:rPr>
              <w:t xml:space="preserve"> </w:t>
            </w:r>
            <w:r w:rsidRPr="00EA75F6">
              <w:rPr>
                <w:rFonts w:ascii="Arial" w:hAnsi="Arial" w:cs="Arial"/>
                <w:color w:val="292829"/>
                <w:sz w:val="16"/>
              </w:rPr>
              <w:t>la</w:t>
            </w:r>
            <w:r w:rsidR="00812903" w:rsidRPr="00EA75F6">
              <w:rPr>
                <w:rFonts w:ascii="Arial" w:hAnsi="Arial" w:cs="Arial"/>
                <w:sz w:val="16"/>
              </w:rPr>
              <w:t xml:space="preserve"> </w:t>
            </w:r>
            <w:r w:rsidRPr="00EA75F6">
              <w:rPr>
                <w:rFonts w:ascii="Arial" w:hAnsi="Arial" w:cs="Arial"/>
                <w:color w:val="292829"/>
                <w:sz w:val="16"/>
              </w:rPr>
              <w:t>progression de la mission et des problèmes soulevés.</w:t>
            </w:r>
          </w:p>
        </w:tc>
      </w:tr>
    </w:tbl>
    <w:p w:rsidR="00C66C08" w:rsidRPr="00EA75F6" w:rsidRDefault="00C66C08">
      <w:pPr>
        <w:pStyle w:val="Corpsdetexte"/>
        <w:spacing w:before="6"/>
        <w:rPr>
          <w:rFonts w:ascii="Arial" w:hAnsi="Arial" w:cs="Arial"/>
          <w:sz w:val="10"/>
        </w:rPr>
      </w:pPr>
    </w:p>
    <w:p w:rsidR="00C66C08" w:rsidRPr="00EA75F6" w:rsidRDefault="00224A1C">
      <w:pPr>
        <w:pStyle w:val="Corpsdetexte"/>
        <w:spacing w:before="107" w:line="300" w:lineRule="auto"/>
        <w:ind w:left="2160" w:right="2312"/>
        <w:rPr>
          <w:rFonts w:ascii="Arial" w:hAnsi="Arial" w:cs="Arial"/>
        </w:rPr>
      </w:pPr>
      <w:r>
        <w:rPr>
          <w:rFonts w:ascii="Arial" w:hAnsi="Arial" w:cs="Arial"/>
          <w:noProof/>
        </w:rPr>
        <mc:AlternateContent>
          <mc:Choice Requires="wps">
            <w:drawing>
              <wp:anchor distT="0" distB="0" distL="114300" distR="114300" simplePos="0" relativeHeight="251650048" behindDoc="0" locked="0" layoutInCell="1" allowOverlap="1">
                <wp:simplePos x="0" y="0"/>
                <wp:positionH relativeFrom="page">
                  <wp:posOffset>1028700</wp:posOffset>
                </wp:positionH>
                <wp:positionV relativeFrom="paragraph">
                  <wp:posOffset>-3199765</wp:posOffset>
                </wp:positionV>
                <wp:extent cx="114300" cy="5243830"/>
                <wp:effectExtent l="0" t="1270" r="0" b="3175"/>
                <wp:wrapNone/>
                <wp:docPr id="58"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5243830"/>
                        </a:xfrm>
                        <a:prstGeom prst="rect">
                          <a:avLst/>
                        </a:prstGeom>
                        <a:solidFill>
                          <a:srgbClr val="AEC4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730763" id="Rectangle 43" o:spid="_x0000_s1026" style="position:absolute;margin-left:81pt;margin-top:-251.95pt;width:9pt;height:412.9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" fillcolor="#aec4e6" stroked="f">
                <w10:wrap anchorx="page"/>
              </v:rect>
            </w:pict>
          </mc:Fallback>
        </mc:AlternateContent>
      </w:r>
      <w:r w:rsidR="00C37399" w:rsidRPr="00EA75F6">
        <w:rPr>
          <w:rFonts w:ascii="Arial" w:hAnsi="Arial" w:cs="Arial"/>
          <w:color w:val="292829"/>
        </w:rPr>
        <w:t xml:space="preserve">Il est </w:t>
      </w:r>
      <w:r w:rsidR="00C37399" w:rsidRPr="00EA75F6">
        <w:rPr>
          <w:rFonts w:ascii="Arial" w:hAnsi="Arial" w:cs="Arial"/>
          <w:color w:val="292829"/>
          <w:spacing w:val="-3"/>
        </w:rPr>
        <w:t xml:space="preserve">important </w:t>
      </w:r>
      <w:r w:rsidR="00C37399" w:rsidRPr="00EA75F6">
        <w:rPr>
          <w:rFonts w:ascii="Arial" w:hAnsi="Arial" w:cs="Arial"/>
          <w:color w:val="292829"/>
        </w:rPr>
        <w:t xml:space="preserve">de </w:t>
      </w:r>
      <w:r w:rsidR="00C37399" w:rsidRPr="00EA75F6">
        <w:rPr>
          <w:rFonts w:ascii="Arial" w:hAnsi="Arial" w:cs="Arial"/>
          <w:color w:val="292829"/>
          <w:spacing w:val="-3"/>
        </w:rPr>
        <w:t xml:space="preserve">mentionner </w:t>
      </w:r>
      <w:r w:rsidR="00C37399" w:rsidRPr="00EA75F6">
        <w:rPr>
          <w:rFonts w:ascii="Arial" w:hAnsi="Arial" w:cs="Arial"/>
          <w:color w:val="292829"/>
        </w:rPr>
        <w:t xml:space="preserve">que les IQA ne </w:t>
      </w:r>
      <w:r w:rsidR="00C37399" w:rsidRPr="00EA75F6">
        <w:rPr>
          <w:rFonts w:ascii="Arial" w:hAnsi="Arial" w:cs="Arial"/>
          <w:color w:val="292829"/>
          <w:spacing w:val="-4"/>
        </w:rPr>
        <w:t xml:space="preserve">constituent </w:t>
      </w:r>
      <w:r w:rsidR="00C37399" w:rsidRPr="00EA75F6">
        <w:rPr>
          <w:rFonts w:ascii="Arial" w:hAnsi="Arial" w:cs="Arial"/>
          <w:color w:val="292829"/>
        </w:rPr>
        <w:t xml:space="preserve">pas à </w:t>
      </w:r>
      <w:r w:rsidR="00C37399" w:rsidRPr="00EA75F6">
        <w:rPr>
          <w:rFonts w:ascii="Arial" w:hAnsi="Arial" w:cs="Arial"/>
          <w:color w:val="292829"/>
          <w:spacing w:val="-3"/>
        </w:rPr>
        <w:t xml:space="preserve">eux seuls </w:t>
      </w:r>
      <w:r w:rsidR="00C37399" w:rsidRPr="00EA75F6">
        <w:rPr>
          <w:rFonts w:ascii="Arial" w:hAnsi="Arial" w:cs="Arial"/>
          <w:color w:val="292829"/>
        </w:rPr>
        <w:t xml:space="preserve">une </w:t>
      </w:r>
      <w:r w:rsidR="00C37399" w:rsidRPr="00EA75F6">
        <w:rPr>
          <w:rFonts w:ascii="Arial" w:hAnsi="Arial" w:cs="Arial"/>
          <w:color w:val="292829"/>
          <w:spacing w:val="-3"/>
        </w:rPr>
        <w:t xml:space="preserve">mesure </w:t>
      </w:r>
      <w:r w:rsidR="00C37399" w:rsidRPr="00EA75F6">
        <w:rPr>
          <w:rFonts w:ascii="Arial" w:hAnsi="Arial" w:cs="Arial"/>
          <w:color w:val="292829"/>
          <w:spacing w:val="-4"/>
        </w:rPr>
        <w:t xml:space="preserve">complète </w:t>
      </w:r>
      <w:r w:rsidR="00C37399" w:rsidRPr="00EA75F6">
        <w:rPr>
          <w:rFonts w:ascii="Arial" w:hAnsi="Arial" w:cs="Arial"/>
          <w:color w:val="292829"/>
        </w:rPr>
        <w:t xml:space="preserve">de la </w:t>
      </w:r>
      <w:r w:rsidR="00C37399" w:rsidRPr="00EA75F6">
        <w:rPr>
          <w:rFonts w:ascii="Arial" w:hAnsi="Arial" w:cs="Arial"/>
          <w:color w:val="292829"/>
          <w:spacing w:val="-4"/>
        </w:rPr>
        <w:t xml:space="preserve">qualité. </w:t>
      </w:r>
      <w:r w:rsidR="00C37399" w:rsidRPr="00EA75F6">
        <w:rPr>
          <w:rFonts w:ascii="Arial" w:hAnsi="Arial" w:cs="Arial"/>
          <w:color w:val="292829"/>
          <w:spacing w:val="-3"/>
        </w:rPr>
        <w:t xml:space="preserve">En raison </w:t>
      </w:r>
      <w:r w:rsidR="00C37399" w:rsidRPr="00EA75F6">
        <w:rPr>
          <w:rFonts w:ascii="Arial" w:hAnsi="Arial" w:cs="Arial"/>
          <w:color w:val="292829"/>
        </w:rPr>
        <w:t xml:space="preserve">de la </w:t>
      </w:r>
      <w:r w:rsidR="00C37399" w:rsidRPr="00EA75F6">
        <w:rPr>
          <w:rFonts w:ascii="Arial" w:hAnsi="Arial" w:cs="Arial"/>
          <w:color w:val="292829"/>
          <w:spacing w:val="-3"/>
        </w:rPr>
        <w:t xml:space="preserve">difficulté </w:t>
      </w:r>
      <w:r w:rsidR="00C37399" w:rsidRPr="00EA75F6">
        <w:rPr>
          <w:rFonts w:ascii="Arial" w:hAnsi="Arial" w:cs="Arial"/>
          <w:color w:val="292829"/>
        </w:rPr>
        <w:t xml:space="preserve">que </w:t>
      </w:r>
      <w:r w:rsidR="00C37399" w:rsidRPr="00EA75F6">
        <w:rPr>
          <w:rFonts w:ascii="Arial" w:hAnsi="Arial" w:cs="Arial"/>
          <w:color w:val="292829"/>
          <w:spacing w:val="-3"/>
        </w:rPr>
        <w:t xml:space="preserve">pose </w:t>
      </w:r>
      <w:r w:rsidR="00C37399" w:rsidRPr="00EA75F6">
        <w:rPr>
          <w:rFonts w:ascii="Arial" w:hAnsi="Arial" w:cs="Arial"/>
          <w:color w:val="292829"/>
        </w:rPr>
        <w:t xml:space="preserve">la </w:t>
      </w:r>
      <w:r w:rsidR="00C37399" w:rsidRPr="00EA75F6">
        <w:rPr>
          <w:rFonts w:ascii="Arial" w:hAnsi="Arial" w:cs="Arial"/>
          <w:color w:val="292829"/>
          <w:spacing w:val="-3"/>
        </w:rPr>
        <w:t>quantifi</w:t>
      </w:r>
      <w:r w:rsidR="00C37399" w:rsidRPr="00EA75F6">
        <w:rPr>
          <w:rFonts w:ascii="Arial" w:hAnsi="Arial" w:cs="Arial"/>
          <w:color w:val="292829"/>
          <w:spacing w:val="-4"/>
        </w:rPr>
        <w:t xml:space="preserve">cation </w:t>
      </w:r>
      <w:r w:rsidR="00C37399" w:rsidRPr="00EA75F6">
        <w:rPr>
          <w:rFonts w:ascii="Arial" w:hAnsi="Arial" w:cs="Arial"/>
          <w:color w:val="292829"/>
        </w:rPr>
        <w:t xml:space="preserve">de </w:t>
      </w:r>
      <w:r w:rsidR="00C37399" w:rsidRPr="00EA75F6">
        <w:rPr>
          <w:rFonts w:ascii="Arial" w:hAnsi="Arial" w:cs="Arial"/>
          <w:color w:val="292829"/>
          <w:spacing w:val="-3"/>
        </w:rPr>
        <w:t xml:space="preserve">certains facteurs </w:t>
      </w:r>
      <w:r w:rsidR="00C37399" w:rsidRPr="00EA75F6">
        <w:rPr>
          <w:rFonts w:ascii="Arial" w:hAnsi="Arial" w:cs="Arial"/>
          <w:color w:val="292829"/>
        </w:rPr>
        <w:t xml:space="preserve">de la </w:t>
      </w:r>
      <w:r w:rsidR="00C37399" w:rsidRPr="00EA75F6">
        <w:rPr>
          <w:rFonts w:ascii="Arial" w:hAnsi="Arial" w:cs="Arial"/>
          <w:color w:val="292829"/>
          <w:spacing w:val="-4"/>
        </w:rPr>
        <w:t xml:space="preserve">qualité </w:t>
      </w:r>
      <w:r w:rsidR="00C37399" w:rsidRPr="00EA75F6">
        <w:rPr>
          <w:rFonts w:ascii="Arial" w:hAnsi="Arial" w:cs="Arial"/>
          <w:color w:val="292829"/>
        </w:rPr>
        <w:t xml:space="preserve">de </w:t>
      </w:r>
      <w:r w:rsidR="00C37399" w:rsidRPr="00EA75F6">
        <w:rPr>
          <w:rFonts w:ascii="Arial" w:hAnsi="Arial" w:cs="Arial"/>
          <w:color w:val="292829"/>
          <w:spacing w:val="-4"/>
        </w:rPr>
        <w:t xml:space="preserve">l’audit, </w:t>
      </w:r>
      <w:r w:rsidR="00C37399" w:rsidRPr="00EA75F6">
        <w:rPr>
          <w:rFonts w:ascii="Arial" w:hAnsi="Arial" w:cs="Arial"/>
          <w:color w:val="292829"/>
        </w:rPr>
        <w:t xml:space="preserve">les IQA ne </w:t>
      </w:r>
      <w:r w:rsidR="00C37399" w:rsidRPr="00EA75F6">
        <w:rPr>
          <w:rFonts w:ascii="Arial" w:hAnsi="Arial" w:cs="Arial"/>
          <w:color w:val="292829"/>
          <w:spacing w:val="-4"/>
        </w:rPr>
        <w:t xml:space="preserve">permettent </w:t>
      </w:r>
      <w:r w:rsidR="00C37399" w:rsidRPr="00EA75F6">
        <w:rPr>
          <w:rFonts w:ascii="Arial" w:hAnsi="Arial" w:cs="Arial"/>
          <w:color w:val="292829"/>
        </w:rPr>
        <w:t xml:space="preserve">pas </w:t>
      </w:r>
      <w:r w:rsidR="00C37399" w:rsidRPr="00EA75F6">
        <w:rPr>
          <w:rFonts w:ascii="Arial" w:hAnsi="Arial" w:cs="Arial"/>
          <w:color w:val="292829"/>
          <w:spacing w:val="-3"/>
        </w:rPr>
        <w:t xml:space="preserve">nécessairement </w:t>
      </w:r>
      <w:r w:rsidR="00C37399" w:rsidRPr="00EA75F6">
        <w:rPr>
          <w:rFonts w:ascii="Arial" w:hAnsi="Arial" w:cs="Arial"/>
          <w:color w:val="292829"/>
        </w:rPr>
        <w:t xml:space="preserve">de </w:t>
      </w:r>
      <w:r w:rsidR="00C37399" w:rsidRPr="00EA75F6">
        <w:rPr>
          <w:rFonts w:ascii="Arial" w:hAnsi="Arial" w:cs="Arial"/>
          <w:color w:val="292829"/>
          <w:spacing w:val="-4"/>
        </w:rPr>
        <w:t xml:space="preserve">brosser </w:t>
      </w:r>
      <w:r w:rsidR="00C37399" w:rsidRPr="00EA75F6">
        <w:rPr>
          <w:rFonts w:ascii="Arial" w:hAnsi="Arial" w:cs="Arial"/>
          <w:color w:val="292829"/>
        </w:rPr>
        <w:t xml:space="preserve">un </w:t>
      </w:r>
      <w:r w:rsidR="00C37399" w:rsidRPr="00EA75F6">
        <w:rPr>
          <w:rFonts w:ascii="Arial" w:hAnsi="Arial" w:cs="Arial"/>
          <w:color w:val="292829"/>
          <w:spacing w:val="-3"/>
        </w:rPr>
        <w:t xml:space="preserve">tableau complet </w:t>
      </w:r>
      <w:r w:rsidR="00C37399" w:rsidRPr="00EA75F6">
        <w:rPr>
          <w:rFonts w:ascii="Arial" w:hAnsi="Arial" w:cs="Arial"/>
          <w:color w:val="292829"/>
        </w:rPr>
        <w:t xml:space="preserve">de la </w:t>
      </w:r>
      <w:r w:rsidR="00C37399" w:rsidRPr="00EA75F6">
        <w:rPr>
          <w:rFonts w:ascii="Arial" w:hAnsi="Arial" w:cs="Arial"/>
          <w:color w:val="292829"/>
          <w:spacing w:val="-4"/>
        </w:rPr>
        <w:t xml:space="preserve">situation. </w:t>
      </w:r>
      <w:r w:rsidR="00C37399" w:rsidRPr="00EA75F6">
        <w:rPr>
          <w:rFonts w:ascii="Arial" w:hAnsi="Arial" w:cs="Arial"/>
          <w:color w:val="292829"/>
          <w:spacing w:val="-3"/>
        </w:rPr>
        <w:t xml:space="preserve">Ils ont </w:t>
      </w:r>
      <w:r w:rsidR="00C37399" w:rsidRPr="00EA75F6">
        <w:rPr>
          <w:rFonts w:ascii="Arial" w:hAnsi="Arial" w:cs="Arial"/>
          <w:color w:val="292829"/>
        </w:rPr>
        <w:t xml:space="preserve">pour </w:t>
      </w:r>
      <w:r w:rsidR="00C37399" w:rsidRPr="00EA75F6">
        <w:rPr>
          <w:rFonts w:ascii="Arial" w:hAnsi="Arial" w:cs="Arial"/>
          <w:color w:val="292829"/>
          <w:spacing w:val="-2"/>
        </w:rPr>
        <w:t xml:space="preserve">but </w:t>
      </w:r>
      <w:r w:rsidR="00C37399" w:rsidRPr="00EA75F6">
        <w:rPr>
          <w:rFonts w:ascii="Arial" w:hAnsi="Arial" w:cs="Arial"/>
          <w:color w:val="292829"/>
        </w:rPr>
        <w:t xml:space="preserve">de </w:t>
      </w:r>
      <w:r w:rsidR="00C37399" w:rsidRPr="00EA75F6">
        <w:rPr>
          <w:rFonts w:ascii="Arial" w:hAnsi="Arial" w:cs="Arial"/>
          <w:color w:val="292829"/>
          <w:spacing w:val="-3"/>
        </w:rPr>
        <w:t xml:space="preserve">fournir </w:t>
      </w:r>
      <w:r w:rsidR="00C37399" w:rsidRPr="00EA75F6">
        <w:rPr>
          <w:rFonts w:ascii="Arial" w:hAnsi="Arial" w:cs="Arial"/>
          <w:color w:val="292829"/>
        </w:rPr>
        <w:t xml:space="preserve">de </w:t>
      </w:r>
      <w:r w:rsidR="00C37399" w:rsidRPr="00EA75F6">
        <w:rPr>
          <w:rFonts w:ascii="Arial" w:hAnsi="Arial" w:cs="Arial"/>
          <w:color w:val="292829"/>
          <w:spacing w:val="-4"/>
        </w:rPr>
        <w:t xml:space="preserve">l’information </w:t>
      </w:r>
      <w:r w:rsidR="00C37399" w:rsidRPr="00EA75F6">
        <w:rPr>
          <w:rFonts w:ascii="Arial" w:hAnsi="Arial" w:cs="Arial"/>
          <w:color w:val="292829"/>
          <w:spacing w:val="-3"/>
        </w:rPr>
        <w:t xml:space="preserve">permettant </w:t>
      </w:r>
      <w:r w:rsidR="00C37399" w:rsidRPr="00EA75F6">
        <w:rPr>
          <w:rFonts w:ascii="Arial" w:hAnsi="Arial" w:cs="Arial"/>
          <w:color w:val="292829"/>
        </w:rPr>
        <w:t xml:space="preserve">au </w:t>
      </w:r>
      <w:r w:rsidR="00C37399" w:rsidRPr="00EA75F6">
        <w:rPr>
          <w:rFonts w:ascii="Arial" w:hAnsi="Arial" w:cs="Arial"/>
          <w:color w:val="292829"/>
          <w:spacing w:val="-5"/>
        </w:rPr>
        <w:t xml:space="preserve">comité </w:t>
      </w:r>
      <w:r w:rsidR="00C37399" w:rsidRPr="00EA75F6">
        <w:rPr>
          <w:rFonts w:ascii="Arial" w:hAnsi="Arial" w:cs="Arial"/>
          <w:color w:val="292829"/>
          <w:spacing w:val="-4"/>
        </w:rPr>
        <w:t xml:space="preserve">d’audit, </w:t>
      </w:r>
      <w:r w:rsidR="00C37399" w:rsidRPr="00EA75F6">
        <w:rPr>
          <w:rFonts w:ascii="Arial" w:hAnsi="Arial" w:cs="Arial"/>
          <w:color w:val="292829"/>
        </w:rPr>
        <w:t xml:space="preserve">à la </w:t>
      </w:r>
      <w:r w:rsidR="00C37399" w:rsidRPr="00EA75F6">
        <w:rPr>
          <w:rFonts w:ascii="Arial" w:hAnsi="Arial" w:cs="Arial"/>
          <w:color w:val="292829"/>
          <w:spacing w:val="-4"/>
        </w:rPr>
        <w:t xml:space="preserve">direction </w:t>
      </w:r>
      <w:r w:rsidR="00C37399" w:rsidRPr="00EA75F6">
        <w:rPr>
          <w:rFonts w:ascii="Arial" w:hAnsi="Arial" w:cs="Arial"/>
          <w:color w:val="292829"/>
          <w:spacing w:val="-3"/>
        </w:rPr>
        <w:t xml:space="preserve">et </w:t>
      </w:r>
      <w:r w:rsidR="00C37399" w:rsidRPr="00EA75F6">
        <w:rPr>
          <w:rFonts w:ascii="Arial" w:hAnsi="Arial" w:cs="Arial"/>
          <w:color w:val="292829"/>
        </w:rPr>
        <w:t xml:space="preserve">à </w:t>
      </w:r>
      <w:r w:rsidR="00C37399" w:rsidRPr="00EA75F6">
        <w:rPr>
          <w:rFonts w:ascii="Arial" w:hAnsi="Arial" w:cs="Arial"/>
          <w:color w:val="292829"/>
          <w:spacing w:val="-3"/>
        </w:rPr>
        <w:t>l’au</w:t>
      </w:r>
      <w:r w:rsidR="00C37399" w:rsidRPr="00EA75F6">
        <w:rPr>
          <w:rFonts w:ascii="Arial" w:hAnsi="Arial" w:cs="Arial"/>
          <w:color w:val="292829"/>
          <w:spacing w:val="-4"/>
        </w:rPr>
        <w:t xml:space="preserve">diteur externe </w:t>
      </w:r>
      <w:r w:rsidR="00C37399" w:rsidRPr="00EA75F6">
        <w:rPr>
          <w:rFonts w:ascii="Arial" w:hAnsi="Arial" w:cs="Arial"/>
          <w:color w:val="292829"/>
        </w:rPr>
        <w:t xml:space="preserve">de </w:t>
      </w:r>
      <w:r w:rsidR="00C37399" w:rsidRPr="00EA75F6">
        <w:rPr>
          <w:rFonts w:ascii="Arial" w:hAnsi="Arial" w:cs="Arial"/>
          <w:color w:val="292829"/>
          <w:spacing w:val="-4"/>
        </w:rPr>
        <w:t xml:space="preserve">tenir </w:t>
      </w:r>
      <w:r w:rsidR="00C37399" w:rsidRPr="00EA75F6">
        <w:rPr>
          <w:rFonts w:ascii="Arial" w:hAnsi="Arial" w:cs="Arial"/>
          <w:color w:val="292829"/>
        </w:rPr>
        <w:t xml:space="preserve">des </w:t>
      </w:r>
      <w:r w:rsidR="00C37399" w:rsidRPr="00EA75F6">
        <w:rPr>
          <w:rFonts w:ascii="Arial" w:hAnsi="Arial" w:cs="Arial"/>
          <w:color w:val="292829"/>
          <w:spacing w:val="-4"/>
        </w:rPr>
        <w:t xml:space="preserve">discussions </w:t>
      </w:r>
      <w:r w:rsidR="00C37399" w:rsidRPr="00EA75F6">
        <w:rPr>
          <w:rFonts w:ascii="Arial" w:hAnsi="Arial" w:cs="Arial"/>
          <w:color w:val="292829"/>
          <w:spacing w:val="-3"/>
        </w:rPr>
        <w:t xml:space="preserve">fructueuses sur </w:t>
      </w:r>
      <w:r w:rsidR="00C37399" w:rsidRPr="00EA75F6">
        <w:rPr>
          <w:rFonts w:ascii="Arial" w:hAnsi="Arial" w:cs="Arial"/>
          <w:color w:val="292829"/>
        </w:rPr>
        <w:t xml:space="preserve">la </w:t>
      </w:r>
      <w:r w:rsidR="00C37399" w:rsidRPr="00EA75F6">
        <w:rPr>
          <w:rFonts w:ascii="Arial" w:hAnsi="Arial" w:cs="Arial"/>
          <w:color w:val="292829"/>
          <w:spacing w:val="-4"/>
        </w:rPr>
        <w:t xml:space="preserve">qualité </w:t>
      </w:r>
      <w:r w:rsidR="00C37399" w:rsidRPr="00EA75F6">
        <w:rPr>
          <w:rFonts w:ascii="Arial" w:hAnsi="Arial" w:cs="Arial"/>
          <w:color w:val="292829"/>
        </w:rPr>
        <w:t xml:space="preserve">de </w:t>
      </w:r>
      <w:r w:rsidR="00C37399" w:rsidRPr="00EA75F6">
        <w:rPr>
          <w:rFonts w:ascii="Arial" w:hAnsi="Arial" w:cs="Arial"/>
          <w:color w:val="292829"/>
          <w:spacing w:val="-4"/>
        </w:rPr>
        <w:t>l’audit.</w:t>
      </w:r>
    </w:p>
    <w:p w:rsidR="00C66C08" w:rsidRPr="00EA75F6" w:rsidRDefault="00C37399">
      <w:pPr>
        <w:pStyle w:val="Corpsdetexte"/>
        <w:spacing w:before="200" w:line="300" w:lineRule="auto"/>
        <w:ind w:left="2160" w:right="2312"/>
        <w:rPr>
          <w:rFonts w:ascii="Arial" w:hAnsi="Arial" w:cs="Arial"/>
        </w:rPr>
      </w:pPr>
      <w:r w:rsidRPr="00EA75F6">
        <w:rPr>
          <w:rFonts w:ascii="Arial" w:hAnsi="Arial" w:cs="Arial"/>
          <w:color w:val="292829"/>
        </w:rPr>
        <w:t xml:space="preserve">Lorsque les IQA sont choisis, le président du </w:t>
      </w:r>
      <w:r w:rsidRPr="00EA75F6">
        <w:rPr>
          <w:rFonts w:ascii="Arial" w:hAnsi="Arial" w:cs="Arial"/>
          <w:color w:val="292829"/>
          <w:spacing w:val="-3"/>
        </w:rPr>
        <w:t xml:space="preserve">comité </w:t>
      </w:r>
      <w:r w:rsidRPr="00EA75F6">
        <w:rPr>
          <w:rFonts w:ascii="Arial" w:hAnsi="Arial" w:cs="Arial"/>
          <w:color w:val="292829"/>
        </w:rPr>
        <w:t xml:space="preserve">d’audit demande à l’auditeur externe de faire rapport sur </w:t>
      </w:r>
      <w:r w:rsidRPr="00EA75F6">
        <w:rPr>
          <w:rFonts w:ascii="Arial" w:hAnsi="Arial" w:cs="Arial"/>
          <w:color w:val="292829"/>
          <w:spacing w:val="-3"/>
        </w:rPr>
        <w:t xml:space="preserve">ceux-ci. </w:t>
      </w:r>
      <w:r w:rsidRPr="00EA75F6">
        <w:rPr>
          <w:rFonts w:ascii="Arial" w:hAnsi="Arial" w:cs="Arial"/>
          <w:color w:val="292829"/>
        </w:rPr>
        <w:t xml:space="preserve">Les résultats de ce rapport pourront </w:t>
      </w:r>
      <w:r w:rsidRPr="00EA75F6">
        <w:rPr>
          <w:rFonts w:ascii="Arial" w:hAnsi="Arial" w:cs="Arial"/>
          <w:color w:val="292829"/>
          <w:spacing w:val="-3"/>
        </w:rPr>
        <w:t xml:space="preserve">être </w:t>
      </w:r>
      <w:r w:rsidRPr="00EA75F6">
        <w:rPr>
          <w:rFonts w:ascii="Arial" w:hAnsi="Arial" w:cs="Arial"/>
          <w:color w:val="292829"/>
        </w:rPr>
        <w:t xml:space="preserve">utiles au personnel de </w:t>
      </w:r>
      <w:r w:rsidRPr="00EA75F6">
        <w:rPr>
          <w:rFonts w:ascii="Arial" w:hAnsi="Arial" w:cs="Arial"/>
          <w:color w:val="292829"/>
          <w:spacing w:val="-4"/>
        </w:rPr>
        <w:t xml:space="preserve">l’entité </w:t>
      </w:r>
      <w:r w:rsidRPr="00EA75F6">
        <w:rPr>
          <w:rFonts w:ascii="Arial" w:hAnsi="Arial" w:cs="Arial"/>
          <w:color w:val="292829"/>
        </w:rPr>
        <w:t xml:space="preserve">et aux autres membres du </w:t>
      </w:r>
      <w:r w:rsidRPr="00EA75F6">
        <w:rPr>
          <w:rFonts w:ascii="Arial" w:hAnsi="Arial" w:cs="Arial"/>
          <w:color w:val="292829"/>
          <w:spacing w:val="-3"/>
        </w:rPr>
        <w:t xml:space="preserve">comité </w:t>
      </w:r>
      <w:r w:rsidRPr="00EA75F6">
        <w:rPr>
          <w:rFonts w:ascii="Arial" w:hAnsi="Arial" w:cs="Arial"/>
          <w:color w:val="292829"/>
        </w:rPr>
        <w:t xml:space="preserve">d’audit pour remplir leurs parties respectives de </w:t>
      </w:r>
      <w:r w:rsidRPr="00EA75F6">
        <w:rPr>
          <w:rFonts w:ascii="Arial" w:hAnsi="Arial" w:cs="Arial"/>
          <w:color w:val="292829"/>
          <w:spacing w:val="-3"/>
        </w:rPr>
        <w:t>l’outil d’évaluation</w:t>
      </w:r>
      <w:r w:rsidRPr="00EA75F6">
        <w:rPr>
          <w:rFonts w:ascii="Arial" w:hAnsi="Arial" w:cs="Arial"/>
          <w:color w:val="292829"/>
          <w:spacing w:val="50"/>
        </w:rPr>
        <w:t xml:space="preserve"> </w:t>
      </w:r>
      <w:r w:rsidRPr="00EA75F6">
        <w:rPr>
          <w:rFonts w:ascii="Arial" w:hAnsi="Arial" w:cs="Arial"/>
          <w:color w:val="292829"/>
        </w:rPr>
        <w:t>complète.</w:t>
      </w:r>
    </w:p>
    <w:p w:rsidR="00C66C08" w:rsidRPr="00EA75F6" w:rsidRDefault="00C66C08">
      <w:pPr>
        <w:pStyle w:val="Corpsdetexte"/>
        <w:rPr>
          <w:rFonts w:ascii="Arial" w:hAnsi="Arial" w:cs="Arial"/>
          <w:sz w:val="24"/>
        </w:rPr>
      </w:pPr>
    </w:p>
    <w:p w:rsidR="00C66C08" w:rsidRPr="00EA75F6" w:rsidRDefault="00C66C08">
      <w:pPr>
        <w:pStyle w:val="Corpsdetexte"/>
        <w:rPr>
          <w:rFonts w:ascii="Arial" w:hAnsi="Arial" w:cs="Arial"/>
          <w:sz w:val="22"/>
        </w:rPr>
      </w:pPr>
    </w:p>
    <w:p w:rsidR="00C66C08" w:rsidRPr="00EA75F6" w:rsidRDefault="00C37399">
      <w:pPr>
        <w:pStyle w:val="Titre2"/>
        <w:numPr>
          <w:ilvl w:val="0"/>
          <w:numId w:val="10"/>
        </w:numPr>
        <w:tabs>
          <w:tab w:val="left" w:pos="2538"/>
        </w:tabs>
        <w:spacing w:before="1" w:line="199" w:lineRule="auto"/>
        <w:ind w:left="2537" w:right="3764" w:hanging="377"/>
        <w:rPr>
          <w:rFonts w:ascii="Arial" w:hAnsi="Arial" w:cs="Arial"/>
        </w:rPr>
      </w:pPr>
      <w:r w:rsidRPr="00EA75F6">
        <w:rPr>
          <w:rFonts w:ascii="Arial" w:hAnsi="Arial" w:cs="Arial"/>
          <w:color w:val="006FBA"/>
          <w:spacing w:val="-4"/>
        </w:rPr>
        <w:t>Obtenir</w:t>
      </w:r>
      <w:r w:rsidRPr="00EA75F6">
        <w:rPr>
          <w:rFonts w:ascii="Arial" w:hAnsi="Arial" w:cs="Arial"/>
          <w:color w:val="006FBA"/>
          <w:spacing w:val="-61"/>
        </w:rPr>
        <w:t xml:space="preserve"> </w:t>
      </w:r>
      <w:r w:rsidRPr="00EA75F6">
        <w:rPr>
          <w:rFonts w:ascii="Arial" w:hAnsi="Arial" w:cs="Arial"/>
          <w:color w:val="006FBA"/>
          <w:spacing w:val="-4"/>
        </w:rPr>
        <w:t>les</w:t>
      </w:r>
      <w:r w:rsidRPr="00EA75F6">
        <w:rPr>
          <w:rFonts w:ascii="Arial" w:hAnsi="Arial" w:cs="Arial"/>
          <w:color w:val="006FBA"/>
          <w:spacing w:val="-60"/>
        </w:rPr>
        <w:t xml:space="preserve"> </w:t>
      </w:r>
      <w:r w:rsidRPr="00EA75F6">
        <w:rPr>
          <w:rFonts w:ascii="Arial" w:hAnsi="Arial" w:cs="Arial"/>
          <w:color w:val="006FBA"/>
          <w:spacing w:val="-5"/>
        </w:rPr>
        <w:t>commentaires</w:t>
      </w:r>
      <w:r w:rsidRPr="00EA75F6">
        <w:rPr>
          <w:rFonts w:ascii="Arial" w:hAnsi="Arial" w:cs="Arial"/>
          <w:color w:val="006FBA"/>
          <w:spacing w:val="-60"/>
        </w:rPr>
        <w:t xml:space="preserve"> </w:t>
      </w:r>
      <w:r w:rsidRPr="00EA75F6">
        <w:rPr>
          <w:rFonts w:ascii="Arial" w:hAnsi="Arial" w:cs="Arial"/>
          <w:color w:val="006FBA"/>
        </w:rPr>
        <w:t>du</w:t>
      </w:r>
      <w:r w:rsidRPr="00EA75F6">
        <w:rPr>
          <w:rFonts w:ascii="Arial" w:hAnsi="Arial" w:cs="Arial"/>
          <w:color w:val="006FBA"/>
          <w:spacing w:val="-60"/>
        </w:rPr>
        <w:t xml:space="preserve"> </w:t>
      </w:r>
      <w:r w:rsidRPr="00EA75F6">
        <w:rPr>
          <w:rFonts w:ascii="Arial" w:hAnsi="Arial" w:cs="Arial"/>
          <w:color w:val="006FBA"/>
          <w:spacing w:val="-5"/>
        </w:rPr>
        <w:t xml:space="preserve">personnel </w:t>
      </w:r>
      <w:r w:rsidRPr="00EA75F6">
        <w:rPr>
          <w:rFonts w:ascii="Arial" w:hAnsi="Arial" w:cs="Arial"/>
          <w:color w:val="006FBA"/>
        </w:rPr>
        <w:t>de</w:t>
      </w:r>
      <w:r w:rsidRPr="00EA75F6">
        <w:rPr>
          <w:rFonts w:ascii="Arial" w:hAnsi="Arial" w:cs="Arial"/>
          <w:color w:val="006FBA"/>
          <w:spacing w:val="-2"/>
        </w:rPr>
        <w:t xml:space="preserve"> </w:t>
      </w:r>
      <w:r w:rsidRPr="00EA75F6">
        <w:rPr>
          <w:rFonts w:ascii="Arial" w:hAnsi="Arial" w:cs="Arial"/>
          <w:color w:val="006FBA"/>
          <w:spacing w:val="-5"/>
        </w:rPr>
        <w:t>l’entité</w:t>
      </w:r>
    </w:p>
    <w:p w:rsidR="00C66C08" w:rsidRPr="00EA75F6" w:rsidRDefault="00C37399" w:rsidP="00812903">
      <w:pPr>
        <w:pStyle w:val="Corpsdetexte"/>
        <w:spacing w:before="49" w:line="300" w:lineRule="auto"/>
        <w:ind w:left="2160" w:right="2446"/>
        <w:rPr>
          <w:rFonts w:ascii="Arial" w:hAnsi="Arial" w:cs="Arial"/>
        </w:rPr>
      </w:pPr>
      <w:r w:rsidRPr="00EA75F6">
        <w:rPr>
          <w:rFonts w:ascii="Arial" w:hAnsi="Arial" w:cs="Arial"/>
          <w:color w:val="292829"/>
        </w:rPr>
        <w:t>La présente section fait état des renseignements que le comité d’audit demande au personnel de l’entité de lui fournir, ainsi que de questions pouvant être posées au directeur général, au directeur financier et aux auditeurs internes. Le comité d’audit doit déterminer les personnes auprès desquelles</w:t>
      </w:r>
      <w:r w:rsidR="00090B05" w:rsidRPr="00EA75F6">
        <w:rPr>
          <w:rFonts w:ascii="Arial" w:hAnsi="Arial" w:cs="Arial"/>
          <w:color w:val="292829"/>
        </w:rPr>
        <w:t xml:space="preserve"> </w:t>
      </w:r>
      <w:r w:rsidRPr="00EA75F6">
        <w:rPr>
          <w:rFonts w:ascii="Arial" w:hAnsi="Arial" w:cs="Arial"/>
          <w:color w:val="292829"/>
        </w:rPr>
        <w:t xml:space="preserve"> il sollicitera des commentaires, les questions exactes à poser et s’il souhaite obtenir</w:t>
      </w:r>
      <w:r w:rsidRPr="00EA75F6">
        <w:rPr>
          <w:rFonts w:ascii="Arial" w:hAnsi="Arial" w:cs="Arial"/>
          <w:color w:val="292829"/>
          <w:spacing w:val="13"/>
        </w:rPr>
        <w:t xml:space="preserve"> </w:t>
      </w:r>
      <w:r w:rsidRPr="00EA75F6">
        <w:rPr>
          <w:rFonts w:ascii="Arial" w:hAnsi="Arial" w:cs="Arial"/>
          <w:color w:val="292829"/>
        </w:rPr>
        <w:t>ces</w:t>
      </w:r>
      <w:r w:rsidRPr="00EA75F6">
        <w:rPr>
          <w:rFonts w:ascii="Arial" w:hAnsi="Arial" w:cs="Arial"/>
          <w:color w:val="292829"/>
          <w:spacing w:val="13"/>
        </w:rPr>
        <w:t xml:space="preserve"> </w:t>
      </w:r>
      <w:r w:rsidRPr="00EA75F6">
        <w:rPr>
          <w:rFonts w:ascii="Arial" w:hAnsi="Arial" w:cs="Arial"/>
          <w:color w:val="292829"/>
        </w:rPr>
        <w:t>commentaires</w:t>
      </w:r>
      <w:r w:rsidRPr="00EA75F6">
        <w:rPr>
          <w:rFonts w:ascii="Arial" w:hAnsi="Arial" w:cs="Arial"/>
          <w:color w:val="292829"/>
          <w:spacing w:val="13"/>
        </w:rPr>
        <w:t xml:space="preserve"> </w:t>
      </w:r>
      <w:r w:rsidRPr="00EA75F6">
        <w:rPr>
          <w:rFonts w:ascii="Arial" w:hAnsi="Arial" w:cs="Arial"/>
          <w:color w:val="292829"/>
        </w:rPr>
        <w:t>par</w:t>
      </w:r>
      <w:r w:rsidRPr="00EA75F6">
        <w:rPr>
          <w:rFonts w:ascii="Arial" w:hAnsi="Arial" w:cs="Arial"/>
          <w:color w:val="292829"/>
          <w:spacing w:val="13"/>
        </w:rPr>
        <w:t xml:space="preserve"> </w:t>
      </w:r>
      <w:r w:rsidRPr="00EA75F6">
        <w:rPr>
          <w:rFonts w:ascii="Arial" w:hAnsi="Arial" w:cs="Arial"/>
          <w:color w:val="292829"/>
        </w:rPr>
        <w:t>écrit</w:t>
      </w:r>
      <w:r w:rsidRPr="00EA75F6">
        <w:rPr>
          <w:rFonts w:ascii="Arial" w:hAnsi="Arial" w:cs="Arial"/>
          <w:color w:val="292829"/>
          <w:spacing w:val="13"/>
        </w:rPr>
        <w:t xml:space="preserve"> </w:t>
      </w:r>
      <w:r w:rsidRPr="00EA75F6">
        <w:rPr>
          <w:rFonts w:ascii="Arial" w:hAnsi="Arial" w:cs="Arial"/>
          <w:color w:val="292829"/>
        </w:rPr>
        <w:t>ou</w:t>
      </w:r>
      <w:r w:rsidRPr="00EA75F6">
        <w:rPr>
          <w:rFonts w:ascii="Arial" w:hAnsi="Arial" w:cs="Arial"/>
          <w:color w:val="292829"/>
          <w:spacing w:val="13"/>
        </w:rPr>
        <w:t xml:space="preserve"> </w:t>
      </w:r>
      <w:r w:rsidRPr="00EA75F6">
        <w:rPr>
          <w:rFonts w:ascii="Arial" w:hAnsi="Arial" w:cs="Arial"/>
          <w:color w:val="292829"/>
        </w:rPr>
        <w:t>verbalement.</w:t>
      </w:r>
      <w:r w:rsidRPr="00EA75F6">
        <w:rPr>
          <w:rFonts w:ascii="Arial" w:hAnsi="Arial" w:cs="Arial"/>
          <w:color w:val="292829"/>
          <w:spacing w:val="13"/>
        </w:rPr>
        <w:t xml:space="preserve"> </w:t>
      </w:r>
      <w:r w:rsidRPr="00EA75F6">
        <w:rPr>
          <w:rFonts w:ascii="Arial" w:hAnsi="Arial" w:cs="Arial"/>
          <w:color w:val="292829"/>
        </w:rPr>
        <w:t>Le</w:t>
      </w:r>
      <w:r w:rsidRPr="00EA75F6">
        <w:rPr>
          <w:rFonts w:ascii="Arial" w:hAnsi="Arial" w:cs="Arial"/>
          <w:color w:val="292829"/>
          <w:spacing w:val="13"/>
        </w:rPr>
        <w:t xml:space="preserve"> </w:t>
      </w:r>
      <w:r w:rsidRPr="00EA75F6">
        <w:rPr>
          <w:rFonts w:ascii="Arial" w:hAnsi="Arial" w:cs="Arial"/>
          <w:color w:val="292829"/>
        </w:rPr>
        <w:t>comité</w:t>
      </w:r>
      <w:r w:rsidRPr="00EA75F6">
        <w:rPr>
          <w:rFonts w:ascii="Arial" w:hAnsi="Arial" w:cs="Arial"/>
          <w:color w:val="292829"/>
          <w:spacing w:val="13"/>
        </w:rPr>
        <w:t xml:space="preserve"> </w:t>
      </w:r>
      <w:r w:rsidRPr="00EA75F6">
        <w:rPr>
          <w:rFonts w:ascii="Arial" w:hAnsi="Arial" w:cs="Arial"/>
          <w:color w:val="292829"/>
        </w:rPr>
        <w:t>d’audit</w:t>
      </w:r>
      <w:r w:rsidRPr="00EA75F6">
        <w:rPr>
          <w:rFonts w:ascii="Arial" w:hAnsi="Arial" w:cs="Arial"/>
          <w:color w:val="292829"/>
          <w:spacing w:val="13"/>
        </w:rPr>
        <w:t xml:space="preserve"> </w:t>
      </w:r>
      <w:r w:rsidRPr="00EA75F6">
        <w:rPr>
          <w:rFonts w:ascii="Arial" w:hAnsi="Arial" w:cs="Arial"/>
          <w:color w:val="292829"/>
        </w:rPr>
        <w:t>peut</w:t>
      </w:r>
      <w:r w:rsidR="00812903" w:rsidRPr="00EA75F6">
        <w:rPr>
          <w:rFonts w:ascii="Arial" w:hAnsi="Arial" w:cs="Arial"/>
        </w:rPr>
        <w:t xml:space="preserve"> </w:t>
      </w:r>
      <w:r w:rsidRPr="00EA75F6">
        <w:rPr>
          <w:rFonts w:ascii="Arial" w:hAnsi="Arial" w:cs="Arial"/>
          <w:color w:val="292829"/>
        </w:rPr>
        <w:t>souhaiter poser des questions différentes à différents membres du personnel, ou encore poser les mêmes questions à divers membres du personnel, mais</w:t>
      </w:r>
      <w:r w:rsidR="00090B05" w:rsidRPr="00EA75F6">
        <w:rPr>
          <w:rFonts w:ascii="Arial" w:hAnsi="Arial" w:cs="Arial"/>
          <w:color w:val="292829"/>
        </w:rPr>
        <w:t xml:space="preserve"> </w:t>
      </w:r>
      <w:r w:rsidRPr="00EA75F6">
        <w:rPr>
          <w:rFonts w:ascii="Arial" w:hAnsi="Arial" w:cs="Arial"/>
          <w:color w:val="292829"/>
        </w:rPr>
        <w:t xml:space="preserve"> en les formulant différemment selon le cas. Se reporter à la partie 2 de la section « Notes sur l’utilisation de l’outil d’évaluation complète » pour obtenir des indications plus</w:t>
      </w:r>
      <w:r w:rsidRPr="00EA75F6">
        <w:rPr>
          <w:rFonts w:ascii="Arial" w:hAnsi="Arial" w:cs="Arial"/>
          <w:color w:val="292829"/>
          <w:spacing w:val="36"/>
        </w:rPr>
        <w:t xml:space="preserve"> </w:t>
      </w:r>
      <w:r w:rsidRPr="00EA75F6">
        <w:rPr>
          <w:rFonts w:ascii="Arial" w:hAnsi="Arial" w:cs="Arial"/>
          <w:color w:val="292829"/>
        </w:rPr>
        <w:t>détaillées.</w:t>
      </w:r>
    </w:p>
    <w:p w:rsidR="00C66C08" w:rsidRPr="00EA75F6" w:rsidRDefault="00C66C08">
      <w:pPr>
        <w:spacing w:line="300" w:lineRule="auto"/>
        <w:rPr>
          <w:rFonts w:ascii="Arial" w:hAnsi="Arial" w:cs="Arial"/>
        </w:rPr>
        <w:sectPr w:rsidR="00C66C08" w:rsidRPr="00EA75F6">
          <w:pgSz w:w="12240" w:h="15840"/>
          <w:pgMar w:top="640" w:right="0" w:bottom="280" w:left="0" w:header="441" w:footer="0" w:gutter="0"/>
          <w:cols w:space="720"/>
        </w:sect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sz w:val="23"/>
        </w:rPr>
      </w:pPr>
    </w:p>
    <w:p w:rsidR="00C66C08" w:rsidRPr="00EA75F6" w:rsidRDefault="00C37399">
      <w:pPr>
        <w:pStyle w:val="Corpsdetexte"/>
        <w:spacing w:after="32"/>
        <w:ind w:left="2160"/>
        <w:rPr>
          <w:rFonts w:ascii="Arial" w:hAnsi="Arial" w:cs="Arial"/>
        </w:rPr>
      </w:pPr>
      <w:r w:rsidRPr="00EA75F6">
        <w:rPr>
          <w:rFonts w:ascii="Arial" w:hAnsi="Arial" w:cs="Arial"/>
          <w:color w:val="292829"/>
        </w:rPr>
        <w:t>Veuillez fournir les renseignements suivants :</w:t>
      </w:r>
    </w:p>
    <w:tbl>
      <w:tblPr>
        <w:tblW w:w="0" w:type="auto"/>
        <w:tblInd w:w="2167" w:type="dxa"/>
        <w:tblLayout w:type="fixed"/>
        <w:tblCellMar>
          <w:left w:w="0" w:type="dxa"/>
          <w:right w:w="0" w:type="dxa"/>
        </w:tblCellMar>
        <w:tblLook w:val="01E0" w:firstRow="1" w:lastRow="1" w:firstColumn="1" w:lastColumn="1" w:noHBand="0" w:noVBand="0"/>
      </w:tblPr>
      <w:tblGrid>
        <w:gridCol w:w="6113"/>
        <w:gridCol w:w="1539"/>
      </w:tblGrid>
      <w:tr w:rsidR="00C66C08" w:rsidRPr="00EA75F6" w:rsidTr="00BC4FC2">
        <w:trPr>
          <w:trHeight w:val="510"/>
        </w:trPr>
        <w:tc>
          <w:tcPr>
            <w:tcW w:w="6113" w:type="dxa"/>
            <w:tcBorders>
              <w:top w:val="single" w:sz="4" w:space="0" w:color="AEC4E6"/>
            </w:tcBorders>
            <w:shd w:val="clear" w:color="auto" w:fill="006FBA"/>
          </w:tcPr>
          <w:p w:rsidR="00C66C08" w:rsidRPr="00EA75F6" w:rsidRDefault="00C37399">
            <w:pPr>
              <w:pStyle w:val="TableParagraph"/>
              <w:spacing w:before="143"/>
              <w:rPr>
                <w:rFonts w:ascii="Arial" w:hAnsi="Arial" w:cs="Arial"/>
                <w:b/>
                <w:sz w:val="20"/>
              </w:rPr>
            </w:pPr>
            <w:r w:rsidRPr="00EA75F6">
              <w:rPr>
                <w:rFonts w:ascii="Arial" w:hAnsi="Arial" w:cs="Arial"/>
                <w:b/>
                <w:color w:val="FFFFFF"/>
                <w:sz w:val="20"/>
              </w:rPr>
              <w:t>Renseignements demandés par le comité d’audit</w:t>
            </w:r>
          </w:p>
        </w:tc>
        <w:tc>
          <w:tcPr>
            <w:tcW w:w="1539" w:type="dxa"/>
            <w:tcBorders>
              <w:top w:val="single" w:sz="4" w:space="0" w:color="AEC4E6"/>
            </w:tcBorders>
            <w:shd w:val="clear" w:color="auto" w:fill="006FBA"/>
          </w:tcPr>
          <w:p w:rsidR="00C66C08" w:rsidRPr="00EA75F6" w:rsidRDefault="00C37399" w:rsidP="00BC4FC2">
            <w:pPr>
              <w:pStyle w:val="TableParagraph"/>
              <w:spacing w:before="143"/>
              <w:ind w:left="475"/>
              <w:rPr>
                <w:rFonts w:ascii="Arial" w:hAnsi="Arial" w:cs="Arial"/>
                <w:b/>
                <w:sz w:val="20"/>
              </w:rPr>
            </w:pPr>
            <w:r w:rsidRPr="00EA75F6">
              <w:rPr>
                <w:rFonts w:ascii="Arial" w:hAnsi="Arial" w:cs="Arial"/>
                <w:b/>
                <w:color w:val="FFFFFF"/>
                <w:sz w:val="20"/>
              </w:rPr>
              <w:t>Oui/Non</w:t>
            </w:r>
          </w:p>
        </w:tc>
      </w:tr>
      <w:tr w:rsidR="00C66C08" w:rsidRPr="00EA75F6" w:rsidTr="00BC4FC2">
        <w:trPr>
          <w:trHeight w:val="677"/>
        </w:trPr>
        <w:tc>
          <w:tcPr>
            <w:tcW w:w="6113" w:type="dxa"/>
            <w:tcBorders>
              <w:top w:val="single" w:sz="4" w:space="0" w:color="006FBA"/>
              <w:bottom w:val="single" w:sz="4" w:space="0" w:color="006FBA"/>
            </w:tcBorders>
          </w:tcPr>
          <w:p w:rsidR="00C66C08" w:rsidRPr="00EA75F6" w:rsidRDefault="00C37399">
            <w:pPr>
              <w:pStyle w:val="TableParagraph"/>
              <w:tabs>
                <w:tab w:val="left" w:pos="479"/>
              </w:tabs>
              <w:spacing w:line="249" w:lineRule="auto"/>
              <w:ind w:left="480" w:right="679" w:hanging="300"/>
              <w:rPr>
                <w:rFonts w:ascii="Arial" w:hAnsi="Arial" w:cs="Arial"/>
                <w:sz w:val="16"/>
              </w:rPr>
            </w:pPr>
            <w:permStart w:id="1600787379" w:edGrp="everyone" w:colFirst="1" w:colLast="1"/>
            <w:r w:rsidRPr="00EA75F6">
              <w:rPr>
                <w:rFonts w:ascii="Arial" w:hAnsi="Arial" w:cs="Arial"/>
                <w:color w:val="292829"/>
                <w:sz w:val="16"/>
              </w:rPr>
              <w:t>1.</w:t>
            </w:r>
            <w:r w:rsidRPr="00EA75F6">
              <w:rPr>
                <w:rFonts w:ascii="Arial" w:hAnsi="Arial" w:cs="Arial"/>
                <w:color w:val="292829"/>
                <w:sz w:val="16"/>
              </w:rPr>
              <w:tab/>
            </w:r>
            <w:r w:rsidRPr="00EA75F6">
              <w:rPr>
                <w:rFonts w:ascii="Arial" w:hAnsi="Arial" w:cs="Arial"/>
                <w:color w:val="292829"/>
                <w:spacing w:val="-3"/>
                <w:sz w:val="16"/>
              </w:rPr>
              <w:t xml:space="preserve">Procès-verbaux </w:t>
            </w:r>
            <w:r w:rsidRPr="00EA75F6">
              <w:rPr>
                <w:rFonts w:ascii="Arial" w:hAnsi="Arial" w:cs="Arial"/>
                <w:color w:val="292829"/>
                <w:sz w:val="16"/>
              </w:rPr>
              <w:t xml:space="preserve">des réunions pertinentes du </w:t>
            </w:r>
            <w:r w:rsidRPr="00EA75F6">
              <w:rPr>
                <w:rFonts w:ascii="Arial" w:hAnsi="Arial" w:cs="Arial"/>
                <w:color w:val="292829"/>
                <w:spacing w:val="-3"/>
                <w:sz w:val="16"/>
              </w:rPr>
              <w:t xml:space="preserve">comité </w:t>
            </w:r>
            <w:r w:rsidRPr="00EA75F6">
              <w:rPr>
                <w:rFonts w:ascii="Arial" w:hAnsi="Arial" w:cs="Arial"/>
                <w:color w:val="292829"/>
                <w:sz w:val="16"/>
              </w:rPr>
              <w:t>d’audit et résultats des évaluations</w:t>
            </w:r>
            <w:r w:rsidRPr="00EA75F6">
              <w:rPr>
                <w:rFonts w:ascii="Arial" w:hAnsi="Arial" w:cs="Arial"/>
                <w:color w:val="292829"/>
                <w:spacing w:val="7"/>
                <w:sz w:val="16"/>
              </w:rPr>
              <w:t xml:space="preserve"> </w:t>
            </w:r>
            <w:r w:rsidRPr="00EA75F6">
              <w:rPr>
                <w:rFonts w:ascii="Arial" w:hAnsi="Arial" w:cs="Arial"/>
                <w:color w:val="292829"/>
                <w:sz w:val="16"/>
              </w:rPr>
              <w:t>annuelles.</w:t>
            </w:r>
          </w:p>
        </w:tc>
        <w:tc>
          <w:tcPr>
            <w:tcW w:w="1539" w:type="dxa"/>
            <w:tcBorders>
              <w:top w:val="single" w:sz="4" w:space="0" w:color="006FBA"/>
              <w:bottom w:val="single" w:sz="4" w:space="0" w:color="006FBA"/>
            </w:tcBorders>
          </w:tcPr>
          <w:p w:rsidR="00C66C08" w:rsidRPr="00EA75F6" w:rsidRDefault="00C66C08" w:rsidP="00BC4FC2">
            <w:pPr>
              <w:pStyle w:val="TableParagraph"/>
              <w:ind w:left="475"/>
              <w:rPr>
                <w:rFonts w:ascii="Arial" w:hAnsi="Arial" w:cs="Arial"/>
                <w:sz w:val="16"/>
                <w:szCs w:val="16"/>
              </w:rPr>
            </w:pPr>
          </w:p>
        </w:tc>
      </w:tr>
      <w:tr w:rsidR="00C66C08" w:rsidRPr="00EA75F6" w:rsidTr="00BC4FC2">
        <w:trPr>
          <w:trHeight w:val="877"/>
        </w:trPr>
        <w:tc>
          <w:tcPr>
            <w:tcW w:w="6113" w:type="dxa"/>
            <w:tcBorders>
              <w:top w:val="single" w:sz="4" w:space="0" w:color="006FBA"/>
              <w:bottom w:val="single" w:sz="4" w:space="0" w:color="006FBA"/>
            </w:tcBorders>
          </w:tcPr>
          <w:p w:rsidR="00C66C08" w:rsidRPr="00EA75F6" w:rsidRDefault="00C37399">
            <w:pPr>
              <w:pStyle w:val="TableParagraph"/>
              <w:spacing w:line="249" w:lineRule="auto"/>
              <w:ind w:left="480" w:right="217" w:hanging="300"/>
              <w:rPr>
                <w:rFonts w:ascii="Arial" w:hAnsi="Arial" w:cs="Arial"/>
                <w:sz w:val="16"/>
              </w:rPr>
            </w:pPr>
            <w:permStart w:id="251084777" w:edGrp="everyone" w:colFirst="1" w:colLast="1"/>
            <w:permEnd w:id="1600787379"/>
            <w:r w:rsidRPr="00EA75F6">
              <w:rPr>
                <w:rFonts w:ascii="Arial" w:hAnsi="Arial" w:cs="Arial"/>
                <w:color w:val="292829"/>
                <w:sz w:val="16"/>
              </w:rPr>
              <w:t>2.</w:t>
            </w:r>
            <w:r w:rsidR="00812903" w:rsidRPr="00EA75F6">
              <w:rPr>
                <w:rFonts w:ascii="Arial" w:hAnsi="Arial" w:cs="Arial"/>
                <w:color w:val="323031"/>
                <w:spacing w:val="-3"/>
                <w:sz w:val="16"/>
              </w:rPr>
              <w:tab/>
            </w:r>
            <w:r w:rsidRPr="00EA75F6">
              <w:rPr>
                <w:rFonts w:ascii="Arial" w:hAnsi="Arial" w:cs="Arial"/>
                <w:color w:val="292829"/>
                <w:sz w:val="16"/>
              </w:rPr>
              <w:t xml:space="preserve">Politiques de l’entité en matière d’attribution des travaux autres que d’audit et, s’il en est, </w:t>
            </w:r>
            <w:r w:rsidRPr="00EA75F6">
              <w:rPr>
                <w:rFonts w:ascii="Arial" w:hAnsi="Arial" w:cs="Arial"/>
                <w:color w:val="292829"/>
                <w:spacing w:val="2"/>
                <w:sz w:val="16"/>
              </w:rPr>
              <w:t xml:space="preserve">rapports </w:t>
            </w:r>
            <w:r w:rsidRPr="00EA75F6">
              <w:rPr>
                <w:rFonts w:ascii="Arial" w:hAnsi="Arial" w:cs="Arial"/>
                <w:color w:val="292829"/>
                <w:sz w:val="16"/>
              </w:rPr>
              <w:t>établis par la direction quant</w:t>
            </w:r>
            <w:r w:rsidR="00090B05" w:rsidRPr="00EA75F6">
              <w:rPr>
                <w:rFonts w:ascii="Arial" w:hAnsi="Arial" w:cs="Arial"/>
                <w:color w:val="292829"/>
                <w:sz w:val="16"/>
              </w:rPr>
              <w:t xml:space="preserve"> </w:t>
            </w:r>
            <w:r w:rsidRPr="00EA75F6">
              <w:rPr>
                <w:rFonts w:ascii="Arial" w:hAnsi="Arial" w:cs="Arial"/>
                <w:color w:val="292829"/>
                <w:sz w:val="16"/>
              </w:rPr>
              <w:t xml:space="preserve"> à</w:t>
            </w:r>
            <w:r w:rsidRPr="00EA75F6">
              <w:rPr>
                <w:rFonts w:ascii="Arial" w:hAnsi="Arial" w:cs="Arial"/>
                <w:color w:val="292829"/>
                <w:spacing w:val="11"/>
                <w:sz w:val="16"/>
              </w:rPr>
              <w:t xml:space="preserve"> </w:t>
            </w:r>
            <w:r w:rsidRPr="00EA75F6">
              <w:rPr>
                <w:rFonts w:ascii="Arial" w:hAnsi="Arial" w:cs="Arial"/>
                <w:color w:val="292829"/>
                <w:sz w:val="16"/>
              </w:rPr>
              <w:t>la</w:t>
            </w:r>
            <w:r w:rsidRPr="00EA75F6">
              <w:rPr>
                <w:rFonts w:ascii="Arial" w:hAnsi="Arial" w:cs="Arial"/>
                <w:color w:val="292829"/>
                <w:spacing w:val="11"/>
                <w:sz w:val="16"/>
              </w:rPr>
              <w:t xml:space="preserve"> </w:t>
            </w:r>
            <w:r w:rsidRPr="00EA75F6">
              <w:rPr>
                <w:rFonts w:ascii="Arial" w:hAnsi="Arial" w:cs="Arial"/>
                <w:color w:val="292829"/>
                <w:sz w:val="16"/>
              </w:rPr>
              <w:t>façon</w:t>
            </w:r>
            <w:r w:rsidRPr="00EA75F6">
              <w:rPr>
                <w:rFonts w:ascii="Arial" w:hAnsi="Arial" w:cs="Arial"/>
                <w:color w:val="292829"/>
                <w:spacing w:val="11"/>
                <w:sz w:val="16"/>
              </w:rPr>
              <w:t xml:space="preserve"> </w:t>
            </w:r>
            <w:r w:rsidRPr="00EA75F6">
              <w:rPr>
                <w:rFonts w:ascii="Arial" w:hAnsi="Arial" w:cs="Arial"/>
                <w:color w:val="292829"/>
                <w:sz w:val="16"/>
              </w:rPr>
              <w:t>dont</w:t>
            </w:r>
            <w:r w:rsidRPr="00EA75F6">
              <w:rPr>
                <w:rFonts w:ascii="Arial" w:hAnsi="Arial" w:cs="Arial"/>
                <w:color w:val="292829"/>
                <w:spacing w:val="11"/>
                <w:sz w:val="16"/>
              </w:rPr>
              <w:t xml:space="preserve"> </w:t>
            </w:r>
            <w:r w:rsidRPr="00EA75F6">
              <w:rPr>
                <w:rFonts w:ascii="Arial" w:hAnsi="Arial" w:cs="Arial"/>
                <w:color w:val="292829"/>
                <w:sz w:val="16"/>
              </w:rPr>
              <w:t>elle</w:t>
            </w:r>
            <w:r w:rsidRPr="00EA75F6">
              <w:rPr>
                <w:rFonts w:ascii="Arial" w:hAnsi="Arial" w:cs="Arial"/>
                <w:color w:val="292829"/>
                <w:spacing w:val="11"/>
                <w:sz w:val="16"/>
              </w:rPr>
              <w:t xml:space="preserve"> </w:t>
            </w:r>
            <w:r w:rsidRPr="00EA75F6">
              <w:rPr>
                <w:rFonts w:ascii="Arial" w:hAnsi="Arial" w:cs="Arial"/>
                <w:color w:val="292829"/>
                <w:sz w:val="16"/>
              </w:rPr>
              <w:t>s’est</w:t>
            </w:r>
            <w:r w:rsidRPr="00EA75F6">
              <w:rPr>
                <w:rFonts w:ascii="Arial" w:hAnsi="Arial" w:cs="Arial"/>
                <w:color w:val="292829"/>
                <w:spacing w:val="12"/>
                <w:sz w:val="16"/>
              </w:rPr>
              <w:t xml:space="preserve"> </w:t>
            </w:r>
            <w:r w:rsidRPr="00EA75F6">
              <w:rPr>
                <w:rFonts w:ascii="Arial" w:hAnsi="Arial" w:cs="Arial"/>
                <w:color w:val="292829"/>
                <w:sz w:val="16"/>
              </w:rPr>
              <w:t>conformée</w:t>
            </w:r>
            <w:r w:rsidRPr="00EA75F6">
              <w:rPr>
                <w:rFonts w:ascii="Arial" w:hAnsi="Arial" w:cs="Arial"/>
                <w:color w:val="292829"/>
                <w:spacing w:val="11"/>
                <w:sz w:val="16"/>
              </w:rPr>
              <w:t xml:space="preserve"> </w:t>
            </w:r>
            <w:r w:rsidRPr="00EA75F6">
              <w:rPr>
                <w:rFonts w:ascii="Arial" w:hAnsi="Arial" w:cs="Arial"/>
                <w:color w:val="292829"/>
                <w:sz w:val="16"/>
              </w:rPr>
              <w:t>à</w:t>
            </w:r>
            <w:r w:rsidRPr="00EA75F6">
              <w:rPr>
                <w:rFonts w:ascii="Arial" w:hAnsi="Arial" w:cs="Arial"/>
                <w:color w:val="292829"/>
                <w:spacing w:val="11"/>
                <w:sz w:val="16"/>
              </w:rPr>
              <w:t xml:space="preserve"> </w:t>
            </w:r>
            <w:r w:rsidRPr="00EA75F6">
              <w:rPr>
                <w:rFonts w:ascii="Arial" w:hAnsi="Arial" w:cs="Arial"/>
                <w:color w:val="292829"/>
                <w:sz w:val="16"/>
              </w:rPr>
              <w:t>ces</w:t>
            </w:r>
            <w:r w:rsidRPr="00EA75F6">
              <w:rPr>
                <w:rFonts w:ascii="Arial" w:hAnsi="Arial" w:cs="Arial"/>
                <w:color w:val="292829"/>
                <w:spacing w:val="11"/>
                <w:sz w:val="16"/>
              </w:rPr>
              <w:t xml:space="preserve"> </w:t>
            </w:r>
            <w:r w:rsidRPr="00EA75F6">
              <w:rPr>
                <w:rFonts w:ascii="Arial" w:hAnsi="Arial" w:cs="Arial"/>
                <w:color w:val="292829"/>
                <w:sz w:val="16"/>
              </w:rPr>
              <w:t>politiques.</w:t>
            </w:r>
          </w:p>
        </w:tc>
        <w:tc>
          <w:tcPr>
            <w:tcW w:w="1539" w:type="dxa"/>
            <w:tcBorders>
              <w:top w:val="single" w:sz="4" w:space="0" w:color="006FBA"/>
              <w:bottom w:val="single" w:sz="4" w:space="0" w:color="006FBA"/>
            </w:tcBorders>
          </w:tcPr>
          <w:p w:rsidR="00C66C08" w:rsidRPr="00EA75F6" w:rsidRDefault="00C66C08" w:rsidP="00BC4FC2">
            <w:pPr>
              <w:pStyle w:val="TableParagraph"/>
              <w:ind w:left="475"/>
              <w:rPr>
                <w:rFonts w:ascii="Arial" w:hAnsi="Arial" w:cs="Arial"/>
                <w:sz w:val="16"/>
                <w:szCs w:val="16"/>
              </w:rPr>
            </w:pPr>
          </w:p>
        </w:tc>
      </w:tr>
      <w:tr w:rsidR="00812903" w:rsidRPr="00EA75F6" w:rsidTr="00BC4FC2">
        <w:trPr>
          <w:trHeight w:val="677"/>
        </w:trPr>
        <w:tc>
          <w:tcPr>
            <w:tcW w:w="6113" w:type="dxa"/>
            <w:tcBorders>
              <w:top w:val="single" w:sz="4" w:space="0" w:color="006FBA"/>
              <w:bottom w:val="single" w:sz="4" w:space="0" w:color="006FBA"/>
            </w:tcBorders>
          </w:tcPr>
          <w:p w:rsidR="00812903" w:rsidRPr="00EA75F6" w:rsidRDefault="00812903" w:rsidP="00812903">
            <w:pPr>
              <w:pStyle w:val="TableParagraph"/>
              <w:spacing w:line="250" w:lineRule="auto"/>
              <w:ind w:left="489" w:hanging="302"/>
              <w:rPr>
                <w:rFonts w:ascii="Arial" w:hAnsi="Arial" w:cs="Arial"/>
                <w:sz w:val="16"/>
              </w:rPr>
            </w:pPr>
            <w:permStart w:id="256790116" w:edGrp="everyone" w:colFirst="1" w:colLast="1"/>
            <w:permEnd w:id="251084777"/>
            <w:r w:rsidRPr="00EA75F6">
              <w:rPr>
                <w:rFonts w:ascii="Arial" w:hAnsi="Arial" w:cs="Arial"/>
                <w:color w:val="292829"/>
                <w:sz w:val="16"/>
              </w:rPr>
              <w:t>3.</w:t>
            </w:r>
            <w:r w:rsidRPr="00EA75F6">
              <w:rPr>
                <w:rFonts w:ascii="Arial" w:hAnsi="Arial" w:cs="Arial"/>
                <w:color w:val="323031"/>
                <w:spacing w:val="-3"/>
                <w:sz w:val="16"/>
              </w:rPr>
              <w:tab/>
            </w:r>
            <w:r w:rsidRPr="00EA75F6">
              <w:rPr>
                <w:rFonts w:ascii="Arial" w:hAnsi="Arial" w:cs="Arial"/>
                <w:color w:val="292829"/>
                <w:sz w:val="16"/>
              </w:rPr>
              <w:t>Rapports sur la dénonciation des abus susceptibles d’être pertinents eu égard à la relation avec le cabinet d’audit.</w:t>
            </w:r>
          </w:p>
        </w:tc>
        <w:tc>
          <w:tcPr>
            <w:tcW w:w="1539" w:type="dxa"/>
            <w:tcBorders>
              <w:top w:val="single" w:sz="4" w:space="0" w:color="006FBA"/>
              <w:bottom w:val="single" w:sz="4" w:space="0" w:color="006FBA"/>
            </w:tcBorders>
          </w:tcPr>
          <w:p w:rsidR="00812903" w:rsidRPr="00EA75F6" w:rsidRDefault="00812903" w:rsidP="00BC4FC2">
            <w:pPr>
              <w:pStyle w:val="TableParagraph"/>
              <w:ind w:left="475"/>
              <w:rPr>
                <w:rFonts w:ascii="Arial" w:hAnsi="Arial" w:cs="Arial"/>
                <w:sz w:val="16"/>
                <w:szCs w:val="16"/>
              </w:rPr>
            </w:pPr>
          </w:p>
        </w:tc>
      </w:tr>
      <w:tr w:rsidR="00C66C08" w:rsidRPr="00EA75F6" w:rsidTr="00BC4FC2">
        <w:trPr>
          <w:trHeight w:val="835"/>
        </w:trPr>
        <w:tc>
          <w:tcPr>
            <w:tcW w:w="6113" w:type="dxa"/>
            <w:tcBorders>
              <w:top w:val="single" w:sz="4" w:space="0" w:color="006FBA"/>
              <w:bottom w:val="single" w:sz="4" w:space="0" w:color="006FBA"/>
            </w:tcBorders>
          </w:tcPr>
          <w:p w:rsidR="00C66C08" w:rsidRPr="00EA75F6" w:rsidRDefault="00C37399" w:rsidP="00812903">
            <w:pPr>
              <w:pStyle w:val="TableParagraph"/>
              <w:spacing w:line="250" w:lineRule="auto"/>
              <w:ind w:left="489" w:right="216" w:hanging="302"/>
              <w:rPr>
                <w:rFonts w:ascii="Arial" w:hAnsi="Arial" w:cs="Arial"/>
                <w:sz w:val="16"/>
              </w:rPr>
            </w:pPr>
            <w:permStart w:id="1579968524" w:edGrp="everyone" w:colFirst="1" w:colLast="1"/>
            <w:permEnd w:id="256790116"/>
            <w:r w:rsidRPr="00EA75F6">
              <w:rPr>
                <w:rFonts w:ascii="Arial" w:hAnsi="Arial" w:cs="Arial"/>
                <w:color w:val="292829"/>
                <w:sz w:val="16"/>
              </w:rPr>
              <w:t>4.</w:t>
            </w:r>
            <w:r w:rsidR="00812903" w:rsidRPr="00EA75F6">
              <w:rPr>
                <w:rFonts w:ascii="Arial" w:hAnsi="Arial" w:cs="Arial"/>
                <w:color w:val="323031"/>
                <w:spacing w:val="-3"/>
                <w:sz w:val="16"/>
              </w:rPr>
              <w:tab/>
            </w:r>
            <w:r w:rsidRPr="00EA75F6">
              <w:rPr>
                <w:rFonts w:ascii="Arial" w:hAnsi="Arial" w:cs="Arial"/>
                <w:color w:val="292829"/>
                <w:sz w:val="16"/>
              </w:rPr>
              <w:t>Politiques de recrutement de l’entité relativement aux anciens membres du personnel du cabinet d’audit et analyse des membres du personnel clés qui étaient antérieurement</w:t>
            </w:r>
            <w:r w:rsidR="00812903" w:rsidRPr="00EA75F6">
              <w:rPr>
                <w:rFonts w:ascii="Arial" w:hAnsi="Arial" w:cs="Arial"/>
                <w:sz w:val="16"/>
              </w:rPr>
              <w:t xml:space="preserve"> </w:t>
            </w:r>
            <w:r w:rsidRPr="00EA75F6">
              <w:rPr>
                <w:rFonts w:ascii="Arial" w:hAnsi="Arial" w:cs="Arial"/>
                <w:color w:val="292829"/>
                <w:sz w:val="16"/>
              </w:rPr>
              <w:t>au service du cabinet d’audit.</w:t>
            </w:r>
          </w:p>
        </w:tc>
        <w:tc>
          <w:tcPr>
            <w:tcW w:w="1539" w:type="dxa"/>
            <w:tcBorders>
              <w:top w:val="single" w:sz="4" w:space="0" w:color="006FBA"/>
              <w:bottom w:val="single" w:sz="4" w:space="0" w:color="006FBA"/>
            </w:tcBorders>
          </w:tcPr>
          <w:p w:rsidR="00C66C08" w:rsidRPr="00EA75F6" w:rsidRDefault="00C66C08" w:rsidP="00BC4FC2">
            <w:pPr>
              <w:pStyle w:val="TableParagraph"/>
              <w:ind w:left="475"/>
              <w:rPr>
                <w:rFonts w:ascii="Arial" w:hAnsi="Arial" w:cs="Arial"/>
                <w:sz w:val="16"/>
                <w:szCs w:val="16"/>
              </w:rPr>
            </w:pPr>
          </w:p>
        </w:tc>
      </w:tr>
      <w:tr w:rsidR="00812903" w:rsidRPr="00EA75F6" w:rsidTr="00BC4FC2">
        <w:trPr>
          <w:cantSplit/>
          <w:trHeight w:val="1087"/>
        </w:trPr>
        <w:tc>
          <w:tcPr>
            <w:tcW w:w="6113" w:type="dxa"/>
            <w:tcBorders>
              <w:top w:val="single" w:sz="4" w:space="0" w:color="006FBA"/>
              <w:bottom w:val="single" w:sz="4" w:space="0" w:color="006FBA"/>
            </w:tcBorders>
          </w:tcPr>
          <w:p w:rsidR="00812903" w:rsidRPr="00EA75F6" w:rsidRDefault="00812903" w:rsidP="002038FC">
            <w:pPr>
              <w:pStyle w:val="Sansinterligne"/>
              <w:tabs>
                <w:tab w:val="left" w:pos="264"/>
              </w:tabs>
              <w:spacing w:before="149" w:line="250" w:lineRule="auto"/>
              <w:ind w:left="489" w:right="216" w:hanging="302"/>
              <w:rPr>
                <w:rFonts w:ascii="Arial" w:hAnsi="Arial" w:cs="Arial"/>
                <w:sz w:val="16"/>
                <w:szCs w:val="16"/>
              </w:rPr>
            </w:pPr>
            <w:permStart w:id="697894122" w:edGrp="everyone" w:colFirst="1" w:colLast="1"/>
            <w:permEnd w:id="1579968524"/>
            <w:r w:rsidRPr="00EA75F6">
              <w:rPr>
                <w:rFonts w:ascii="Arial" w:hAnsi="Arial" w:cs="Arial"/>
                <w:sz w:val="16"/>
                <w:szCs w:val="16"/>
              </w:rPr>
              <w:t>5.</w:t>
            </w:r>
            <w:r w:rsidRPr="00EA75F6">
              <w:rPr>
                <w:rFonts w:ascii="Arial" w:hAnsi="Arial" w:cs="Arial"/>
                <w:color w:val="323031"/>
                <w:spacing w:val="-3"/>
                <w:sz w:val="16"/>
              </w:rPr>
              <w:tab/>
            </w:r>
            <w:r w:rsidRPr="00EA75F6">
              <w:rPr>
                <w:rFonts w:ascii="Arial" w:hAnsi="Arial" w:cs="Arial"/>
                <w:sz w:val="16"/>
                <w:szCs w:val="16"/>
              </w:rPr>
              <w:t>Renseignements sur toute question importante en matière d’information financière qui a été mise en doute par des autorités de réglementation ou les médias et qui est susceptible d’être pertinente eu égard à la relation avec le cabinet d’audit.</w:t>
            </w:r>
          </w:p>
        </w:tc>
        <w:tc>
          <w:tcPr>
            <w:tcW w:w="1539" w:type="dxa"/>
            <w:tcBorders>
              <w:top w:val="single" w:sz="4" w:space="0" w:color="006FBA"/>
              <w:bottom w:val="single" w:sz="4" w:space="0" w:color="006FBA"/>
            </w:tcBorders>
          </w:tcPr>
          <w:p w:rsidR="00812903" w:rsidRPr="00EA75F6" w:rsidRDefault="00812903" w:rsidP="00BC4FC2">
            <w:pPr>
              <w:pStyle w:val="TableParagraph"/>
              <w:ind w:left="475"/>
              <w:rPr>
                <w:rFonts w:ascii="Arial" w:hAnsi="Arial" w:cs="Arial"/>
                <w:sz w:val="16"/>
                <w:szCs w:val="16"/>
              </w:rPr>
            </w:pPr>
          </w:p>
        </w:tc>
      </w:tr>
      <w:permEnd w:id="697894122"/>
    </w:tbl>
    <w:p w:rsidR="00C66C08" w:rsidRPr="00EA75F6" w:rsidRDefault="00C66C08">
      <w:pPr>
        <w:pStyle w:val="Corpsdetexte"/>
        <w:rPr>
          <w:rFonts w:ascii="Arial" w:hAnsi="Arial" w:cs="Arial"/>
          <w:sz w:val="24"/>
        </w:rPr>
      </w:pPr>
    </w:p>
    <w:p w:rsidR="00C66C08" w:rsidRPr="00EA75F6" w:rsidRDefault="00C66C08">
      <w:pPr>
        <w:pStyle w:val="Corpsdetexte"/>
        <w:spacing w:before="4"/>
        <w:rPr>
          <w:rFonts w:ascii="Arial" w:hAnsi="Arial" w:cs="Arial"/>
        </w:rPr>
      </w:pPr>
    </w:p>
    <w:p w:rsidR="00C66C08" w:rsidRPr="00EA75F6" w:rsidRDefault="00C37399">
      <w:pPr>
        <w:pStyle w:val="Titre2"/>
        <w:rPr>
          <w:rFonts w:ascii="Arial" w:hAnsi="Arial" w:cs="Arial"/>
        </w:rPr>
      </w:pPr>
      <w:r w:rsidRPr="00EA75F6">
        <w:rPr>
          <w:rFonts w:ascii="Arial" w:hAnsi="Arial" w:cs="Arial"/>
          <w:color w:val="006FBA"/>
        </w:rPr>
        <w:t>Directeur général et/ou directeur financier</w:t>
      </w:r>
    </w:p>
    <w:p w:rsidR="00C66C08" w:rsidRPr="00EA75F6" w:rsidRDefault="00C37399">
      <w:pPr>
        <w:pStyle w:val="Titre3"/>
        <w:spacing w:before="276"/>
        <w:rPr>
          <w:rFonts w:ascii="Arial" w:hAnsi="Arial" w:cs="Arial"/>
        </w:rPr>
      </w:pPr>
      <w:r w:rsidRPr="00EA75F6">
        <w:rPr>
          <w:rFonts w:ascii="Arial" w:hAnsi="Arial" w:cs="Arial"/>
          <w:color w:val="006FBA"/>
        </w:rPr>
        <w:t>Qualité de l’audit</w:t>
      </w:r>
    </w:p>
    <w:p w:rsidR="00C66C08" w:rsidRPr="00EA75F6" w:rsidRDefault="00C66C08">
      <w:pPr>
        <w:pStyle w:val="Corpsdetexte"/>
        <w:spacing w:before="8"/>
        <w:rPr>
          <w:rFonts w:ascii="Arial" w:hAnsi="Arial" w:cs="Arial"/>
          <w:b/>
          <w:sz w:val="21"/>
        </w:rPr>
      </w:pPr>
    </w:p>
    <w:p w:rsidR="00C66C08" w:rsidRPr="00EA75F6" w:rsidRDefault="00C37399">
      <w:pPr>
        <w:pStyle w:val="Corpsdetexte"/>
        <w:spacing w:line="300" w:lineRule="auto"/>
        <w:ind w:left="2160" w:right="2312"/>
        <w:rPr>
          <w:rFonts w:ascii="Arial" w:hAnsi="Arial" w:cs="Arial"/>
        </w:rPr>
      </w:pPr>
      <w:r w:rsidRPr="00EA75F6">
        <w:rPr>
          <w:rFonts w:ascii="Arial" w:hAnsi="Arial" w:cs="Arial"/>
          <w:color w:val="292829"/>
        </w:rPr>
        <w:t>Veuillez fournir vos commentaires sur les éléments ci-après, en prenant soin de noter toute observation ou tendance importante qui vous semble pertinente pour la période visée par l’évaluation complète, y compris en ce qui concerne le plus récent audit :</w:t>
      </w:r>
    </w:p>
    <w:p w:rsidR="00C66C08" w:rsidRPr="00EA75F6" w:rsidRDefault="00C66C08">
      <w:pPr>
        <w:pStyle w:val="Corpsdetexte"/>
        <w:spacing w:before="4"/>
        <w:rPr>
          <w:rFonts w:ascii="Arial" w:hAnsi="Arial" w:cs="Arial"/>
          <w:sz w:val="14"/>
        </w:rPr>
      </w:pPr>
    </w:p>
    <w:tbl>
      <w:tblPr>
        <w:tblW w:w="0" w:type="auto"/>
        <w:tblInd w:w="2167" w:type="dxa"/>
        <w:tblLayout w:type="fixed"/>
        <w:tblCellMar>
          <w:left w:w="0" w:type="dxa"/>
          <w:right w:w="0" w:type="dxa"/>
        </w:tblCellMar>
        <w:tblLook w:val="01E0" w:firstRow="1" w:lastRow="1" w:firstColumn="1" w:lastColumn="1" w:noHBand="0" w:noVBand="0"/>
      </w:tblPr>
      <w:tblGrid>
        <w:gridCol w:w="3954"/>
        <w:gridCol w:w="449"/>
        <w:gridCol w:w="3506"/>
      </w:tblGrid>
      <w:tr w:rsidR="00C66C08" w:rsidRPr="00EA75F6" w:rsidTr="008F35D7">
        <w:trPr>
          <w:trHeight w:val="509"/>
        </w:trPr>
        <w:tc>
          <w:tcPr>
            <w:tcW w:w="4403" w:type="dxa"/>
            <w:gridSpan w:val="2"/>
            <w:tcBorders>
              <w:top w:val="single" w:sz="4" w:space="0" w:color="AEC4E6"/>
            </w:tcBorders>
            <w:shd w:val="clear" w:color="auto" w:fill="006FBA"/>
          </w:tcPr>
          <w:p w:rsidR="00C66C08" w:rsidRPr="00EA75F6" w:rsidRDefault="00C37399">
            <w:pPr>
              <w:pStyle w:val="TableParagraph"/>
              <w:spacing w:before="143"/>
              <w:rPr>
                <w:rFonts w:ascii="Arial" w:hAnsi="Arial" w:cs="Arial"/>
                <w:b/>
                <w:sz w:val="20"/>
              </w:rPr>
            </w:pPr>
            <w:r w:rsidRPr="00EA75F6">
              <w:rPr>
                <w:rFonts w:ascii="Arial" w:hAnsi="Arial" w:cs="Arial"/>
                <w:b/>
                <w:color w:val="FFFFFF"/>
                <w:sz w:val="20"/>
              </w:rPr>
              <w:t>Points à considérer</w:t>
            </w:r>
          </w:p>
        </w:tc>
        <w:tc>
          <w:tcPr>
            <w:tcW w:w="3506" w:type="dxa"/>
            <w:tcBorders>
              <w:top w:val="single" w:sz="4" w:space="0" w:color="AEC4E6"/>
            </w:tcBorders>
            <w:shd w:val="clear" w:color="auto" w:fill="006FBA"/>
          </w:tcPr>
          <w:p w:rsidR="00C66C08" w:rsidRPr="00EA75F6" w:rsidRDefault="00C37399" w:rsidP="008F35D7">
            <w:pPr>
              <w:pStyle w:val="TableParagraph"/>
              <w:spacing w:before="143"/>
              <w:ind w:left="0"/>
              <w:rPr>
                <w:rFonts w:ascii="Arial" w:hAnsi="Arial" w:cs="Arial"/>
                <w:b/>
                <w:sz w:val="20"/>
              </w:rPr>
            </w:pPr>
            <w:r w:rsidRPr="00EA75F6">
              <w:rPr>
                <w:rFonts w:ascii="Arial" w:hAnsi="Arial" w:cs="Arial"/>
                <w:b/>
                <w:color w:val="FFFFFF"/>
                <w:sz w:val="20"/>
              </w:rPr>
              <w:t>Observations</w:t>
            </w:r>
          </w:p>
        </w:tc>
      </w:tr>
      <w:tr w:rsidR="00C66C08" w:rsidRPr="00EA75F6">
        <w:trPr>
          <w:trHeight w:val="1082"/>
        </w:trPr>
        <w:tc>
          <w:tcPr>
            <w:tcW w:w="7909" w:type="dxa"/>
            <w:gridSpan w:val="3"/>
            <w:tcBorders>
              <w:top w:val="single" w:sz="4" w:space="0" w:color="006FBA"/>
            </w:tcBorders>
            <w:shd w:val="clear" w:color="auto" w:fill="C7D5ED"/>
          </w:tcPr>
          <w:p w:rsidR="00C66C08" w:rsidRPr="00EA75F6" w:rsidRDefault="00C37399">
            <w:pPr>
              <w:pStyle w:val="TableParagraph"/>
              <w:spacing w:line="249" w:lineRule="auto"/>
              <w:ind w:left="480" w:right="605" w:hanging="300"/>
              <w:rPr>
                <w:rFonts w:ascii="Arial" w:hAnsi="Arial" w:cs="Arial"/>
                <w:sz w:val="16"/>
              </w:rPr>
            </w:pPr>
            <w:r w:rsidRPr="00EA75F6">
              <w:rPr>
                <w:rFonts w:ascii="Arial" w:hAnsi="Arial" w:cs="Arial"/>
                <w:color w:val="292829"/>
                <w:spacing w:val="3"/>
                <w:sz w:val="16"/>
              </w:rPr>
              <w:t>1.</w:t>
            </w:r>
            <w:r w:rsidRPr="00EA75F6">
              <w:rPr>
                <w:rFonts w:ascii="Arial" w:hAnsi="Arial" w:cs="Arial"/>
                <w:color w:val="292829"/>
                <w:spacing w:val="6"/>
                <w:sz w:val="16"/>
              </w:rPr>
              <w:t xml:space="preserve"> </w:t>
            </w:r>
            <w:r w:rsidRPr="00EA75F6">
              <w:rPr>
                <w:rFonts w:ascii="Arial" w:hAnsi="Arial" w:cs="Arial"/>
                <w:color w:val="292829"/>
                <w:spacing w:val="2"/>
                <w:sz w:val="16"/>
              </w:rPr>
              <w:t xml:space="preserve">Fournissez </w:t>
            </w:r>
            <w:r w:rsidRPr="00EA75F6">
              <w:rPr>
                <w:rFonts w:ascii="Arial" w:hAnsi="Arial" w:cs="Arial"/>
                <w:color w:val="292829"/>
                <w:sz w:val="16"/>
              </w:rPr>
              <w:t xml:space="preserve">vos </w:t>
            </w:r>
            <w:r w:rsidRPr="00EA75F6">
              <w:rPr>
                <w:rFonts w:ascii="Arial" w:hAnsi="Arial" w:cs="Arial"/>
                <w:color w:val="292829"/>
                <w:spacing w:val="3"/>
                <w:sz w:val="16"/>
              </w:rPr>
              <w:t xml:space="preserve">commentaires </w:t>
            </w:r>
            <w:r w:rsidRPr="00EA75F6">
              <w:rPr>
                <w:rFonts w:ascii="Arial" w:hAnsi="Arial" w:cs="Arial"/>
                <w:color w:val="292829"/>
                <w:spacing w:val="2"/>
                <w:sz w:val="16"/>
              </w:rPr>
              <w:t xml:space="preserve">sur </w:t>
            </w:r>
            <w:r w:rsidRPr="00EA75F6">
              <w:rPr>
                <w:rFonts w:ascii="Arial" w:hAnsi="Arial" w:cs="Arial"/>
                <w:b/>
                <w:color w:val="292829"/>
                <w:spacing w:val="4"/>
                <w:sz w:val="16"/>
              </w:rPr>
              <w:t xml:space="preserve">l’indépendance, </w:t>
            </w:r>
            <w:r w:rsidRPr="00EA75F6">
              <w:rPr>
                <w:rFonts w:ascii="Arial" w:hAnsi="Arial" w:cs="Arial"/>
                <w:b/>
                <w:color w:val="292829"/>
                <w:spacing w:val="3"/>
                <w:sz w:val="16"/>
              </w:rPr>
              <w:t xml:space="preserve">l’objectivité </w:t>
            </w:r>
            <w:r w:rsidRPr="00EA75F6">
              <w:rPr>
                <w:rFonts w:ascii="Arial" w:hAnsi="Arial" w:cs="Arial"/>
                <w:b/>
                <w:color w:val="292829"/>
                <w:sz w:val="16"/>
              </w:rPr>
              <w:t xml:space="preserve">et </w:t>
            </w:r>
            <w:r w:rsidRPr="00EA75F6">
              <w:rPr>
                <w:rFonts w:ascii="Arial" w:hAnsi="Arial" w:cs="Arial"/>
                <w:b/>
                <w:color w:val="292829"/>
                <w:spacing w:val="3"/>
                <w:sz w:val="16"/>
              </w:rPr>
              <w:t xml:space="preserve">l’esprit critique </w:t>
            </w:r>
            <w:r w:rsidRPr="00EA75F6">
              <w:rPr>
                <w:rFonts w:ascii="Arial" w:hAnsi="Arial" w:cs="Arial"/>
                <w:color w:val="292829"/>
                <w:sz w:val="16"/>
              </w:rPr>
              <w:t>de l’auditeur externe tout au long de la période visée par l’évaluation. Une partie ou</w:t>
            </w:r>
            <w:r w:rsidR="00090B05" w:rsidRPr="00EA75F6">
              <w:rPr>
                <w:rFonts w:ascii="Arial" w:hAnsi="Arial" w:cs="Arial"/>
                <w:color w:val="292829"/>
                <w:sz w:val="16"/>
              </w:rPr>
              <w:t xml:space="preserve"> </w:t>
            </w:r>
            <w:r w:rsidRPr="00EA75F6">
              <w:rPr>
                <w:rFonts w:ascii="Arial" w:hAnsi="Arial" w:cs="Arial"/>
                <w:color w:val="292829"/>
                <w:sz w:val="16"/>
              </w:rPr>
              <w:t xml:space="preserve"> la totalité des questions suivantes peuvent être </w:t>
            </w:r>
            <w:r w:rsidRPr="00EA75F6">
              <w:rPr>
                <w:rFonts w:ascii="Arial" w:hAnsi="Arial" w:cs="Arial"/>
                <w:color w:val="292829"/>
                <w:spacing w:val="2"/>
                <w:sz w:val="16"/>
              </w:rPr>
              <w:t xml:space="preserve">pertinentes, </w:t>
            </w:r>
            <w:r w:rsidRPr="00EA75F6">
              <w:rPr>
                <w:rFonts w:ascii="Arial" w:hAnsi="Arial" w:cs="Arial"/>
                <w:color w:val="292829"/>
                <w:sz w:val="16"/>
              </w:rPr>
              <w:t>selon les circonstances propres à l’entité et à l’audit</w:t>
            </w:r>
            <w:r w:rsidRPr="00EA75F6">
              <w:rPr>
                <w:rFonts w:ascii="Arial" w:hAnsi="Arial" w:cs="Arial"/>
                <w:color w:val="292829"/>
                <w:spacing w:val="7"/>
                <w:sz w:val="16"/>
              </w:rPr>
              <w:t xml:space="preserve"> </w:t>
            </w:r>
            <w:r w:rsidRPr="00EA75F6">
              <w:rPr>
                <w:rFonts w:ascii="Arial" w:hAnsi="Arial" w:cs="Arial"/>
                <w:color w:val="292829"/>
                <w:sz w:val="16"/>
              </w:rPr>
              <w:t>:</w:t>
            </w:r>
          </w:p>
        </w:tc>
      </w:tr>
      <w:tr w:rsidR="00B97196" w:rsidRPr="00EA75F6" w:rsidTr="009663DC">
        <w:trPr>
          <w:trHeight w:val="1483"/>
        </w:trPr>
        <w:tc>
          <w:tcPr>
            <w:tcW w:w="3954" w:type="dxa"/>
            <w:tcBorders>
              <w:bottom w:val="single" w:sz="4" w:space="0" w:color="006FBA"/>
            </w:tcBorders>
          </w:tcPr>
          <w:p w:rsidR="00B97196" w:rsidRPr="00EA75F6" w:rsidRDefault="00B97196" w:rsidP="00B97196">
            <w:pPr>
              <w:pStyle w:val="TableParagraph"/>
              <w:spacing w:before="154" w:line="250" w:lineRule="auto"/>
              <w:ind w:left="777" w:hanging="302"/>
              <w:rPr>
                <w:rFonts w:ascii="Arial" w:hAnsi="Arial" w:cs="Arial"/>
                <w:sz w:val="16"/>
              </w:rPr>
            </w:pPr>
            <w:permStart w:id="735058889" w:edGrp="everyone" w:colFirst="1" w:colLast="1"/>
            <w:r w:rsidRPr="00EA75F6">
              <w:rPr>
                <w:rFonts w:ascii="Arial" w:hAnsi="Arial" w:cs="Arial"/>
                <w:color w:val="292829"/>
                <w:sz w:val="16"/>
              </w:rPr>
              <w:t>a.</w:t>
            </w:r>
            <w:r w:rsidRPr="00EA75F6">
              <w:rPr>
                <w:rFonts w:ascii="Arial" w:hAnsi="Arial" w:cs="Arial"/>
                <w:color w:val="323031"/>
                <w:spacing w:val="-3"/>
                <w:sz w:val="16"/>
              </w:rPr>
              <w:tab/>
            </w:r>
            <w:r w:rsidRPr="00EA75F6">
              <w:rPr>
                <w:rFonts w:ascii="Arial" w:hAnsi="Arial" w:cs="Arial"/>
                <w:color w:val="292829"/>
                <w:sz w:val="16"/>
              </w:rPr>
              <w:t>Comment l’auditeur externe fait-il preuve d’intégrité, d’objectivité et d’esprit critique? Par exemple, main- tient-il une attitude à la fois critique et respectueuse tout au long de l’audit?</w:t>
            </w:r>
          </w:p>
        </w:tc>
        <w:tc>
          <w:tcPr>
            <w:tcW w:w="3955" w:type="dxa"/>
            <w:gridSpan w:val="2"/>
            <w:tcBorders>
              <w:bottom w:val="single" w:sz="4" w:space="0" w:color="006FBA"/>
            </w:tcBorders>
          </w:tcPr>
          <w:p w:rsidR="00B97196" w:rsidRPr="00EA75F6" w:rsidRDefault="00B97196" w:rsidP="00B97196">
            <w:pPr>
              <w:pStyle w:val="TableParagraph"/>
              <w:spacing w:before="154" w:line="250" w:lineRule="auto"/>
              <w:ind w:left="777" w:hanging="302"/>
              <w:rPr>
                <w:rFonts w:ascii="Arial" w:hAnsi="Arial" w:cs="Arial"/>
                <w:sz w:val="16"/>
              </w:rPr>
            </w:pPr>
          </w:p>
        </w:tc>
      </w:tr>
      <w:permEnd w:id="735058889"/>
    </w:tbl>
    <w:p w:rsidR="00C66C08" w:rsidRPr="00EA75F6" w:rsidRDefault="00C66C08">
      <w:pPr>
        <w:spacing w:line="249" w:lineRule="auto"/>
        <w:rPr>
          <w:rFonts w:ascii="Arial" w:hAnsi="Arial" w:cs="Arial"/>
          <w:sz w:val="16"/>
        </w:rPr>
        <w:sectPr w:rsidR="00C66C08" w:rsidRPr="00EA75F6">
          <w:pgSz w:w="12240" w:h="15840"/>
          <w:pgMar w:top="640" w:right="0" w:bottom="280" w:left="0" w:header="441" w:footer="0" w:gutter="0"/>
          <w:cols w:space="720"/>
        </w:sect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spacing w:before="2"/>
        <w:rPr>
          <w:rFonts w:ascii="Arial" w:hAnsi="Arial" w:cs="Arial"/>
          <w:sz w:val="11"/>
        </w:rPr>
      </w:pPr>
    </w:p>
    <w:tbl>
      <w:tblPr>
        <w:tblW w:w="0" w:type="auto"/>
        <w:tblInd w:w="2167" w:type="dxa"/>
        <w:tblLayout w:type="fixed"/>
        <w:tblCellMar>
          <w:left w:w="0" w:type="dxa"/>
          <w:right w:w="0" w:type="dxa"/>
        </w:tblCellMar>
        <w:tblLook w:val="01E0" w:firstRow="1" w:lastRow="1" w:firstColumn="1" w:lastColumn="1" w:noHBand="0" w:noVBand="0"/>
      </w:tblPr>
      <w:tblGrid>
        <w:gridCol w:w="3954"/>
        <w:gridCol w:w="449"/>
        <w:gridCol w:w="3506"/>
      </w:tblGrid>
      <w:tr w:rsidR="00C66C08" w:rsidRPr="00EA75F6" w:rsidTr="008F35D7">
        <w:trPr>
          <w:trHeight w:val="510"/>
        </w:trPr>
        <w:tc>
          <w:tcPr>
            <w:tcW w:w="4403" w:type="dxa"/>
            <w:gridSpan w:val="2"/>
            <w:tcBorders>
              <w:top w:val="single" w:sz="4" w:space="0" w:color="AEC4E6"/>
            </w:tcBorders>
            <w:shd w:val="clear" w:color="auto" w:fill="006FBA"/>
          </w:tcPr>
          <w:p w:rsidR="00C66C08" w:rsidRPr="00EA75F6" w:rsidRDefault="00C37399">
            <w:pPr>
              <w:pStyle w:val="TableParagraph"/>
              <w:spacing w:before="143"/>
              <w:rPr>
                <w:rFonts w:ascii="Arial" w:hAnsi="Arial" w:cs="Arial"/>
                <w:b/>
                <w:sz w:val="20"/>
              </w:rPr>
            </w:pPr>
            <w:r w:rsidRPr="00EA75F6">
              <w:rPr>
                <w:rFonts w:ascii="Arial" w:hAnsi="Arial" w:cs="Arial"/>
                <w:b/>
                <w:color w:val="FFFFFF"/>
                <w:sz w:val="20"/>
              </w:rPr>
              <w:t>Points à considérer</w:t>
            </w:r>
          </w:p>
        </w:tc>
        <w:tc>
          <w:tcPr>
            <w:tcW w:w="3506" w:type="dxa"/>
            <w:tcBorders>
              <w:top w:val="single" w:sz="4" w:space="0" w:color="AEC4E6"/>
            </w:tcBorders>
            <w:shd w:val="clear" w:color="auto" w:fill="006FBA"/>
          </w:tcPr>
          <w:p w:rsidR="00C66C08" w:rsidRPr="00EA75F6" w:rsidRDefault="00C37399" w:rsidP="008F35D7">
            <w:pPr>
              <w:pStyle w:val="TableParagraph"/>
              <w:spacing w:before="143"/>
              <w:ind w:left="0"/>
              <w:rPr>
                <w:rFonts w:ascii="Arial" w:hAnsi="Arial" w:cs="Arial"/>
                <w:b/>
                <w:sz w:val="20"/>
              </w:rPr>
            </w:pPr>
            <w:r w:rsidRPr="00EA75F6">
              <w:rPr>
                <w:rFonts w:ascii="Arial" w:hAnsi="Arial" w:cs="Arial"/>
                <w:b/>
                <w:color w:val="FFFFFF"/>
                <w:sz w:val="20"/>
              </w:rPr>
              <w:t>Observations</w:t>
            </w:r>
          </w:p>
        </w:tc>
      </w:tr>
      <w:tr w:rsidR="00B97196" w:rsidRPr="00EA75F6" w:rsidTr="00B97196">
        <w:trPr>
          <w:trHeight w:val="1483"/>
        </w:trPr>
        <w:tc>
          <w:tcPr>
            <w:tcW w:w="3954" w:type="dxa"/>
            <w:tcBorders>
              <w:top w:val="single" w:sz="4" w:space="0" w:color="006FBA"/>
              <w:bottom w:val="single" w:sz="4" w:space="0" w:color="006FBA"/>
            </w:tcBorders>
          </w:tcPr>
          <w:p w:rsidR="00B97196" w:rsidRPr="00EA75F6" w:rsidRDefault="00B97196" w:rsidP="00B97196">
            <w:pPr>
              <w:pStyle w:val="TableParagraph"/>
              <w:spacing w:line="250" w:lineRule="auto"/>
              <w:ind w:left="777" w:hanging="302"/>
              <w:rPr>
                <w:rFonts w:ascii="Arial" w:hAnsi="Arial" w:cs="Arial"/>
                <w:sz w:val="16"/>
              </w:rPr>
            </w:pPr>
            <w:permStart w:id="1138628377" w:edGrp="everyone" w:colFirst="1" w:colLast="1"/>
            <w:r w:rsidRPr="00EA75F6">
              <w:rPr>
                <w:rFonts w:ascii="Arial" w:hAnsi="Arial" w:cs="Arial"/>
                <w:color w:val="292829"/>
                <w:sz w:val="16"/>
              </w:rPr>
              <w:t>b.</w:t>
            </w:r>
            <w:r w:rsidRPr="00EA75F6">
              <w:rPr>
                <w:rFonts w:ascii="Arial" w:hAnsi="Arial" w:cs="Arial"/>
                <w:color w:val="323031"/>
                <w:spacing w:val="-3"/>
                <w:sz w:val="16"/>
              </w:rPr>
              <w:tab/>
            </w:r>
            <w:r w:rsidRPr="00EA75F6">
              <w:rPr>
                <w:rFonts w:ascii="Arial" w:hAnsi="Arial" w:cs="Arial"/>
                <w:color w:val="292829"/>
                <w:sz w:val="16"/>
              </w:rPr>
              <w:t>Comment l’auditeur externe fait-il preuve d’indépendance? Par exemple, discute-t-il des questions liées à l’indépendance et communique-t-il ses propres manquements aux exigences liées à l’indépendance de manière proactive?</w:t>
            </w:r>
          </w:p>
        </w:tc>
        <w:tc>
          <w:tcPr>
            <w:tcW w:w="3955" w:type="dxa"/>
            <w:gridSpan w:val="2"/>
            <w:tcBorders>
              <w:top w:val="single" w:sz="4" w:space="0" w:color="006FBA"/>
              <w:bottom w:val="single" w:sz="4" w:space="0" w:color="006FBA"/>
            </w:tcBorders>
          </w:tcPr>
          <w:p w:rsidR="00B97196" w:rsidRPr="00EA75F6" w:rsidRDefault="00B97196" w:rsidP="008F35D7">
            <w:pPr>
              <w:pStyle w:val="TableParagraph"/>
              <w:spacing w:line="250" w:lineRule="auto"/>
              <w:ind w:left="475"/>
              <w:rPr>
                <w:rFonts w:ascii="Arial" w:hAnsi="Arial" w:cs="Arial"/>
                <w:sz w:val="16"/>
              </w:rPr>
            </w:pPr>
          </w:p>
        </w:tc>
      </w:tr>
      <w:tr w:rsidR="00B97196" w:rsidRPr="00EA75F6" w:rsidTr="00B97196">
        <w:trPr>
          <w:trHeight w:val="1330"/>
        </w:trPr>
        <w:tc>
          <w:tcPr>
            <w:tcW w:w="3954" w:type="dxa"/>
            <w:tcBorders>
              <w:top w:val="single" w:sz="4" w:space="0" w:color="006FBA"/>
              <w:bottom w:val="single" w:sz="4" w:space="0" w:color="006FBA"/>
            </w:tcBorders>
          </w:tcPr>
          <w:p w:rsidR="00B97196" w:rsidRPr="00EA75F6" w:rsidRDefault="00B97196" w:rsidP="00B97196">
            <w:pPr>
              <w:pStyle w:val="TableParagraph"/>
              <w:spacing w:line="250" w:lineRule="auto"/>
              <w:ind w:left="777" w:hanging="302"/>
              <w:rPr>
                <w:rFonts w:ascii="Arial" w:hAnsi="Arial" w:cs="Arial"/>
                <w:sz w:val="16"/>
              </w:rPr>
            </w:pPr>
            <w:permStart w:id="96817217" w:edGrp="everyone" w:colFirst="1" w:colLast="1"/>
            <w:permEnd w:id="1138628377"/>
            <w:r w:rsidRPr="00EA75F6">
              <w:rPr>
                <w:rFonts w:ascii="Arial" w:hAnsi="Arial" w:cs="Arial"/>
                <w:color w:val="292829"/>
                <w:spacing w:val="2"/>
                <w:sz w:val="16"/>
              </w:rPr>
              <w:t>c.</w:t>
            </w:r>
            <w:r w:rsidRPr="00EA75F6">
              <w:rPr>
                <w:rFonts w:ascii="Arial" w:hAnsi="Arial" w:cs="Arial"/>
                <w:color w:val="323031"/>
                <w:spacing w:val="-3"/>
                <w:sz w:val="16"/>
              </w:rPr>
              <w:tab/>
            </w:r>
            <w:r w:rsidRPr="00EA75F6">
              <w:rPr>
                <w:rFonts w:ascii="Arial" w:hAnsi="Arial" w:cs="Arial"/>
                <w:color w:val="292829"/>
                <w:sz w:val="16"/>
              </w:rPr>
              <w:t xml:space="preserve">Dans quelle mesure l’auditeur externe fait-il preuve de </w:t>
            </w:r>
            <w:r w:rsidRPr="00EA75F6">
              <w:rPr>
                <w:rFonts w:ascii="Arial" w:hAnsi="Arial" w:cs="Arial"/>
                <w:color w:val="292829"/>
                <w:spacing w:val="2"/>
                <w:sz w:val="16"/>
              </w:rPr>
              <w:t>fran</w:t>
            </w:r>
            <w:r w:rsidRPr="00EA75F6">
              <w:rPr>
                <w:rFonts w:ascii="Arial" w:hAnsi="Arial" w:cs="Arial"/>
                <w:color w:val="292829"/>
                <w:sz w:val="16"/>
              </w:rPr>
              <w:t>chise lorsqu’il compose avec des situations difficiles? Par exemple, est-ce qu’il détecte, communique et règle de façon proactive les problèmes techniques?</w:t>
            </w:r>
          </w:p>
        </w:tc>
        <w:tc>
          <w:tcPr>
            <w:tcW w:w="3955" w:type="dxa"/>
            <w:gridSpan w:val="2"/>
            <w:tcBorders>
              <w:top w:val="single" w:sz="4" w:space="0" w:color="006FBA"/>
              <w:bottom w:val="single" w:sz="4" w:space="0" w:color="006FBA"/>
            </w:tcBorders>
          </w:tcPr>
          <w:p w:rsidR="00B97196" w:rsidRPr="00EA75F6" w:rsidRDefault="00B97196" w:rsidP="008F35D7">
            <w:pPr>
              <w:pStyle w:val="TableParagraph"/>
              <w:spacing w:line="250" w:lineRule="auto"/>
              <w:ind w:left="475"/>
              <w:rPr>
                <w:rFonts w:ascii="Arial" w:hAnsi="Arial" w:cs="Arial"/>
                <w:sz w:val="16"/>
              </w:rPr>
            </w:pPr>
          </w:p>
        </w:tc>
      </w:tr>
      <w:tr w:rsidR="00B97196" w:rsidRPr="00EA75F6" w:rsidTr="009663DC">
        <w:trPr>
          <w:trHeight w:val="1483"/>
        </w:trPr>
        <w:tc>
          <w:tcPr>
            <w:tcW w:w="3954" w:type="dxa"/>
            <w:tcBorders>
              <w:top w:val="single" w:sz="4" w:space="0" w:color="006FBA"/>
            </w:tcBorders>
          </w:tcPr>
          <w:p w:rsidR="00B97196" w:rsidRPr="00EA75F6" w:rsidRDefault="00B97196" w:rsidP="00B97196">
            <w:pPr>
              <w:pStyle w:val="TableParagraph"/>
              <w:spacing w:line="250" w:lineRule="auto"/>
              <w:ind w:left="777" w:hanging="302"/>
              <w:rPr>
                <w:rFonts w:ascii="Arial" w:hAnsi="Arial" w:cs="Arial"/>
                <w:sz w:val="16"/>
              </w:rPr>
            </w:pPr>
            <w:permStart w:id="988510704" w:edGrp="everyone" w:colFirst="1" w:colLast="1"/>
            <w:permEnd w:id="96817217"/>
            <w:r w:rsidRPr="00EA75F6">
              <w:rPr>
                <w:rFonts w:ascii="Arial" w:hAnsi="Arial" w:cs="Arial"/>
                <w:color w:val="292829"/>
                <w:sz w:val="16"/>
              </w:rPr>
              <w:t>d.</w:t>
            </w:r>
            <w:r w:rsidRPr="00EA75F6">
              <w:rPr>
                <w:rFonts w:ascii="Arial" w:hAnsi="Arial" w:cs="Arial"/>
                <w:color w:val="323031"/>
                <w:spacing w:val="-3"/>
                <w:sz w:val="16"/>
              </w:rPr>
              <w:tab/>
            </w:r>
            <w:r w:rsidRPr="00EA75F6">
              <w:rPr>
                <w:rFonts w:ascii="Arial" w:hAnsi="Arial" w:cs="Arial"/>
                <w:color w:val="292829"/>
                <w:sz w:val="16"/>
              </w:rPr>
              <w:t>À votre avis, dans quelle mesure</w:t>
            </w:r>
            <w:r w:rsidR="00090B05" w:rsidRPr="00EA75F6">
              <w:rPr>
                <w:rFonts w:ascii="Arial" w:hAnsi="Arial" w:cs="Arial"/>
                <w:color w:val="292829"/>
                <w:sz w:val="16"/>
              </w:rPr>
              <w:t xml:space="preserve"> </w:t>
            </w:r>
            <w:r w:rsidRPr="00EA75F6">
              <w:rPr>
                <w:rFonts w:ascii="Arial" w:hAnsi="Arial" w:cs="Arial"/>
                <w:color w:val="292829"/>
                <w:sz w:val="16"/>
              </w:rPr>
              <w:t xml:space="preserve"> la relation entre l’auditeur externe et le </w:t>
            </w:r>
            <w:r w:rsidRPr="00EA75F6">
              <w:rPr>
                <w:rFonts w:ascii="Arial" w:hAnsi="Arial" w:cs="Arial"/>
                <w:color w:val="292829"/>
                <w:spacing w:val="2"/>
                <w:sz w:val="16"/>
              </w:rPr>
              <w:t xml:space="preserve">personnel </w:t>
            </w:r>
            <w:r w:rsidRPr="00EA75F6">
              <w:rPr>
                <w:rFonts w:ascii="Arial" w:hAnsi="Arial" w:cs="Arial"/>
                <w:color w:val="292829"/>
                <w:sz w:val="16"/>
              </w:rPr>
              <w:t>de l’entité risque-t- elle de nuire à</w:t>
            </w:r>
            <w:r w:rsidRPr="00EA75F6">
              <w:rPr>
                <w:rFonts w:ascii="Arial" w:hAnsi="Arial" w:cs="Arial"/>
                <w:color w:val="292829"/>
                <w:spacing w:val="44"/>
                <w:sz w:val="16"/>
              </w:rPr>
              <w:t xml:space="preserve"> </w:t>
            </w:r>
            <w:r w:rsidRPr="00EA75F6">
              <w:rPr>
                <w:rFonts w:ascii="Arial" w:hAnsi="Arial" w:cs="Arial"/>
                <w:color w:val="292829"/>
                <w:spacing w:val="2"/>
                <w:sz w:val="16"/>
              </w:rPr>
              <w:t>l’indépendance,</w:t>
            </w:r>
            <w:r w:rsidRPr="00EA75F6">
              <w:rPr>
                <w:rFonts w:ascii="Arial" w:hAnsi="Arial" w:cs="Arial"/>
                <w:sz w:val="16"/>
              </w:rPr>
              <w:t xml:space="preserve"> </w:t>
            </w:r>
            <w:r w:rsidRPr="00EA75F6">
              <w:rPr>
                <w:rFonts w:ascii="Arial" w:hAnsi="Arial" w:cs="Arial"/>
                <w:color w:val="292829"/>
                <w:sz w:val="16"/>
              </w:rPr>
              <w:t>à l’objectivité ou à l’esprit critique de l’auditeur externe?</w:t>
            </w:r>
          </w:p>
        </w:tc>
        <w:tc>
          <w:tcPr>
            <w:tcW w:w="3955" w:type="dxa"/>
            <w:gridSpan w:val="2"/>
            <w:tcBorders>
              <w:top w:val="single" w:sz="4" w:space="0" w:color="006FBA"/>
            </w:tcBorders>
          </w:tcPr>
          <w:p w:rsidR="00B97196" w:rsidRPr="00EA75F6" w:rsidRDefault="00B97196" w:rsidP="008F35D7">
            <w:pPr>
              <w:pStyle w:val="TableParagraph"/>
              <w:spacing w:line="250" w:lineRule="auto"/>
              <w:ind w:left="475"/>
              <w:rPr>
                <w:rFonts w:ascii="Arial" w:hAnsi="Arial" w:cs="Arial"/>
                <w:sz w:val="16"/>
              </w:rPr>
            </w:pPr>
          </w:p>
        </w:tc>
      </w:tr>
      <w:permEnd w:id="988510704"/>
      <w:tr w:rsidR="00C66C08" w:rsidRPr="00EA75F6">
        <w:trPr>
          <w:trHeight w:val="887"/>
        </w:trPr>
        <w:tc>
          <w:tcPr>
            <w:tcW w:w="7909" w:type="dxa"/>
            <w:gridSpan w:val="3"/>
            <w:shd w:val="clear" w:color="auto" w:fill="C7D5ED"/>
          </w:tcPr>
          <w:p w:rsidR="00C66C08" w:rsidRPr="00EA75F6" w:rsidRDefault="00C37399">
            <w:pPr>
              <w:pStyle w:val="TableParagraph"/>
              <w:spacing w:before="154" w:line="249" w:lineRule="auto"/>
              <w:ind w:left="480" w:right="417" w:hanging="300"/>
              <w:rPr>
                <w:rFonts w:ascii="Arial" w:hAnsi="Arial" w:cs="Arial"/>
                <w:sz w:val="16"/>
              </w:rPr>
            </w:pPr>
            <w:r w:rsidRPr="00EA75F6">
              <w:rPr>
                <w:rFonts w:ascii="Arial" w:hAnsi="Arial" w:cs="Arial"/>
                <w:color w:val="292829"/>
                <w:sz w:val="16"/>
              </w:rPr>
              <w:t>2.</w:t>
            </w:r>
            <w:r w:rsidR="00B97196" w:rsidRPr="00EA75F6">
              <w:rPr>
                <w:rFonts w:ascii="Arial" w:hAnsi="Arial" w:cs="Arial"/>
                <w:color w:val="323031"/>
                <w:spacing w:val="-3"/>
                <w:sz w:val="16"/>
              </w:rPr>
              <w:tab/>
            </w:r>
            <w:r w:rsidRPr="00EA75F6">
              <w:rPr>
                <w:rFonts w:ascii="Arial" w:hAnsi="Arial" w:cs="Arial"/>
                <w:color w:val="292829"/>
                <w:sz w:val="16"/>
              </w:rPr>
              <w:t xml:space="preserve">Fournissez </w:t>
            </w:r>
            <w:r w:rsidRPr="00EA75F6">
              <w:rPr>
                <w:rFonts w:ascii="Arial" w:hAnsi="Arial" w:cs="Arial"/>
                <w:color w:val="292829"/>
                <w:spacing w:val="-3"/>
                <w:sz w:val="16"/>
              </w:rPr>
              <w:t xml:space="preserve">vos </w:t>
            </w:r>
            <w:r w:rsidRPr="00EA75F6">
              <w:rPr>
                <w:rFonts w:ascii="Arial" w:hAnsi="Arial" w:cs="Arial"/>
                <w:color w:val="292829"/>
                <w:sz w:val="16"/>
              </w:rPr>
              <w:t xml:space="preserve">commentaires sur </w:t>
            </w:r>
            <w:r w:rsidRPr="00EA75F6">
              <w:rPr>
                <w:rFonts w:ascii="Arial" w:hAnsi="Arial" w:cs="Arial"/>
                <w:b/>
                <w:color w:val="292829"/>
                <w:sz w:val="16"/>
              </w:rPr>
              <w:t xml:space="preserve">le maintien de la qualité de l’équipe de mission </w:t>
            </w:r>
            <w:r w:rsidRPr="00EA75F6">
              <w:rPr>
                <w:rFonts w:ascii="Arial" w:hAnsi="Arial" w:cs="Arial"/>
                <w:color w:val="292829"/>
                <w:sz w:val="16"/>
              </w:rPr>
              <w:t xml:space="preserve">tout au long de la période visée par l’évaluation. Une partie ou la </w:t>
            </w:r>
            <w:r w:rsidRPr="00EA75F6">
              <w:rPr>
                <w:rFonts w:ascii="Arial" w:hAnsi="Arial" w:cs="Arial"/>
                <w:color w:val="292829"/>
                <w:spacing w:val="-3"/>
                <w:sz w:val="16"/>
              </w:rPr>
              <w:t xml:space="preserve">totalité </w:t>
            </w:r>
            <w:r w:rsidRPr="00EA75F6">
              <w:rPr>
                <w:rFonts w:ascii="Arial" w:hAnsi="Arial" w:cs="Arial"/>
                <w:color w:val="292829"/>
                <w:sz w:val="16"/>
              </w:rPr>
              <w:t xml:space="preserve">des questions sui- </w:t>
            </w:r>
            <w:r w:rsidRPr="00EA75F6">
              <w:rPr>
                <w:rFonts w:ascii="Arial" w:hAnsi="Arial" w:cs="Arial"/>
                <w:color w:val="292829"/>
                <w:spacing w:val="-2"/>
                <w:sz w:val="16"/>
              </w:rPr>
              <w:t xml:space="preserve">vantes </w:t>
            </w:r>
            <w:r w:rsidRPr="00EA75F6">
              <w:rPr>
                <w:rFonts w:ascii="Arial" w:hAnsi="Arial" w:cs="Arial"/>
                <w:color w:val="292829"/>
                <w:sz w:val="16"/>
              </w:rPr>
              <w:t xml:space="preserve">peuvent </w:t>
            </w:r>
            <w:r w:rsidRPr="00EA75F6">
              <w:rPr>
                <w:rFonts w:ascii="Arial" w:hAnsi="Arial" w:cs="Arial"/>
                <w:color w:val="292829"/>
                <w:spacing w:val="-3"/>
                <w:sz w:val="16"/>
              </w:rPr>
              <w:t xml:space="preserve">être </w:t>
            </w:r>
            <w:r w:rsidRPr="00EA75F6">
              <w:rPr>
                <w:rFonts w:ascii="Arial" w:hAnsi="Arial" w:cs="Arial"/>
                <w:color w:val="292829"/>
                <w:sz w:val="16"/>
              </w:rPr>
              <w:t xml:space="preserve">pertinentes, selon les circonstances propres à </w:t>
            </w:r>
            <w:r w:rsidRPr="00EA75F6">
              <w:rPr>
                <w:rFonts w:ascii="Arial" w:hAnsi="Arial" w:cs="Arial"/>
                <w:color w:val="292829"/>
                <w:spacing w:val="-3"/>
                <w:sz w:val="16"/>
              </w:rPr>
              <w:t xml:space="preserve">l’entité </w:t>
            </w:r>
            <w:r w:rsidRPr="00EA75F6">
              <w:rPr>
                <w:rFonts w:ascii="Arial" w:hAnsi="Arial" w:cs="Arial"/>
                <w:color w:val="292829"/>
                <w:sz w:val="16"/>
              </w:rPr>
              <w:t>et à l’audit :</w:t>
            </w:r>
          </w:p>
        </w:tc>
      </w:tr>
      <w:tr w:rsidR="00B97196" w:rsidRPr="00EA75F6" w:rsidTr="009663DC">
        <w:trPr>
          <w:trHeight w:val="2482"/>
        </w:trPr>
        <w:tc>
          <w:tcPr>
            <w:tcW w:w="3954" w:type="dxa"/>
            <w:tcBorders>
              <w:bottom w:val="single" w:sz="4" w:space="0" w:color="006FBA"/>
            </w:tcBorders>
          </w:tcPr>
          <w:p w:rsidR="00B97196" w:rsidRPr="00EA75F6" w:rsidRDefault="00B97196" w:rsidP="00B97196">
            <w:pPr>
              <w:pStyle w:val="TableParagraph"/>
              <w:spacing w:before="154" w:line="250" w:lineRule="auto"/>
              <w:ind w:left="777" w:hanging="302"/>
              <w:rPr>
                <w:rFonts w:ascii="Arial" w:hAnsi="Arial" w:cs="Arial"/>
                <w:sz w:val="16"/>
              </w:rPr>
            </w:pPr>
            <w:permStart w:id="92408939" w:edGrp="everyone" w:colFirst="1" w:colLast="1"/>
            <w:r w:rsidRPr="00EA75F6">
              <w:rPr>
                <w:rFonts w:ascii="Arial" w:hAnsi="Arial" w:cs="Arial"/>
                <w:color w:val="292829"/>
                <w:sz w:val="16"/>
              </w:rPr>
              <w:t>a.</w:t>
            </w:r>
            <w:r w:rsidRPr="00EA75F6">
              <w:rPr>
                <w:rFonts w:ascii="Arial" w:hAnsi="Arial" w:cs="Arial"/>
                <w:color w:val="323031"/>
                <w:spacing w:val="-3"/>
                <w:sz w:val="16"/>
              </w:rPr>
              <w:tab/>
            </w:r>
            <w:r w:rsidRPr="00EA75F6">
              <w:rPr>
                <w:rFonts w:ascii="Arial" w:hAnsi="Arial" w:cs="Arial"/>
                <w:color w:val="292829"/>
                <w:sz w:val="16"/>
              </w:rPr>
              <w:t>Comment évalueriez-vous la compétence technique et la capacité de l’auditeur externe à mettre ses connaissances en pratique, par exemple en utilisant ses connaissances techniques et en exerçant son jugement indépendant pour produire une analyse réaliste des problèmes et en proposant une équipe dont tous les membres possèdent des niveaux de compétence appropriés?</w:t>
            </w:r>
          </w:p>
        </w:tc>
        <w:tc>
          <w:tcPr>
            <w:tcW w:w="3955" w:type="dxa"/>
            <w:gridSpan w:val="2"/>
            <w:tcBorders>
              <w:bottom w:val="single" w:sz="4" w:space="0" w:color="006FBA"/>
            </w:tcBorders>
          </w:tcPr>
          <w:p w:rsidR="00B97196" w:rsidRPr="00EA75F6" w:rsidRDefault="00B97196" w:rsidP="00B97196">
            <w:pPr>
              <w:pStyle w:val="TableParagraph"/>
              <w:spacing w:before="154" w:line="250" w:lineRule="auto"/>
              <w:ind w:left="777" w:hanging="302"/>
              <w:rPr>
                <w:rFonts w:ascii="Arial" w:hAnsi="Arial" w:cs="Arial"/>
                <w:sz w:val="16"/>
              </w:rPr>
            </w:pPr>
          </w:p>
        </w:tc>
      </w:tr>
      <w:tr w:rsidR="00C162AA" w:rsidRPr="00EA75F6" w:rsidTr="009663DC">
        <w:trPr>
          <w:trHeight w:val="1877"/>
        </w:trPr>
        <w:tc>
          <w:tcPr>
            <w:tcW w:w="3954" w:type="dxa"/>
            <w:tcBorders>
              <w:top w:val="single" w:sz="4" w:space="0" w:color="006FBA"/>
              <w:bottom w:val="single" w:sz="4" w:space="0" w:color="006FBA"/>
            </w:tcBorders>
          </w:tcPr>
          <w:p w:rsidR="00C162AA" w:rsidRPr="00EA75F6" w:rsidRDefault="00C162AA" w:rsidP="00C162AA">
            <w:pPr>
              <w:pStyle w:val="TableParagraph"/>
              <w:spacing w:line="250" w:lineRule="auto"/>
              <w:ind w:left="777" w:hanging="302"/>
              <w:rPr>
                <w:rFonts w:ascii="Arial" w:hAnsi="Arial" w:cs="Arial"/>
                <w:sz w:val="16"/>
              </w:rPr>
            </w:pPr>
            <w:permStart w:id="254935049" w:edGrp="everyone" w:colFirst="1" w:colLast="1"/>
            <w:permEnd w:id="92408939"/>
            <w:r w:rsidRPr="00EA75F6">
              <w:rPr>
                <w:rFonts w:ascii="Arial" w:hAnsi="Arial" w:cs="Arial"/>
                <w:color w:val="292829"/>
                <w:sz w:val="16"/>
              </w:rPr>
              <w:t>b.</w:t>
            </w:r>
            <w:r w:rsidRPr="00EA75F6">
              <w:rPr>
                <w:rFonts w:ascii="Arial" w:hAnsi="Arial" w:cs="Arial"/>
                <w:color w:val="323031"/>
                <w:spacing w:val="-3"/>
                <w:sz w:val="16"/>
              </w:rPr>
              <w:tab/>
            </w:r>
            <w:r w:rsidRPr="00EA75F6">
              <w:rPr>
                <w:rFonts w:ascii="Arial" w:hAnsi="Arial" w:cs="Arial"/>
                <w:color w:val="292829"/>
                <w:sz w:val="16"/>
              </w:rPr>
              <w:t>Comment évalueriez-vous la com- préhension que possède l’auditeur externe des activités et du secteur d’activité de l’entité, par exemple sa compréhension des risques auxquels elle est exposée ainsi que des processus, des</w:t>
            </w:r>
            <w:r w:rsidRPr="00EA75F6">
              <w:rPr>
                <w:rFonts w:ascii="Arial" w:hAnsi="Arial" w:cs="Arial"/>
                <w:color w:val="292829"/>
                <w:spacing w:val="15"/>
                <w:sz w:val="16"/>
              </w:rPr>
              <w:t xml:space="preserve"> </w:t>
            </w:r>
            <w:r w:rsidRPr="00EA75F6">
              <w:rPr>
                <w:rFonts w:ascii="Arial" w:hAnsi="Arial" w:cs="Arial"/>
                <w:color w:val="292829"/>
                <w:sz w:val="16"/>
              </w:rPr>
              <w:t>systèmes</w:t>
            </w:r>
            <w:r w:rsidRPr="00EA75F6">
              <w:rPr>
                <w:rFonts w:ascii="Arial" w:hAnsi="Arial" w:cs="Arial"/>
                <w:sz w:val="16"/>
              </w:rPr>
              <w:t xml:space="preserve"> </w:t>
            </w:r>
            <w:r w:rsidRPr="00EA75F6">
              <w:rPr>
                <w:rFonts w:ascii="Arial" w:hAnsi="Arial" w:cs="Arial"/>
                <w:color w:val="292829"/>
                <w:sz w:val="16"/>
              </w:rPr>
              <w:t>et des activités qui lui sont propres?</w:t>
            </w:r>
          </w:p>
        </w:tc>
        <w:tc>
          <w:tcPr>
            <w:tcW w:w="3955" w:type="dxa"/>
            <w:gridSpan w:val="2"/>
            <w:tcBorders>
              <w:top w:val="single" w:sz="4" w:space="0" w:color="006FBA"/>
              <w:bottom w:val="single" w:sz="4" w:space="0" w:color="006FBA"/>
            </w:tcBorders>
          </w:tcPr>
          <w:p w:rsidR="00C162AA" w:rsidRPr="00EA75F6" w:rsidRDefault="00C162AA" w:rsidP="00C162AA">
            <w:pPr>
              <w:pStyle w:val="TableParagraph"/>
              <w:spacing w:line="250" w:lineRule="auto"/>
              <w:ind w:left="777" w:hanging="302"/>
              <w:rPr>
                <w:rFonts w:ascii="Arial" w:hAnsi="Arial" w:cs="Arial"/>
                <w:sz w:val="16"/>
              </w:rPr>
            </w:pPr>
          </w:p>
        </w:tc>
      </w:tr>
      <w:permEnd w:id="254935049"/>
    </w:tbl>
    <w:p w:rsidR="00C66C08" w:rsidRPr="00EA75F6" w:rsidRDefault="00C66C08">
      <w:pPr>
        <w:rPr>
          <w:rFonts w:ascii="Arial" w:hAnsi="Arial" w:cs="Arial"/>
          <w:sz w:val="16"/>
        </w:rPr>
        <w:sectPr w:rsidR="00C66C08" w:rsidRPr="00EA75F6">
          <w:pgSz w:w="12240" w:h="15840"/>
          <w:pgMar w:top="640" w:right="0" w:bottom="280" w:left="0" w:header="441" w:footer="0" w:gutter="0"/>
          <w:cols w:space="720"/>
        </w:sect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spacing w:before="2"/>
        <w:rPr>
          <w:rFonts w:ascii="Arial" w:hAnsi="Arial" w:cs="Arial"/>
          <w:sz w:val="11"/>
        </w:rPr>
      </w:pPr>
    </w:p>
    <w:tbl>
      <w:tblPr>
        <w:tblW w:w="0" w:type="auto"/>
        <w:tblInd w:w="2167" w:type="dxa"/>
        <w:tblLayout w:type="fixed"/>
        <w:tblCellMar>
          <w:left w:w="0" w:type="dxa"/>
          <w:right w:w="0" w:type="dxa"/>
        </w:tblCellMar>
        <w:tblLook w:val="01E0" w:firstRow="1" w:lastRow="1" w:firstColumn="1" w:lastColumn="1" w:noHBand="0" w:noVBand="0"/>
      </w:tblPr>
      <w:tblGrid>
        <w:gridCol w:w="3954"/>
        <w:gridCol w:w="449"/>
        <w:gridCol w:w="3506"/>
      </w:tblGrid>
      <w:tr w:rsidR="00C66C08" w:rsidRPr="00EA75F6" w:rsidTr="008F35D7">
        <w:trPr>
          <w:trHeight w:val="510"/>
        </w:trPr>
        <w:tc>
          <w:tcPr>
            <w:tcW w:w="4403" w:type="dxa"/>
            <w:gridSpan w:val="2"/>
            <w:tcBorders>
              <w:top w:val="single" w:sz="4" w:space="0" w:color="AEC4E6"/>
            </w:tcBorders>
            <w:shd w:val="clear" w:color="auto" w:fill="006FBA"/>
          </w:tcPr>
          <w:p w:rsidR="00C66C08" w:rsidRPr="00EA75F6" w:rsidRDefault="00C37399">
            <w:pPr>
              <w:pStyle w:val="TableParagraph"/>
              <w:spacing w:before="143"/>
              <w:rPr>
                <w:rFonts w:ascii="Arial" w:hAnsi="Arial" w:cs="Arial"/>
                <w:b/>
                <w:sz w:val="20"/>
              </w:rPr>
            </w:pPr>
            <w:r w:rsidRPr="00EA75F6">
              <w:rPr>
                <w:rFonts w:ascii="Arial" w:hAnsi="Arial" w:cs="Arial"/>
                <w:b/>
                <w:color w:val="FFFFFF"/>
                <w:sz w:val="20"/>
              </w:rPr>
              <w:t>Points à considérer</w:t>
            </w:r>
          </w:p>
        </w:tc>
        <w:tc>
          <w:tcPr>
            <w:tcW w:w="3506" w:type="dxa"/>
            <w:tcBorders>
              <w:top w:val="single" w:sz="4" w:space="0" w:color="AEC4E6"/>
            </w:tcBorders>
            <w:shd w:val="clear" w:color="auto" w:fill="006FBA"/>
          </w:tcPr>
          <w:p w:rsidR="00C66C08" w:rsidRPr="00EA75F6" w:rsidRDefault="00C37399" w:rsidP="008F35D7">
            <w:pPr>
              <w:pStyle w:val="TableParagraph"/>
              <w:spacing w:before="143"/>
              <w:ind w:left="0"/>
              <w:rPr>
                <w:rFonts w:ascii="Arial" w:hAnsi="Arial" w:cs="Arial"/>
                <w:b/>
                <w:sz w:val="20"/>
              </w:rPr>
            </w:pPr>
            <w:r w:rsidRPr="00EA75F6">
              <w:rPr>
                <w:rFonts w:ascii="Arial" w:hAnsi="Arial" w:cs="Arial"/>
                <w:b/>
                <w:color w:val="FFFFFF"/>
                <w:sz w:val="20"/>
              </w:rPr>
              <w:t>Observations</w:t>
            </w:r>
          </w:p>
        </w:tc>
      </w:tr>
      <w:tr w:rsidR="00C162AA" w:rsidRPr="00EA75F6" w:rsidTr="00C162AA">
        <w:trPr>
          <w:trHeight w:val="1483"/>
        </w:trPr>
        <w:tc>
          <w:tcPr>
            <w:tcW w:w="3954" w:type="dxa"/>
            <w:tcBorders>
              <w:top w:val="single" w:sz="4" w:space="0" w:color="006FBA"/>
              <w:bottom w:val="single" w:sz="4" w:space="0" w:color="006FBA"/>
            </w:tcBorders>
          </w:tcPr>
          <w:p w:rsidR="00C162AA" w:rsidRPr="00EA75F6" w:rsidRDefault="00C162AA" w:rsidP="00C162AA">
            <w:pPr>
              <w:pStyle w:val="TableParagraph"/>
              <w:spacing w:line="250" w:lineRule="auto"/>
              <w:ind w:left="777" w:hanging="302"/>
              <w:rPr>
                <w:rFonts w:ascii="Arial" w:hAnsi="Arial" w:cs="Arial"/>
                <w:sz w:val="16"/>
              </w:rPr>
            </w:pPr>
            <w:permStart w:id="1422663970" w:edGrp="everyone" w:colFirst="1" w:colLast="1"/>
            <w:r w:rsidRPr="00EA75F6">
              <w:rPr>
                <w:rFonts w:ascii="Arial" w:hAnsi="Arial" w:cs="Arial"/>
                <w:color w:val="292829"/>
                <w:spacing w:val="2"/>
                <w:sz w:val="16"/>
              </w:rPr>
              <w:t>c.</w:t>
            </w:r>
            <w:r w:rsidRPr="00EA75F6">
              <w:rPr>
                <w:rFonts w:ascii="Arial" w:hAnsi="Arial" w:cs="Arial"/>
                <w:color w:val="323031"/>
                <w:spacing w:val="-3"/>
                <w:sz w:val="16"/>
              </w:rPr>
              <w:tab/>
            </w:r>
            <w:r w:rsidRPr="00EA75F6">
              <w:rPr>
                <w:rFonts w:ascii="Arial" w:hAnsi="Arial" w:cs="Arial"/>
                <w:color w:val="292829"/>
                <w:sz w:val="16"/>
              </w:rPr>
              <w:t xml:space="preserve">L’auditeur externe a-t-il su affecter des ressources suffisantes pour réaliser les travaux dans les délais </w:t>
            </w:r>
            <w:r w:rsidRPr="00EA75F6">
              <w:rPr>
                <w:rFonts w:ascii="Arial" w:hAnsi="Arial" w:cs="Arial"/>
                <w:color w:val="292829"/>
                <w:spacing w:val="2"/>
                <w:sz w:val="16"/>
              </w:rPr>
              <w:t xml:space="preserve">impartis, </w:t>
            </w:r>
            <w:r w:rsidRPr="00EA75F6">
              <w:rPr>
                <w:rFonts w:ascii="Arial" w:hAnsi="Arial" w:cs="Arial"/>
                <w:color w:val="292829"/>
                <w:sz w:val="16"/>
              </w:rPr>
              <w:t>par exemple en s’assurant l’accès à une expertise spécialisée au cours de l’audit et en affectant des ressources supplémentaires à l’audit, au</w:t>
            </w:r>
            <w:r w:rsidRPr="00EA75F6">
              <w:rPr>
                <w:rFonts w:ascii="Arial" w:hAnsi="Arial" w:cs="Arial"/>
                <w:color w:val="292829"/>
                <w:spacing w:val="19"/>
                <w:sz w:val="16"/>
              </w:rPr>
              <w:t xml:space="preserve"> </w:t>
            </w:r>
            <w:r w:rsidRPr="00EA75F6">
              <w:rPr>
                <w:rFonts w:ascii="Arial" w:hAnsi="Arial" w:cs="Arial"/>
                <w:color w:val="292829"/>
                <w:sz w:val="16"/>
              </w:rPr>
              <w:t>besoin?</w:t>
            </w:r>
          </w:p>
        </w:tc>
        <w:tc>
          <w:tcPr>
            <w:tcW w:w="3955" w:type="dxa"/>
            <w:gridSpan w:val="2"/>
            <w:tcBorders>
              <w:top w:val="single" w:sz="4" w:space="0" w:color="006FBA"/>
              <w:bottom w:val="single" w:sz="4" w:space="0" w:color="006FBA"/>
            </w:tcBorders>
          </w:tcPr>
          <w:p w:rsidR="00C162AA" w:rsidRPr="00EA75F6" w:rsidRDefault="00C162AA" w:rsidP="008F35D7">
            <w:pPr>
              <w:pStyle w:val="TableParagraph"/>
              <w:spacing w:line="250" w:lineRule="auto"/>
              <w:ind w:left="475"/>
              <w:rPr>
                <w:rFonts w:ascii="Arial" w:hAnsi="Arial" w:cs="Arial"/>
                <w:sz w:val="16"/>
              </w:rPr>
            </w:pPr>
          </w:p>
        </w:tc>
      </w:tr>
      <w:tr w:rsidR="00C162AA" w:rsidRPr="00EA75F6" w:rsidTr="00C162AA">
        <w:trPr>
          <w:trHeight w:val="880"/>
        </w:trPr>
        <w:tc>
          <w:tcPr>
            <w:tcW w:w="3954" w:type="dxa"/>
            <w:tcBorders>
              <w:top w:val="single" w:sz="4" w:space="0" w:color="006FBA"/>
              <w:bottom w:val="single" w:sz="4" w:space="0" w:color="006FBA"/>
            </w:tcBorders>
          </w:tcPr>
          <w:p w:rsidR="00C162AA" w:rsidRPr="00EA75F6" w:rsidRDefault="00C162AA" w:rsidP="00C162AA">
            <w:pPr>
              <w:pStyle w:val="TableParagraph"/>
              <w:spacing w:line="250" w:lineRule="auto"/>
              <w:ind w:left="777" w:hanging="302"/>
              <w:rPr>
                <w:rFonts w:ascii="Arial" w:hAnsi="Arial" w:cs="Arial"/>
                <w:sz w:val="16"/>
              </w:rPr>
            </w:pPr>
            <w:permStart w:id="129658246" w:edGrp="everyone" w:colFirst="1" w:colLast="1"/>
            <w:permEnd w:id="1422663970"/>
            <w:r w:rsidRPr="00EA75F6">
              <w:rPr>
                <w:rFonts w:ascii="Arial" w:hAnsi="Arial" w:cs="Arial"/>
                <w:color w:val="292829"/>
                <w:sz w:val="16"/>
              </w:rPr>
              <w:t>d.</w:t>
            </w:r>
            <w:r w:rsidRPr="00EA75F6">
              <w:rPr>
                <w:rFonts w:ascii="Arial" w:hAnsi="Arial" w:cs="Arial"/>
                <w:color w:val="323031"/>
                <w:spacing w:val="-3"/>
                <w:sz w:val="16"/>
              </w:rPr>
              <w:tab/>
            </w:r>
            <w:r w:rsidRPr="00EA75F6">
              <w:rPr>
                <w:rFonts w:ascii="Arial" w:hAnsi="Arial" w:cs="Arial"/>
                <w:color w:val="292829"/>
                <w:sz w:val="16"/>
              </w:rPr>
              <w:t>Dans quelle mesure l’équipe de mission a-t-elle consulté des spécialistes au sujet de questions techniques complexes et utilisé leurs travaux?</w:t>
            </w:r>
          </w:p>
        </w:tc>
        <w:tc>
          <w:tcPr>
            <w:tcW w:w="3955" w:type="dxa"/>
            <w:gridSpan w:val="2"/>
            <w:tcBorders>
              <w:top w:val="single" w:sz="4" w:space="0" w:color="006FBA"/>
              <w:bottom w:val="single" w:sz="4" w:space="0" w:color="006FBA"/>
            </w:tcBorders>
          </w:tcPr>
          <w:p w:rsidR="00C162AA" w:rsidRPr="00EA75F6" w:rsidRDefault="00C162AA" w:rsidP="008F35D7">
            <w:pPr>
              <w:pStyle w:val="TableParagraph"/>
              <w:spacing w:line="250" w:lineRule="auto"/>
              <w:ind w:left="475"/>
              <w:rPr>
                <w:rFonts w:ascii="Arial" w:hAnsi="Arial" w:cs="Arial"/>
                <w:sz w:val="16"/>
              </w:rPr>
            </w:pPr>
          </w:p>
        </w:tc>
      </w:tr>
      <w:tr w:rsidR="00C162AA" w:rsidRPr="00EA75F6" w:rsidTr="00C162AA">
        <w:trPr>
          <w:trHeight w:val="1078"/>
        </w:trPr>
        <w:tc>
          <w:tcPr>
            <w:tcW w:w="3954" w:type="dxa"/>
            <w:tcBorders>
              <w:top w:val="single" w:sz="4" w:space="0" w:color="006FBA"/>
            </w:tcBorders>
          </w:tcPr>
          <w:p w:rsidR="00C162AA" w:rsidRPr="00EA75F6" w:rsidRDefault="00C162AA" w:rsidP="00C162AA">
            <w:pPr>
              <w:pStyle w:val="TableParagraph"/>
              <w:spacing w:line="250" w:lineRule="auto"/>
              <w:ind w:left="777" w:hanging="302"/>
              <w:rPr>
                <w:rFonts w:ascii="Arial" w:hAnsi="Arial" w:cs="Arial"/>
                <w:sz w:val="16"/>
              </w:rPr>
            </w:pPr>
            <w:permStart w:id="1576276728" w:edGrp="everyone" w:colFirst="1" w:colLast="1"/>
            <w:permEnd w:id="129658246"/>
            <w:r w:rsidRPr="00EA75F6">
              <w:rPr>
                <w:rFonts w:ascii="Arial" w:hAnsi="Arial" w:cs="Arial"/>
                <w:color w:val="292829"/>
                <w:sz w:val="16"/>
              </w:rPr>
              <w:t>e.</w:t>
            </w:r>
            <w:r w:rsidRPr="00EA75F6">
              <w:rPr>
                <w:rFonts w:ascii="Arial" w:hAnsi="Arial" w:cs="Arial"/>
                <w:color w:val="323031"/>
                <w:spacing w:val="-3"/>
                <w:sz w:val="16"/>
              </w:rPr>
              <w:tab/>
            </w:r>
            <w:r w:rsidRPr="00EA75F6">
              <w:rPr>
                <w:rFonts w:ascii="Arial" w:hAnsi="Arial" w:cs="Arial"/>
                <w:color w:val="292829"/>
                <w:sz w:val="16"/>
              </w:rPr>
              <w:t>Dans quelle mesure l’associé responsable de la mission a-t-il su maintenir un contrôle qualité à l’égard des travaux effectués dans les établissements locaux et à l’étranger?</w:t>
            </w:r>
          </w:p>
        </w:tc>
        <w:tc>
          <w:tcPr>
            <w:tcW w:w="3955" w:type="dxa"/>
            <w:gridSpan w:val="2"/>
            <w:tcBorders>
              <w:top w:val="single" w:sz="4" w:space="0" w:color="006FBA"/>
            </w:tcBorders>
          </w:tcPr>
          <w:p w:rsidR="00C162AA" w:rsidRPr="00EA75F6" w:rsidRDefault="00C162AA" w:rsidP="008F35D7">
            <w:pPr>
              <w:pStyle w:val="TableParagraph"/>
              <w:spacing w:line="250" w:lineRule="auto"/>
              <w:ind w:left="475"/>
              <w:rPr>
                <w:rFonts w:ascii="Arial" w:hAnsi="Arial" w:cs="Arial"/>
                <w:sz w:val="16"/>
              </w:rPr>
            </w:pPr>
          </w:p>
        </w:tc>
      </w:tr>
      <w:permEnd w:id="1576276728"/>
      <w:tr w:rsidR="00C66C08" w:rsidRPr="00EA75F6">
        <w:trPr>
          <w:trHeight w:val="1087"/>
        </w:trPr>
        <w:tc>
          <w:tcPr>
            <w:tcW w:w="7909" w:type="dxa"/>
            <w:gridSpan w:val="3"/>
            <w:shd w:val="clear" w:color="auto" w:fill="C7D5ED"/>
          </w:tcPr>
          <w:p w:rsidR="00C66C08" w:rsidRPr="00EA75F6" w:rsidRDefault="00C37399">
            <w:pPr>
              <w:pStyle w:val="TableParagraph"/>
              <w:spacing w:before="154" w:line="249" w:lineRule="auto"/>
              <w:ind w:left="480" w:right="417" w:hanging="300"/>
              <w:rPr>
                <w:rFonts w:ascii="Arial" w:hAnsi="Arial" w:cs="Arial"/>
                <w:sz w:val="16"/>
              </w:rPr>
            </w:pPr>
            <w:r w:rsidRPr="00EA75F6">
              <w:rPr>
                <w:rFonts w:ascii="Arial" w:hAnsi="Arial" w:cs="Arial"/>
                <w:color w:val="292829"/>
                <w:sz w:val="16"/>
              </w:rPr>
              <w:t>3.</w:t>
            </w:r>
            <w:r w:rsidR="00C162AA" w:rsidRPr="00EA75F6">
              <w:rPr>
                <w:rFonts w:ascii="Arial" w:hAnsi="Arial" w:cs="Arial"/>
                <w:color w:val="323031"/>
                <w:spacing w:val="-3"/>
                <w:sz w:val="16"/>
              </w:rPr>
              <w:tab/>
            </w:r>
            <w:r w:rsidRPr="00EA75F6">
              <w:rPr>
                <w:rFonts w:ascii="Arial" w:hAnsi="Arial" w:cs="Arial"/>
                <w:color w:val="292829"/>
                <w:sz w:val="16"/>
              </w:rPr>
              <w:t xml:space="preserve">Fournissez vos commentaires sur </w:t>
            </w:r>
            <w:r w:rsidRPr="00EA75F6">
              <w:rPr>
                <w:rFonts w:ascii="Arial" w:hAnsi="Arial" w:cs="Arial"/>
                <w:b/>
                <w:color w:val="292829"/>
                <w:sz w:val="16"/>
              </w:rPr>
              <w:t xml:space="preserve">les communications et les interactions avec l’auditeur externe </w:t>
            </w:r>
            <w:r w:rsidRPr="00EA75F6">
              <w:rPr>
                <w:rFonts w:ascii="Arial" w:hAnsi="Arial" w:cs="Arial"/>
                <w:color w:val="292829"/>
                <w:sz w:val="16"/>
              </w:rPr>
              <w:t>tout au long de la période visée par l’évaluation. Une partie ou la totalité des questions suivantes peuvent être pertinentes, selon les circonstances propres à l’entité et à l’audit :</w:t>
            </w:r>
          </w:p>
        </w:tc>
      </w:tr>
      <w:tr w:rsidR="00C162AA" w:rsidRPr="00EA75F6" w:rsidTr="00C162AA">
        <w:trPr>
          <w:trHeight w:val="1439"/>
        </w:trPr>
        <w:tc>
          <w:tcPr>
            <w:tcW w:w="3954" w:type="dxa"/>
            <w:tcBorders>
              <w:bottom w:val="single" w:sz="4" w:space="0" w:color="006FBA"/>
            </w:tcBorders>
          </w:tcPr>
          <w:p w:rsidR="00C162AA" w:rsidRPr="00EA75F6" w:rsidRDefault="00C162AA" w:rsidP="00C162AA">
            <w:pPr>
              <w:pStyle w:val="TableParagraph"/>
              <w:spacing w:before="154" w:line="250" w:lineRule="auto"/>
              <w:ind w:left="777" w:hanging="302"/>
              <w:rPr>
                <w:rFonts w:ascii="Arial" w:hAnsi="Arial" w:cs="Arial"/>
                <w:sz w:val="16"/>
              </w:rPr>
            </w:pPr>
            <w:permStart w:id="1864835970" w:edGrp="everyone" w:colFirst="1" w:colLast="1"/>
            <w:r w:rsidRPr="00EA75F6">
              <w:rPr>
                <w:rFonts w:ascii="Arial" w:hAnsi="Arial" w:cs="Arial"/>
                <w:color w:val="292829"/>
                <w:sz w:val="16"/>
              </w:rPr>
              <w:t>a.</w:t>
            </w:r>
            <w:r w:rsidRPr="00EA75F6">
              <w:rPr>
                <w:rFonts w:ascii="Arial" w:hAnsi="Arial" w:cs="Arial"/>
                <w:color w:val="323031"/>
                <w:spacing w:val="-3"/>
                <w:sz w:val="16"/>
              </w:rPr>
              <w:tab/>
            </w:r>
            <w:r w:rsidRPr="00EA75F6">
              <w:rPr>
                <w:rFonts w:ascii="Arial" w:hAnsi="Arial" w:cs="Arial"/>
                <w:color w:val="292829"/>
                <w:sz w:val="16"/>
              </w:rPr>
              <w:t>Dans quelle mesure le dialogue entre l’associé responsable de la mission et la direction était-il franc et complet? Dans quelle mesure l’associé responsable de la mission a-t-il su expliquer adéquatement les questions de comptabilité et d’audit?</w:t>
            </w:r>
          </w:p>
        </w:tc>
        <w:tc>
          <w:tcPr>
            <w:tcW w:w="3955" w:type="dxa"/>
            <w:gridSpan w:val="2"/>
            <w:tcBorders>
              <w:bottom w:val="single" w:sz="4" w:space="0" w:color="006FBA"/>
            </w:tcBorders>
          </w:tcPr>
          <w:p w:rsidR="00C162AA" w:rsidRPr="00EA75F6" w:rsidRDefault="00C162AA" w:rsidP="008F35D7">
            <w:pPr>
              <w:pStyle w:val="TableParagraph"/>
              <w:spacing w:before="154" w:line="250" w:lineRule="auto"/>
              <w:ind w:left="475"/>
              <w:rPr>
                <w:rFonts w:ascii="Arial" w:hAnsi="Arial" w:cs="Arial"/>
                <w:sz w:val="16"/>
              </w:rPr>
            </w:pPr>
          </w:p>
        </w:tc>
      </w:tr>
      <w:tr w:rsidR="00C162AA" w:rsidRPr="00EA75F6" w:rsidTr="00C162AA">
        <w:trPr>
          <w:trHeight w:val="1249"/>
        </w:trPr>
        <w:tc>
          <w:tcPr>
            <w:tcW w:w="3954" w:type="dxa"/>
            <w:tcBorders>
              <w:top w:val="single" w:sz="4" w:space="0" w:color="006FBA"/>
              <w:bottom w:val="single" w:sz="4" w:space="0" w:color="006FBA"/>
            </w:tcBorders>
          </w:tcPr>
          <w:p w:rsidR="00C162AA" w:rsidRPr="00EA75F6" w:rsidRDefault="00C162AA" w:rsidP="00C162AA">
            <w:pPr>
              <w:pStyle w:val="TableParagraph"/>
              <w:spacing w:line="250" w:lineRule="auto"/>
              <w:ind w:left="777" w:hanging="302"/>
              <w:rPr>
                <w:rFonts w:ascii="Arial" w:hAnsi="Arial" w:cs="Arial"/>
                <w:sz w:val="16"/>
              </w:rPr>
            </w:pPr>
            <w:permStart w:id="2039155374" w:edGrp="everyone" w:colFirst="1" w:colLast="1"/>
            <w:permEnd w:id="1864835970"/>
            <w:r w:rsidRPr="00EA75F6">
              <w:rPr>
                <w:rFonts w:ascii="Arial" w:hAnsi="Arial" w:cs="Arial"/>
                <w:color w:val="292829"/>
                <w:sz w:val="16"/>
              </w:rPr>
              <w:t>b.</w:t>
            </w:r>
            <w:r w:rsidRPr="00EA75F6">
              <w:rPr>
                <w:rFonts w:ascii="Arial" w:hAnsi="Arial" w:cs="Arial"/>
                <w:color w:val="323031"/>
                <w:spacing w:val="-3"/>
                <w:sz w:val="16"/>
              </w:rPr>
              <w:tab/>
            </w:r>
            <w:r w:rsidRPr="00EA75F6">
              <w:rPr>
                <w:rFonts w:ascii="Arial" w:hAnsi="Arial" w:cs="Arial"/>
                <w:color w:val="292829"/>
                <w:sz w:val="16"/>
              </w:rPr>
              <w:t>Dans quelle mesure l’auditeur externe fait-il preuve d’efficacité lorsqu’il s’agit de fournir des communications informatives en temps utile au sujet des faits nouveaux en comptabilité et dans d’autres domaines</w:t>
            </w:r>
            <w:r w:rsidRPr="00EA75F6">
              <w:rPr>
                <w:rFonts w:ascii="Arial" w:hAnsi="Arial" w:cs="Arial"/>
                <w:color w:val="292829"/>
                <w:spacing w:val="6"/>
                <w:sz w:val="16"/>
              </w:rPr>
              <w:t xml:space="preserve"> </w:t>
            </w:r>
            <w:r w:rsidRPr="00EA75F6">
              <w:rPr>
                <w:rFonts w:ascii="Arial" w:hAnsi="Arial" w:cs="Arial"/>
                <w:color w:val="292829"/>
                <w:sz w:val="16"/>
              </w:rPr>
              <w:t>pertinents?</w:t>
            </w:r>
          </w:p>
        </w:tc>
        <w:tc>
          <w:tcPr>
            <w:tcW w:w="3955" w:type="dxa"/>
            <w:gridSpan w:val="2"/>
            <w:tcBorders>
              <w:top w:val="single" w:sz="4" w:space="0" w:color="006FBA"/>
              <w:bottom w:val="single" w:sz="4" w:space="0" w:color="006FBA"/>
            </w:tcBorders>
          </w:tcPr>
          <w:p w:rsidR="00C162AA" w:rsidRPr="00EA75F6" w:rsidRDefault="00C162AA" w:rsidP="008F35D7">
            <w:pPr>
              <w:pStyle w:val="TableParagraph"/>
              <w:spacing w:line="250" w:lineRule="auto"/>
              <w:ind w:left="475"/>
              <w:rPr>
                <w:rFonts w:ascii="Arial" w:hAnsi="Arial" w:cs="Arial"/>
                <w:sz w:val="16"/>
              </w:rPr>
            </w:pPr>
          </w:p>
        </w:tc>
      </w:tr>
      <w:tr w:rsidR="00C162AA" w:rsidRPr="00EA75F6" w:rsidTr="00C162AA">
        <w:trPr>
          <w:trHeight w:val="2068"/>
        </w:trPr>
        <w:tc>
          <w:tcPr>
            <w:tcW w:w="3954" w:type="dxa"/>
            <w:tcBorders>
              <w:top w:val="single" w:sz="4" w:space="0" w:color="006FBA"/>
              <w:bottom w:val="single" w:sz="4" w:space="0" w:color="006FBA"/>
            </w:tcBorders>
          </w:tcPr>
          <w:p w:rsidR="00C162AA" w:rsidRPr="00EA75F6" w:rsidRDefault="00C162AA" w:rsidP="00C162AA">
            <w:pPr>
              <w:pStyle w:val="TableParagraph"/>
              <w:spacing w:line="250" w:lineRule="auto"/>
              <w:ind w:left="777" w:hanging="302"/>
              <w:rPr>
                <w:rFonts w:ascii="Arial" w:hAnsi="Arial" w:cs="Arial"/>
                <w:sz w:val="16"/>
              </w:rPr>
            </w:pPr>
            <w:permStart w:id="946281631" w:edGrp="everyone" w:colFirst="1" w:colLast="1"/>
            <w:permEnd w:id="2039155374"/>
            <w:r w:rsidRPr="00EA75F6">
              <w:rPr>
                <w:rFonts w:ascii="Arial" w:hAnsi="Arial" w:cs="Arial"/>
                <w:color w:val="292829"/>
                <w:spacing w:val="2"/>
                <w:sz w:val="16"/>
              </w:rPr>
              <w:t>c.</w:t>
            </w:r>
            <w:r w:rsidRPr="00EA75F6">
              <w:rPr>
                <w:rFonts w:ascii="Arial" w:hAnsi="Arial" w:cs="Arial"/>
                <w:color w:val="323031"/>
                <w:spacing w:val="-3"/>
                <w:sz w:val="16"/>
              </w:rPr>
              <w:tab/>
            </w:r>
            <w:r w:rsidRPr="00EA75F6">
              <w:rPr>
                <w:rFonts w:ascii="Arial" w:hAnsi="Arial" w:cs="Arial"/>
                <w:color w:val="292829"/>
                <w:sz w:val="16"/>
              </w:rPr>
              <w:t>Comment l’auditeur s’y prend-il pour communiquer les questions ayant une incidence sur le cabinet ou sur sa réputation? Par exemple, avise-t-il la direction des questions importantes touchant le cabinet tout en respectant le caractère confidentiel des renseignements relatifs à d’autres clients, et en se conformant aux normes professionnelles et aux textes</w:t>
            </w:r>
            <w:r w:rsidRPr="00EA75F6">
              <w:rPr>
                <w:rFonts w:ascii="Arial" w:hAnsi="Arial" w:cs="Arial"/>
                <w:color w:val="292829"/>
                <w:spacing w:val="42"/>
                <w:sz w:val="16"/>
              </w:rPr>
              <w:t xml:space="preserve"> </w:t>
            </w:r>
            <w:r w:rsidRPr="00EA75F6">
              <w:rPr>
                <w:rFonts w:ascii="Arial" w:hAnsi="Arial" w:cs="Arial"/>
                <w:color w:val="292829"/>
                <w:sz w:val="16"/>
              </w:rPr>
              <w:t>légaux</w:t>
            </w:r>
            <w:r w:rsidRPr="00EA75F6">
              <w:rPr>
                <w:rFonts w:ascii="Arial" w:hAnsi="Arial" w:cs="Arial"/>
                <w:sz w:val="16"/>
              </w:rPr>
              <w:t xml:space="preserve"> </w:t>
            </w:r>
            <w:r w:rsidRPr="00EA75F6">
              <w:rPr>
                <w:rFonts w:ascii="Arial" w:hAnsi="Arial" w:cs="Arial"/>
                <w:color w:val="292829"/>
                <w:sz w:val="16"/>
              </w:rPr>
              <w:t>et réglementaires?</w:t>
            </w:r>
          </w:p>
        </w:tc>
        <w:tc>
          <w:tcPr>
            <w:tcW w:w="3955" w:type="dxa"/>
            <w:gridSpan w:val="2"/>
            <w:tcBorders>
              <w:top w:val="single" w:sz="4" w:space="0" w:color="006FBA"/>
              <w:bottom w:val="single" w:sz="4" w:space="0" w:color="006FBA"/>
            </w:tcBorders>
          </w:tcPr>
          <w:p w:rsidR="00C162AA" w:rsidRPr="00EA75F6" w:rsidRDefault="00C162AA" w:rsidP="008F35D7">
            <w:pPr>
              <w:pStyle w:val="TableParagraph"/>
              <w:spacing w:line="250" w:lineRule="auto"/>
              <w:ind w:left="475"/>
              <w:rPr>
                <w:rFonts w:ascii="Arial" w:hAnsi="Arial" w:cs="Arial"/>
                <w:sz w:val="16"/>
              </w:rPr>
            </w:pPr>
          </w:p>
        </w:tc>
      </w:tr>
      <w:permEnd w:id="946281631"/>
    </w:tbl>
    <w:p w:rsidR="00C66C08" w:rsidRPr="00EA75F6" w:rsidRDefault="00C66C08">
      <w:pPr>
        <w:rPr>
          <w:rFonts w:ascii="Arial" w:hAnsi="Arial" w:cs="Arial"/>
          <w:sz w:val="16"/>
        </w:rPr>
        <w:sectPr w:rsidR="00C66C08" w:rsidRPr="00EA75F6">
          <w:pgSz w:w="12240" w:h="15840"/>
          <w:pgMar w:top="640" w:right="0" w:bottom="280" w:left="0" w:header="441" w:footer="0" w:gutter="0"/>
          <w:cols w:space="720"/>
        </w:sect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spacing w:before="2"/>
        <w:rPr>
          <w:rFonts w:ascii="Arial" w:hAnsi="Arial" w:cs="Arial"/>
          <w:sz w:val="11"/>
        </w:rPr>
      </w:pPr>
    </w:p>
    <w:tbl>
      <w:tblPr>
        <w:tblW w:w="0" w:type="auto"/>
        <w:tblInd w:w="2167" w:type="dxa"/>
        <w:tblLayout w:type="fixed"/>
        <w:tblCellMar>
          <w:left w:w="0" w:type="dxa"/>
          <w:right w:w="0" w:type="dxa"/>
        </w:tblCellMar>
        <w:tblLook w:val="01E0" w:firstRow="1" w:lastRow="1" w:firstColumn="1" w:lastColumn="1" w:noHBand="0" w:noVBand="0"/>
      </w:tblPr>
      <w:tblGrid>
        <w:gridCol w:w="3141"/>
        <w:gridCol w:w="4768"/>
      </w:tblGrid>
      <w:tr w:rsidR="00C66C08" w:rsidRPr="00EA75F6">
        <w:trPr>
          <w:trHeight w:val="510"/>
        </w:trPr>
        <w:tc>
          <w:tcPr>
            <w:tcW w:w="3141" w:type="dxa"/>
            <w:tcBorders>
              <w:top w:val="single" w:sz="4" w:space="0" w:color="AEC4E6"/>
            </w:tcBorders>
            <w:shd w:val="clear" w:color="auto" w:fill="006FBA"/>
          </w:tcPr>
          <w:p w:rsidR="00C66C08" w:rsidRPr="00EA75F6" w:rsidRDefault="00C37399">
            <w:pPr>
              <w:pStyle w:val="TableParagraph"/>
              <w:spacing w:before="143"/>
              <w:rPr>
                <w:rFonts w:ascii="Arial" w:hAnsi="Arial" w:cs="Arial"/>
                <w:b/>
                <w:sz w:val="20"/>
              </w:rPr>
            </w:pPr>
            <w:r w:rsidRPr="00EA75F6">
              <w:rPr>
                <w:rFonts w:ascii="Arial" w:hAnsi="Arial" w:cs="Arial"/>
                <w:b/>
                <w:color w:val="FFFFFF"/>
                <w:sz w:val="20"/>
              </w:rPr>
              <w:t>Points à considérer</w:t>
            </w:r>
          </w:p>
        </w:tc>
        <w:tc>
          <w:tcPr>
            <w:tcW w:w="4768" w:type="dxa"/>
            <w:tcBorders>
              <w:top w:val="single" w:sz="4" w:space="0" w:color="AEC4E6"/>
            </w:tcBorders>
            <w:shd w:val="clear" w:color="auto" w:fill="006FBA"/>
          </w:tcPr>
          <w:p w:rsidR="00C66C08" w:rsidRPr="00EA75F6" w:rsidRDefault="00C37399">
            <w:pPr>
              <w:pStyle w:val="TableParagraph"/>
              <w:spacing w:before="143"/>
              <w:ind w:left="993"/>
              <w:rPr>
                <w:rFonts w:ascii="Arial" w:hAnsi="Arial" w:cs="Arial"/>
                <w:b/>
                <w:sz w:val="20"/>
              </w:rPr>
            </w:pPr>
            <w:r w:rsidRPr="00EA75F6">
              <w:rPr>
                <w:rFonts w:ascii="Arial" w:hAnsi="Arial" w:cs="Arial"/>
                <w:b/>
                <w:color w:val="FFFFFF"/>
                <w:sz w:val="20"/>
              </w:rPr>
              <w:t>Observations</w:t>
            </w:r>
          </w:p>
        </w:tc>
      </w:tr>
      <w:tr w:rsidR="00C66C08" w:rsidRPr="00EA75F6">
        <w:trPr>
          <w:trHeight w:val="883"/>
        </w:trPr>
        <w:tc>
          <w:tcPr>
            <w:tcW w:w="7909" w:type="dxa"/>
            <w:gridSpan w:val="2"/>
            <w:tcBorders>
              <w:top w:val="single" w:sz="4" w:space="0" w:color="006FBA"/>
            </w:tcBorders>
            <w:shd w:val="clear" w:color="auto" w:fill="C7D5ED"/>
          </w:tcPr>
          <w:p w:rsidR="00C66C08" w:rsidRPr="00EA75F6" w:rsidRDefault="00C37399">
            <w:pPr>
              <w:pStyle w:val="TableParagraph"/>
              <w:spacing w:line="249" w:lineRule="auto"/>
              <w:ind w:left="480" w:right="572" w:hanging="300"/>
              <w:jc w:val="both"/>
              <w:rPr>
                <w:rFonts w:ascii="Arial" w:hAnsi="Arial" w:cs="Arial"/>
                <w:sz w:val="16"/>
              </w:rPr>
            </w:pPr>
            <w:r w:rsidRPr="00EA75F6">
              <w:rPr>
                <w:rFonts w:ascii="Arial" w:hAnsi="Arial" w:cs="Arial"/>
                <w:color w:val="292829"/>
                <w:spacing w:val="2"/>
                <w:sz w:val="16"/>
              </w:rPr>
              <w:t>4.</w:t>
            </w:r>
            <w:r w:rsidR="00C162AA" w:rsidRPr="00EA75F6">
              <w:rPr>
                <w:rFonts w:ascii="Arial" w:hAnsi="Arial" w:cs="Arial"/>
                <w:color w:val="323031"/>
                <w:spacing w:val="-3"/>
                <w:sz w:val="16"/>
              </w:rPr>
              <w:tab/>
            </w:r>
            <w:r w:rsidRPr="00EA75F6">
              <w:rPr>
                <w:rFonts w:ascii="Arial" w:hAnsi="Arial" w:cs="Arial"/>
                <w:color w:val="292829"/>
                <w:sz w:val="16"/>
              </w:rPr>
              <w:t xml:space="preserve">Exprimez votre point de vue </w:t>
            </w:r>
            <w:r w:rsidRPr="00EA75F6">
              <w:rPr>
                <w:rFonts w:ascii="Arial" w:hAnsi="Arial" w:cs="Arial"/>
                <w:color w:val="292829"/>
                <w:spacing w:val="2"/>
                <w:sz w:val="16"/>
              </w:rPr>
              <w:t xml:space="preserve">général </w:t>
            </w:r>
            <w:r w:rsidRPr="00EA75F6">
              <w:rPr>
                <w:rFonts w:ascii="Arial" w:hAnsi="Arial" w:cs="Arial"/>
                <w:color w:val="292829"/>
                <w:sz w:val="16"/>
              </w:rPr>
              <w:t>sur la façon dont votre relation avec l’auditeur externe a influé sur votre capacité à produire une information financière fiable tout</w:t>
            </w:r>
            <w:r w:rsidRPr="00EA75F6">
              <w:rPr>
                <w:rFonts w:ascii="Arial" w:hAnsi="Arial" w:cs="Arial"/>
                <w:color w:val="292829"/>
                <w:spacing w:val="48"/>
                <w:sz w:val="16"/>
              </w:rPr>
              <w:t xml:space="preserve"> </w:t>
            </w:r>
            <w:r w:rsidRPr="00EA75F6">
              <w:rPr>
                <w:rFonts w:ascii="Arial" w:hAnsi="Arial" w:cs="Arial"/>
                <w:color w:val="292829"/>
                <w:sz w:val="16"/>
              </w:rPr>
              <w:t>au</w:t>
            </w:r>
            <w:r w:rsidRPr="00EA75F6">
              <w:rPr>
                <w:rFonts w:ascii="Arial" w:hAnsi="Arial" w:cs="Arial"/>
                <w:color w:val="292829"/>
                <w:spacing w:val="10"/>
                <w:sz w:val="16"/>
              </w:rPr>
              <w:t xml:space="preserve"> </w:t>
            </w:r>
            <w:r w:rsidRPr="00EA75F6">
              <w:rPr>
                <w:rFonts w:ascii="Arial" w:hAnsi="Arial" w:cs="Arial"/>
                <w:color w:val="292829"/>
                <w:sz w:val="16"/>
              </w:rPr>
              <w:t>long</w:t>
            </w:r>
            <w:r w:rsidRPr="00EA75F6">
              <w:rPr>
                <w:rFonts w:ascii="Arial" w:hAnsi="Arial" w:cs="Arial"/>
                <w:color w:val="292829"/>
                <w:spacing w:val="10"/>
                <w:sz w:val="16"/>
              </w:rPr>
              <w:t xml:space="preserve"> </w:t>
            </w:r>
            <w:r w:rsidRPr="00EA75F6">
              <w:rPr>
                <w:rFonts w:ascii="Arial" w:hAnsi="Arial" w:cs="Arial"/>
                <w:color w:val="292829"/>
                <w:sz w:val="16"/>
              </w:rPr>
              <w:t>de</w:t>
            </w:r>
            <w:r w:rsidRPr="00EA75F6">
              <w:rPr>
                <w:rFonts w:ascii="Arial" w:hAnsi="Arial" w:cs="Arial"/>
                <w:color w:val="292829"/>
                <w:spacing w:val="10"/>
                <w:sz w:val="16"/>
              </w:rPr>
              <w:t xml:space="preserve"> </w:t>
            </w:r>
            <w:r w:rsidRPr="00EA75F6">
              <w:rPr>
                <w:rFonts w:ascii="Arial" w:hAnsi="Arial" w:cs="Arial"/>
                <w:color w:val="292829"/>
                <w:sz w:val="16"/>
              </w:rPr>
              <w:t>la</w:t>
            </w:r>
            <w:r w:rsidRPr="00EA75F6">
              <w:rPr>
                <w:rFonts w:ascii="Arial" w:hAnsi="Arial" w:cs="Arial"/>
                <w:color w:val="292829"/>
                <w:spacing w:val="10"/>
                <w:sz w:val="16"/>
              </w:rPr>
              <w:t xml:space="preserve"> </w:t>
            </w:r>
            <w:r w:rsidRPr="00EA75F6">
              <w:rPr>
                <w:rFonts w:ascii="Arial" w:hAnsi="Arial" w:cs="Arial"/>
                <w:color w:val="292829"/>
                <w:sz w:val="16"/>
              </w:rPr>
              <w:t>période</w:t>
            </w:r>
            <w:r w:rsidRPr="00EA75F6">
              <w:rPr>
                <w:rFonts w:ascii="Arial" w:hAnsi="Arial" w:cs="Arial"/>
                <w:color w:val="292829"/>
                <w:spacing w:val="10"/>
                <w:sz w:val="16"/>
              </w:rPr>
              <w:t xml:space="preserve"> </w:t>
            </w:r>
            <w:r w:rsidRPr="00EA75F6">
              <w:rPr>
                <w:rFonts w:ascii="Arial" w:hAnsi="Arial" w:cs="Arial"/>
                <w:color w:val="292829"/>
                <w:sz w:val="16"/>
              </w:rPr>
              <w:t>visée</w:t>
            </w:r>
            <w:r w:rsidRPr="00EA75F6">
              <w:rPr>
                <w:rFonts w:ascii="Arial" w:hAnsi="Arial" w:cs="Arial"/>
                <w:color w:val="292829"/>
                <w:spacing w:val="10"/>
                <w:sz w:val="16"/>
              </w:rPr>
              <w:t xml:space="preserve"> </w:t>
            </w:r>
            <w:r w:rsidRPr="00EA75F6">
              <w:rPr>
                <w:rFonts w:ascii="Arial" w:hAnsi="Arial" w:cs="Arial"/>
                <w:color w:val="292829"/>
                <w:sz w:val="16"/>
              </w:rPr>
              <w:t>par</w:t>
            </w:r>
            <w:r w:rsidRPr="00EA75F6">
              <w:rPr>
                <w:rFonts w:ascii="Arial" w:hAnsi="Arial" w:cs="Arial"/>
                <w:color w:val="292829"/>
                <w:spacing w:val="10"/>
                <w:sz w:val="16"/>
              </w:rPr>
              <w:t xml:space="preserve"> </w:t>
            </w:r>
            <w:r w:rsidRPr="00EA75F6">
              <w:rPr>
                <w:rFonts w:ascii="Arial" w:hAnsi="Arial" w:cs="Arial"/>
                <w:color w:val="292829"/>
                <w:sz w:val="16"/>
              </w:rPr>
              <w:t>l’évaluation</w:t>
            </w:r>
            <w:r w:rsidRPr="00EA75F6">
              <w:rPr>
                <w:rFonts w:ascii="Arial" w:hAnsi="Arial" w:cs="Arial"/>
                <w:color w:val="292829"/>
                <w:spacing w:val="11"/>
                <w:sz w:val="16"/>
              </w:rPr>
              <w:t xml:space="preserve"> </w:t>
            </w:r>
            <w:r w:rsidRPr="00EA75F6">
              <w:rPr>
                <w:rFonts w:ascii="Arial" w:hAnsi="Arial" w:cs="Arial"/>
                <w:color w:val="292829"/>
                <w:sz w:val="16"/>
              </w:rPr>
              <w:t>complète.</w:t>
            </w:r>
          </w:p>
        </w:tc>
      </w:tr>
    </w:tbl>
    <w:p w:rsidR="008F35D7" w:rsidRPr="00EA75F6" w:rsidRDefault="008F35D7" w:rsidP="008F35D7">
      <w:pPr>
        <w:pStyle w:val="Corpsdetexte"/>
        <w:tabs>
          <w:tab w:val="left" w:pos="2642"/>
          <w:tab w:val="left" w:pos="3155"/>
        </w:tabs>
        <w:rPr>
          <w:rFonts w:ascii="Arial" w:hAnsi="Arial" w:cs="Arial"/>
        </w:rPr>
      </w:pPr>
      <w:r w:rsidRPr="00EA75F6">
        <w:rPr>
          <w:rFonts w:ascii="Arial" w:hAnsi="Arial" w:cs="Arial"/>
        </w:rPr>
        <w:tab/>
        <w:t xml:space="preserve"> </w:t>
      </w:r>
    </w:p>
    <w:p w:rsidR="00C66C08" w:rsidRPr="00EA75F6" w:rsidRDefault="008F35D7" w:rsidP="008F35D7">
      <w:pPr>
        <w:pStyle w:val="Corpsdetexte"/>
        <w:tabs>
          <w:tab w:val="left" w:pos="2642"/>
        </w:tabs>
        <w:rPr>
          <w:rFonts w:ascii="Arial" w:hAnsi="Arial" w:cs="Arial"/>
        </w:rPr>
      </w:pPr>
      <w:r w:rsidRPr="00EA75F6">
        <w:rPr>
          <w:rFonts w:ascii="Arial" w:hAnsi="Arial" w:cs="Arial"/>
        </w:rPr>
        <w:t xml:space="preserve"> </w:t>
      </w:r>
      <w:r w:rsidRPr="00EA75F6">
        <w:rPr>
          <w:rFonts w:ascii="Arial" w:hAnsi="Arial" w:cs="Arial"/>
        </w:rPr>
        <w:tab/>
      </w:r>
      <w:permStart w:id="1588924979" w:edGrp="everyone"/>
    </w:p>
    <w:permEnd w:id="1588924979"/>
    <w:p w:rsidR="00C66C08" w:rsidRPr="00EA75F6" w:rsidRDefault="00224A1C">
      <w:pPr>
        <w:pStyle w:val="Corpsdetexte"/>
        <w:spacing w:before="7"/>
        <w:rPr>
          <w:rFonts w:ascii="Arial" w:hAnsi="Arial" w:cs="Arial"/>
          <w:sz w:val="15"/>
        </w:rPr>
      </w:pPr>
      <w:r>
        <w:rPr>
          <w:rFonts w:ascii="Arial" w:hAnsi="Arial" w:cs="Arial"/>
          <w:noProof/>
        </w:rPr>
        <mc:AlternateContent>
          <mc:Choice Requires="wpg">
            <w:drawing>
              <wp:anchor distT="0" distB="0" distL="0" distR="0" simplePos="0" relativeHeight="251662336" behindDoc="1" locked="0" layoutInCell="1" allowOverlap="1">
                <wp:simplePos x="0" y="0"/>
                <wp:positionH relativeFrom="page">
                  <wp:posOffset>1371600</wp:posOffset>
                </wp:positionH>
                <wp:positionV relativeFrom="paragraph">
                  <wp:posOffset>139065</wp:posOffset>
                </wp:positionV>
                <wp:extent cx="5022850" cy="6350"/>
                <wp:effectExtent l="9525" t="6350" r="6350" b="6350"/>
                <wp:wrapTopAndBottom/>
                <wp:docPr id="55"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2850" cy="6350"/>
                          <a:chOff x="2160" y="219"/>
                          <a:chExt cx="7910" cy="10"/>
                        </a:xfrm>
                      </wpg:grpSpPr>
                      <wps:wsp>
                        <wps:cNvPr id="56" name="Line 42"/>
                        <wps:cNvCnPr>
                          <a:cxnSpLocks noChangeShapeType="1"/>
                        </wps:cNvCnPr>
                        <wps:spPr bwMode="auto">
                          <a:xfrm>
                            <a:off x="2160" y="224"/>
                            <a:ext cx="3955" cy="0"/>
                          </a:xfrm>
                          <a:prstGeom prst="line">
                            <a:avLst/>
                          </a:prstGeom>
                          <a:noFill/>
                          <a:ln w="6350">
                            <a:solidFill>
                              <a:srgbClr val="006FBA"/>
                            </a:solidFill>
                            <a:round/>
                            <a:headEnd/>
                            <a:tailEnd/>
                          </a:ln>
                          <a:extLst>
                            <a:ext uri="{909E8E84-426E-40DD-AFC4-6F175D3DCCD1}">
                              <a14:hiddenFill xmlns:a14="http://schemas.microsoft.com/office/drawing/2010/main">
                                <a:noFill/>
                              </a14:hiddenFill>
                            </a:ext>
                          </a:extLst>
                        </wps:spPr>
                        <wps:bodyPr/>
                      </wps:wsp>
                      <wps:wsp>
                        <wps:cNvPr id="57" name="Line 41"/>
                        <wps:cNvCnPr>
                          <a:cxnSpLocks noChangeShapeType="1"/>
                        </wps:cNvCnPr>
                        <wps:spPr bwMode="auto">
                          <a:xfrm>
                            <a:off x="6115" y="224"/>
                            <a:ext cx="3955" cy="0"/>
                          </a:xfrm>
                          <a:prstGeom prst="line">
                            <a:avLst/>
                          </a:prstGeom>
                          <a:noFill/>
                          <a:ln w="6350">
                            <a:solidFill>
                              <a:srgbClr val="006FBA"/>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A4B9190" id="Group 40" o:spid="_x0000_s1026" style="position:absolute;margin-left:108pt;margin-top:10.95pt;width:395.5pt;height:.5pt;z-index:-251654144;mso-wrap-distance-left:0;mso-wrap-distance-right:0;mso-position-horizontal-relative:page" coordorigin="2160,219" coordsize="791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">
                <v:line id="Line 42" o:spid="_x0000_s1027" style="position:absolute;visibility:visible;mso-wrap-style:square" from="2160,224" to="6115,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" strokecolor="#006fba" strokeweight=".5pt"/>
                <v:line id="Line 41" o:spid="_x0000_s1028" style="position:absolute;visibility:visible;mso-wrap-style:square" from="6115,224" to="10070,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" strokecolor="#006fba" strokeweight=".5pt"/>
                <w10:wrap type="topAndBottom" anchorx="page"/>
              </v:group>
            </w:pict>
          </mc:Fallback>
        </mc:AlternateContent>
      </w:r>
    </w:p>
    <w:p w:rsidR="00C66C08" w:rsidRPr="00EA75F6" w:rsidRDefault="00C66C08">
      <w:pPr>
        <w:pStyle w:val="Corpsdetexte"/>
        <w:spacing w:before="1"/>
        <w:rPr>
          <w:rFonts w:ascii="Arial" w:hAnsi="Arial" w:cs="Arial"/>
          <w:sz w:val="11"/>
        </w:rPr>
      </w:pPr>
    </w:p>
    <w:p w:rsidR="00C66C08" w:rsidRPr="00EA75F6" w:rsidRDefault="00C37399">
      <w:pPr>
        <w:pStyle w:val="Titre3"/>
        <w:spacing w:before="111"/>
        <w:rPr>
          <w:rFonts w:ascii="Arial" w:hAnsi="Arial" w:cs="Arial"/>
        </w:rPr>
      </w:pPr>
      <w:r w:rsidRPr="00EA75F6">
        <w:rPr>
          <w:rFonts w:ascii="Arial" w:hAnsi="Arial" w:cs="Arial"/>
          <w:color w:val="006FBA"/>
        </w:rPr>
        <w:t>Qualité du service</w:t>
      </w:r>
    </w:p>
    <w:p w:rsidR="00C66C08" w:rsidRPr="00EA75F6" w:rsidRDefault="00C66C08">
      <w:pPr>
        <w:pStyle w:val="Corpsdetexte"/>
        <w:spacing w:before="4"/>
        <w:rPr>
          <w:rFonts w:ascii="Arial" w:hAnsi="Arial" w:cs="Arial"/>
          <w:b/>
          <w:sz w:val="19"/>
        </w:rPr>
      </w:pPr>
    </w:p>
    <w:tbl>
      <w:tblPr>
        <w:tblW w:w="0" w:type="auto"/>
        <w:tblInd w:w="2167" w:type="dxa"/>
        <w:tblLayout w:type="fixed"/>
        <w:tblCellMar>
          <w:left w:w="0" w:type="dxa"/>
          <w:right w:w="0" w:type="dxa"/>
        </w:tblCellMar>
        <w:tblLook w:val="01E0" w:firstRow="1" w:lastRow="1" w:firstColumn="1" w:lastColumn="1" w:noHBand="0" w:noVBand="0"/>
      </w:tblPr>
      <w:tblGrid>
        <w:gridCol w:w="5033"/>
        <w:gridCol w:w="2877"/>
      </w:tblGrid>
      <w:tr w:rsidR="00C66C08" w:rsidRPr="00EA75F6" w:rsidTr="008F35D7">
        <w:trPr>
          <w:trHeight w:val="510"/>
        </w:trPr>
        <w:tc>
          <w:tcPr>
            <w:tcW w:w="5033" w:type="dxa"/>
            <w:tcBorders>
              <w:top w:val="single" w:sz="4" w:space="0" w:color="AEC4E6"/>
            </w:tcBorders>
            <w:shd w:val="clear" w:color="auto" w:fill="006FBA"/>
          </w:tcPr>
          <w:p w:rsidR="00C66C08" w:rsidRPr="00EA75F6" w:rsidRDefault="00C37399">
            <w:pPr>
              <w:pStyle w:val="TableParagraph"/>
              <w:spacing w:before="143"/>
              <w:rPr>
                <w:rFonts w:ascii="Arial" w:hAnsi="Arial" w:cs="Arial"/>
                <w:b/>
                <w:sz w:val="20"/>
              </w:rPr>
            </w:pPr>
            <w:r w:rsidRPr="00EA75F6">
              <w:rPr>
                <w:rFonts w:ascii="Arial" w:hAnsi="Arial" w:cs="Arial"/>
                <w:b/>
                <w:color w:val="FFFFFF"/>
                <w:sz w:val="20"/>
              </w:rPr>
              <w:t>Points à considérer</w:t>
            </w:r>
          </w:p>
        </w:tc>
        <w:tc>
          <w:tcPr>
            <w:tcW w:w="2877" w:type="dxa"/>
            <w:tcBorders>
              <w:top w:val="single" w:sz="4" w:space="0" w:color="AEC4E6"/>
            </w:tcBorders>
            <w:shd w:val="clear" w:color="auto" w:fill="006FBA"/>
          </w:tcPr>
          <w:p w:rsidR="00C66C08" w:rsidRPr="00EA75F6" w:rsidRDefault="00C37399" w:rsidP="008F35D7">
            <w:pPr>
              <w:pStyle w:val="TableParagraph"/>
              <w:spacing w:before="143"/>
              <w:ind w:left="475"/>
              <w:rPr>
                <w:rFonts w:ascii="Arial" w:hAnsi="Arial" w:cs="Arial"/>
                <w:b/>
                <w:sz w:val="20"/>
              </w:rPr>
            </w:pPr>
            <w:r w:rsidRPr="00EA75F6">
              <w:rPr>
                <w:rFonts w:ascii="Arial" w:hAnsi="Arial" w:cs="Arial"/>
                <w:b/>
                <w:color w:val="FFFFFF"/>
                <w:sz w:val="20"/>
              </w:rPr>
              <w:t>Observations</w:t>
            </w:r>
          </w:p>
        </w:tc>
      </w:tr>
      <w:tr w:rsidR="00C66C08" w:rsidRPr="00EA75F6" w:rsidTr="008F35D7">
        <w:trPr>
          <w:trHeight w:val="882"/>
        </w:trPr>
        <w:tc>
          <w:tcPr>
            <w:tcW w:w="7910" w:type="dxa"/>
            <w:gridSpan w:val="2"/>
            <w:tcBorders>
              <w:top w:val="single" w:sz="4" w:space="0" w:color="006FBA"/>
            </w:tcBorders>
            <w:shd w:val="clear" w:color="auto" w:fill="C7D5ED"/>
          </w:tcPr>
          <w:p w:rsidR="00C66C08" w:rsidRPr="00EA75F6" w:rsidRDefault="00C37399" w:rsidP="00C162AA">
            <w:pPr>
              <w:pStyle w:val="TableParagraph"/>
              <w:rPr>
                <w:rFonts w:ascii="Arial" w:hAnsi="Arial" w:cs="Arial"/>
                <w:sz w:val="16"/>
              </w:rPr>
            </w:pPr>
            <w:r w:rsidRPr="00EA75F6">
              <w:rPr>
                <w:rFonts w:ascii="Arial" w:hAnsi="Arial" w:cs="Arial"/>
                <w:color w:val="292829"/>
                <w:sz w:val="16"/>
              </w:rPr>
              <w:t xml:space="preserve">Fournissez vos commentaires sur </w:t>
            </w:r>
            <w:r w:rsidRPr="00EA75F6">
              <w:rPr>
                <w:rFonts w:ascii="Arial" w:hAnsi="Arial" w:cs="Arial"/>
                <w:b/>
                <w:color w:val="292829"/>
                <w:sz w:val="16"/>
              </w:rPr>
              <w:t xml:space="preserve">la qualité du service </w:t>
            </w:r>
            <w:r w:rsidRPr="00EA75F6">
              <w:rPr>
                <w:rFonts w:ascii="Arial" w:hAnsi="Arial" w:cs="Arial"/>
                <w:color w:val="292829"/>
                <w:sz w:val="16"/>
              </w:rPr>
              <w:t>fourni par l’auditeur externe tout</w:t>
            </w:r>
            <w:r w:rsidR="00C162AA" w:rsidRPr="00EA75F6">
              <w:rPr>
                <w:rFonts w:ascii="Arial" w:hAnsi="Arial" w:cs="Arial"/>
                <w:sz w:val="16"/>
              </w:rPr>
              <w:t xml:space="preserve"> </w:t>
            </w:r>
            <w:r w:rsidRPr="00EA75F6">
              <w:rPr>
                <w:rFonts w:ascii="Arial" w:hAnsi="Arial" w:cs="Arial"/>
                <w:color w:val="292829"/>
                <w:sz w:val="16"/>
              </w:rPr>
              <w:t>au long de la période visée par l’évaluation. Une partie ou la totalité des questions suivantes peuvent être pertinentes, selon les circonstances propres à l’entité et à l’audit :</w:t>
            </w:r>
          </w:p>
        </w:tc>
      </w:tr>
      <w:tr w:rsidR="00C162AA" w:rsidRPr="00EA75F6" w:rsidTr="008F35D7">
        <w:trPr>
          <w:trHeight w:val="683"/>
        </w:trPr>
        <w:tc>
          <w:tcPr>
            <w:tcW w:w="5033" w:type="dxa"/>
            <w:tcBorders>
              <w:bottom w:val="single" w:sz="4" w:space="0" w:color="006FBA"/>
            </w:tcBorders>
          </w:tcPr>
          <w:p w:rsidR="00C162AA" w:rsidRPr="00EA75F6" w:rsidRDefault="00C162AA" w:rsidP="00C162AA">
            <w:pPr>
              <w:pStyle w:val="TableParagraph"/>
              <w:spacing w:before="154" w:line="250" w:lineRule="auto"/>
              <w:ind w:left="489" w:hanging="302"/>
              <w:rPr>
                <w:rFonts w:ascii="Arial" w:hAnsi="Arial" w:cs="Arial"/>
                <w:sz w:val="16"/>
              </w:rPr>
            </w:pPr>
            <w:permStart w:id="1925865551" w:edGrp="everyone" w:colFirst="1" w:colLast="1"/>
            <w:r w:rsidRPr="00EA75F6">
              <w:rPr>
                <w:rFonts w:ascii="Arial" w:hAnsi="Arial" w:cs="Arial"/>
                <w:color w:val="292829"/>
                <w:sz w:val="16"/>
              </w:rPr>
              <w:t>1.</w:t>
            </w:r>
            <w:r w:rsidRPr="00EA75F6">
              <w:rPr>
                <w:rFonts w:ascii="Arial" w:hAnsi="Arial" w:cs="Arial"/>
                <w:color w:val="323031"/>
                <w:spacing w:val="-3"/>
                <w:sz w:val="16"/>
              </w:rPr>
              <w:tab/>
            </w:r>
            <w:r w:rsidRPr="00EA75F6">
              <w:rPr>
                <w:rFonts w:ascii="Arial" w:hAnsi="Arial" w:cs="Arial"/>
                <w:color w:val="292829"/>
                <w:sz w:val="16"/>
              </w:rPr>
              <w:t>Dans quelle mesure l’auditeur externe parvient-il à réaliser l’audit dans les délais impartis?</w:t>
            </w:r>
          </w:p>
        </w:tc>
        <w:tc>
          <w:tcPr>
            <w:tcW w:w="2877" w:type="dxa"/>
            <w:tcBorders>
              <w:bottom w:val="single" w:sz="4" w:space="0" w:color="006FBA"/>
            </w:tcBorders>
          </w:tcPr>
          <w:p w:rsidR="00C162AA" w:rsidRPr="00EA75F6" w:rsidRDefault="00C162AA" w:rsidP="008F35D7">
            <w:pPr>
              <w:pStyle w:val="TableParagraph"/>
              <w:spacing w:before="154" w:line="250" w:lineRule="auto"/>
              <w:ind w:left="475"/>
              <w:rPr>
                <w:rFonts w:ascii="Arial" w:hAnsi="Arial" w:cs="Arial"/>
                <w:sz w:val="16"/>
              </w:rPr>
            </w:pPr>
          </w:p>
        </w:tc>
      </w:tr>
      <w:tr w:rsidR="00C66C08" w:rsidRPr="00EA75F6" w:rsidTr="008F35D7">
        <w:trPr>
          <w:trHeight w:val="1077"/>
        </w:trPr>
        <w:tc>
          <w:tcPr>
            <w:tcW w:w="5033" w:type="dxa"/>
            <w:tcBorders>
              <w:top w:val="single" w:sz="4" w:space="0" w:color="006FBA"/>
              <w:bottom w:val="single" w:sz="4" w:space="0" w:color="006FBA"/>
            </w:tcBorders>
          </w:tcPr>
          <w:p w:rsidR="00C66C08" w:rsidRPr="00EA75F6" w:rsidRDefault="00C37399">
            <w:pPr>
              <w:pStyle w:val="TableParagraph"/>
              <w:spacing w:line="249" w:lineRule="auto"/>
              <w:ind w:left="480" w:right="-9" w:hanging="300"/>
              <w:rPr>
                <w:rFonts w:ascii="Arial" w:hAnsi="Arial" w:cs="Arial"/>
                <w:sz w:val="16"/>
              </w:rPr>
            </w:pPr>
            <w:permStart w:id="2144760469" w:edGrp="everyone" w:colFirst="1" w:colLast="1"/>
            <w:permEnd w:id="1925865551"/>
            <w:r w:rsidRPr="00EA75F6">
              <w:rPr>
                <w:rFonts w:ascii="Arial" w:hAnsi="Arial" w:cs="Arial"/>
                <w:color w:val="292829"/>
                <w:sz w:val="16"/>
              </w:rPr>
              <w:t>2.</w:t>
            </w:r>
            <w:r w:rsidR="00C162AA" w:rsidRPr="00EA75F6">
              <w:rPr>
                <w:rFonts w:ascii="Arial" w:hAnsi="Arial" w:cs="Arial"/>
                <w:color w:val="323031"/>
                <w:spacing w:val="-3"/>
                <w:sz w:val="16"/>
              </w:rPr>
              <w:tab/>
            </w:r>
            <w:r w:rsidRPr="00EA75F6">
              <w:rPr>
                <w:rFonts w:ascii="Arial" w:hAnsi="Arial" w:cs="Arial"/>
                <w:color w:val="292829"/>
                <w:sz w:val="16"/>
              </w:rPr>
              <w:t>Dans quelle mesure l’auditeur externe tient-il la direction au fait de l’avancement de l’audit et des difficultés rencontrées?</w:t>
            </w:r>
          </w:p>
        </w:tc>
        <w:tc>
          <w:tcPr>
            <w:tcW w:w="2877" w:type="dxa"/>
            <w:tcBorders>
              <w:top w:val="single" w:sz="4" w:space="0" w:color="006FBA"/>
              <w:bottom w:val="single" w:sz="4" w:space="0" w:color="006FBA"/>
            </w:tcBorders>
          </w:tcPr>
          <w:p w:rsidR="00C66C08" w:rsidRPr="00EA75F6" w:rsidRDefault="00C66C08" w:rsidP="008F35D7">
            <w:pPr>
              <w:pStyle w:val="TM3"/>
              <w:spacing w:before="154"/>
              <w:ind w:left="475"/>
              <w:rPr>
                <w:rFonts w:ascii="Arial" w:hAnsi="Arial" w:cs="Arial"/>
                <w:sz w:val="16"/>
                <w:szCs w:val="16"/>
              </w:rPr>
            </w:pPr>
          </w:p>
        </w:tc>
      </w:tr>
      <w:tr w:rsidR="00C162AA" w:rsidRPr="00EA75F6" w:rsidTr="008F35D7">
        <w:trPr>
          <w:trHeight w:val="871"/>
        </w:trPr>
        <w:tc>
          <w:tcPr>
            <w:tcW w:w="5033" w:type="dxa"/>
            <w:tcBorders>
              <w:top w:val="single" w:sz="4" w:space="0" w:color="006FBA"/>
              <w:bottom w:val="single" w:sz="4" w:space="0" w:color="006FBA"/>
            </w:tcBorders>
          </w:tcPr>
          <w:p w:rsidR="00C162AA" w:rsidRPr="00EA75F6" w:rsidRDefault="00C162AA" w:rsidP="00C162AA">
            <w:pPr>
              <w:pStyle w:val="TableParagraph"/>
              <w:spacing w:line="250" w:lineRule="auto"/>
              <w:ind w:left="489" w:hanging="302"/>
              <w:rPr>
                <w:rFonts w:ascii="Arial" w:hAnsi="Arial" w:cs="Arial"/>
                <w:sz w:val="16"/>
              </w:rPr>
            </w:pPr>
            <w:permStart w:id="1539838398" w:edGrp="everyone" w:colFirst="1" w:colLast="1"/>
            <w:permEnd w:id="2144760469"/>
            <w:r w:rsidRPr="00EA75F6">
              <w:rPr>
                <w:rFonts w:ascii="Arial" w:hAnsi="Arial" w:cs="Arial"/>
                <w:color w:val="292829"/>
                <w:sz w:val="16"/>
              </w:rPr>
              <w:t>3</w:t>
            </w:r>
            <w:r w:rsidRPr="00EA75F6">
              <w:rPr>
                <w:rFonts w:ascii="Arial" w:hAnsi="Arial" w:cs="Arial"/>
                <w:color w:val="323031"/>
                <w:spacing w:val="-3"/>
                <w:sz w:val="16"/>
              </w:rPr>
              <w:t>.</w:t>
            </w:r>
            <w:r w:rsidRPr="00EA75F6">
              <w:rPr>
                <w:rFonts w:ascii="Arial" w:hAnsi="Arial" w:cs="Arial"/>
                <w:color w:val="323031"/>
                <w:spacing w:val="-3"/>
                <w:sz w:val="16"/>
              </w:rPr>
              <w:tab/>
            </w:r>
            <w:r w:rsidRPr="00EA75F6">
              <w:rPr>
                <w:rFonts w:ascii="Arial" w:hAnsi="Arial" w:cs="Arial"/>
                <w:color w:val="292829"/>
                <w:sz w:val="16"/>
              </w:rPr>
              <w:t>Dans quelle mesure l’équipe de mission a-t-elle maintenu une attitude respectueuse et professionnelle au</w:t>
            </w:r>
            <w:r w:rsidRPr="00EA75F6">
              <w:rPr>
                <w:rFonts w:ascii="Arial" w:hAnsi="Arial" w:cs="Arial"/>
                <w:sz w:val="16"/>
              </w:rPr>
              <w:t xml:space="preserve"> </w:t>
            </w:r>
            <w:r w:rsidRPr="00EA75F6">
              <w:rPr>
                <w:rFonts w:ascii="Arial" w:hAnsi="Arial" w:cs="Arial"/>
                <w:color w:val="292829"/>
                <w:sz w:val="16"/>
              </w:rPr>
              <w:t>cours de l’audit?</w:t>
            </w:r>
          </w:p>
        </w:tc>
        <w:tc>
          <w:tcPr>
            <w:tcW w:w="2877" w:type="dxa"/>
            <w:tcBorders>
              <w:top w:val="single" w:sz="4" w:space="0" w:color="006FBA"/>
              <w:bottom w:val="single" w:sz="4" w:space="0" w:color="006FBA"/>
            </w:tcBorders>
          </w:tcPr>
          <w:p w:rsidR="00C162AA" w:rsidRPr="00EA75F6" w:rsidRDefault="00C162AA" w:rsidP="008F35D7">
            <w:pPr>
              <w:pStyle w:val="TableParagraph"/>
              <w:spacing w:line="250" w:lineRule="auto"/>
              <w:ind w:left="475"/>
              <w:rPr>
                <w:rFonts w:ascii="Arial" w:hAnsi="Arial" w:cs="Arial"/>
                <w:sz w:val="16"/>
              </w:rPr>
            </w:pPr>
          </w:p>
        </w:tc>
      </w:tr>
      <w:tr w:rsidR="00C162AA" w:rsidRPr="00EA75F6" w:rsidTr="008F35D7">
        <w:trPr>
          <w:trHeight w:val="1132"/>
        </w:trPr>
        <w:tc>
          <w:tcPr>
            <w:tcW w:w="5033" w:type="dxa"/>
            <w:tcBorders>
              <w:top w:val="single" w:sz="4" w:space="0" w:color="006FBA"/>
              <w:bottom w:val="single" w:sz="4" w:space="0" w:color="006FBA"/>
            </w:tcBorders>
          </w:tcPr>
          <w:p w:rsidR="00C162AA" w:rsidRPr="00EA75F6" w:rsidRDefault="00C162AA" w:rsidP="00C162AA">
            <w:pPr>
              <w:pStyle w:val="TableParagraph"/>
              <w:spacing w:line="250" w:lineRule="auto"/>
              <w:ind w:left="489" w:hanging="302"/>
              <w:rPr>
                <w:rFonts w:ascii="Arial" w:hAnsi="Arial" w:cs="Arial"/>
                <w:sz w:val="16"/>
              </w:rPr>
            </w:pPr>
            <w:permStart w:id="1138252200" w:edGrp="everyone" w:colFirst="1" w:colLast="1"/>
            <w:permEnd w:id="1539838398"/>
            <w:r w:rsidRPr="00EA75F6">
              <w:rPr>
                <w:rFonts w:ascii="Arial" w:hAnsi="Arial" w:cs="Arial"/>
                <w:color w:val="292829"/>
                <w:sz w:val="16"/>
              </w:rPr>
              <w:t>4.</w:t>
            </w:r>
            <w:r w:rsidRPr="00EA75F6">
              <w:rPr>
                <w:rFonts w:ascii="Arial" w:hAnsi="Arial" w:cs="Arial"/>
                <w:color w:val="323031"/>
                <w:spacing w:val="-3"/>
                <w:sz w:val="16"/>
              </w:rPr>
              <w:tab/>
            </w:r>
            <w:r w:rsidRPr="00EA75F6">
              <w:rPr>
                <w:rFonts w:ascii="Arial" w:hAnsi="Arial" w:cs="Arial"/>
                <w:color w:val="292829"/>
                <w:sz w:val="16"/>
              </w:rPr>
              <w:t>Dans quelle mesure l’auditeur externe a-t-il su identifier de façon proactive les informations dont il avait besoin</w:t>
            </w:r>
            <w:r w:rsidRPr="00EA75F6">
              <w:rPr>
                <w:rFonts w:ascii="Arial" w:hAnsi="Arial" w:cs="Arial"/>
                <w:sz w:val="16"/>
              </w:rPr>
              <w:t xml:space="preserve"> </w:t>
            </w:r>
            <w:r w:rsidRPr="00EA75F6">
              <w:rPr>
                <w:rFonts w:ascii="Arial" w:hAnsi="Arial" w:cs="Arial"/>
                <w:color w:val="292829"/>
                <w:sz w:val="16"/>
              </w:rPr>
              <w:t>et demandé ces informations en temps utile à la direction?</w:t>
            </w:r>
          </w:p>
        </w:tc>
        <w:tc>
          <w:tcPr>
            <w:tcW w:w="2877" w:type="dxa"/>
            <w:tcBorders>
              <w:top w:val="single" w:sz="4" w:space="0" w:color="006FBA"/>
              <w:bottom w:val="single" w:sz="4" w:space="0" w:color="006FBA"/>
            </w:tcBorders>
          </w:tcPr>
          <w:p w:rsidR="00C162AA" w:rsidRPr="00EA75F6" w:rsidRDefault="00C162AA" w:rsidP="008F35D7">
            <w:pPr>
              <w:pStyle w:val="TableParagraph"/>
              <w:spacing w:line="250" w:lineRule="auto"/>
              <w:ind w:left="475"/>
              <w:rPr>
                <w:rFonts w:ascii="Arial" w:hAnsi="Arial" w:cs="Arial"/>
                <w:sz w:val="16"/>
              </w:rPr>
            </w:pPr>
          </w:p>
        </w:tc>
      </w:tr>
      <w:permEnd w:id="1138252200"/>
    </w:tbl>
    <w:p w:rsidR="00C66C08" w:rsidRPr="00EA75F6" w:rsidRDefault="00C66C08">
      <w:pPr>
        <w:pStyle w:val="Corpsdetexte"/>
        <w:spacing w:before="4"/>
        <w:rPr>
          <w:rFonts w:ascii="Arial" w:hAnsi="Arial" w:cs="Arial"/>
          <w:b/>
          <w:sz w:val="22"/>
        </w:rPr>
      </w:pPr>
    </w:p>
    <w:p w:rsidR="00C66C08" w:rsidRPr="00EA75F6" w:rsidRDefault="00C37399">
      <w:pPr>
        <w:ind w:left="2160"/>
        <w:rPr>
          <w:rFonts w:ascii="Arial" w:hAnsi="Arial" w:cs="Arial"/>
          <w:b/>
          <w:sz w:val="20"/>
        </w:rPr>
      </w:pPr>
      <w:r w:rsidRPr="00EA75F6">
        <w:rPr>
          <w:rFonts w:ascii="Arial" w:hAnsi="Arial" w:cs="Arial"/>
          <w:b/>
          <w:color w:val="006FBA"/>
          <w:sz w:val="20"/>
        </w:rPr>
        <w:t>Audit interne</w:t>
      </w:r>
    </w:p>
    <w:p w:rsidR="00C66C08" w:rsidRPr="00EA75F6" w:rsidRDefault="00C66C08">
      <w:pPr>
        <w:pStyle w:val="Corpsdetexte"/>
        <w:spacing w:before="4"/>
        <w:rPr>
          <w:rFonts w:ascii="Arial" w:hAnsi="Arial" w:cs="Arial"/>
          <w:b/>
          <w:sz w:val="19"/>
        </w:rPr>
      </w:pPr>
    </w:p>
    <w:tbl>
      <w:tblPr>
        <w:tblW w:w="0" w:type="auto"/>
        <w:tblInd w:w="2167" w:type="dxa"/>
        <w:tblLayout w:type="fixed"/>
        <w:tblCellMar>
          <w:left w:w="0" w:type="dxa"/>
          <w:right w:w="0" w:type="dxa"/>
        </w:tblCellMar>
        <w:tblLook w:val="01E0" w:firstRow="1" w:lastRow="1" w:firstColumn="1" w:lastColumn="1" w:noHBand="0" w:noVBand="0"/>
      </w:tblPr>
      <w:tblGrid>
        <w:gridCol w:w="3954"/>
        <w:gridCol w:w="719"/>
        <w:gridCol w:w="3236"/>
      </w:tblGrid>
      <w:tr w:rsidR="00C66C08" w:rsidRPr="00EA75F6" w:rsidTr="008F35D7">
        <w:trPr>
          <w:trHeight w:val="509"/>
        </w:trPr>
        <w:tc>
          <w:tcPr>
            <w:tcW w:w="4673" w:type="dxa"/>
            <w:gridSpan w:val="2"/>
            <w:tcBorders>
              <w:top w:val="single" w:sz="4" w:space="0" w:color="AEC4E6"/>
            </w:tcBorders>
            <w:shd w:val="clear" w:color="auto" w:fill="006FBA"/>
          </w:tcPr>
          <w:p w:rsidR="00C66C08" w:rsidRPr="00EA75F6" w:rsidRDefault="00C37399">
            <w:pPr>
              <w:pStyle w:val="TableParagraph"/>
              <w:spacing w:before="143"/>
              <w:rPr>
                <w:rFonts w:ascii="Arial" w:hAnsi="Arial" w:cs="Arial"/>
                <w:b/>
                <w:sz w:val="20"/>
              </w:rPr>
            </w:pPr>
            <w:r w:rsidRPr="00EA75F6">
              <w:rPr>
                <w:rFonts w:ascii="Arial" w:hAnsi="Arial" w:cs="Arial"/>
                <w:b/>
                <w:color w:val="FFFFFF"/>
                <w:sz w:val="20"/>
              </w:rPr>
              <w:t>Points à considérer</w:t>
            </w:r>
          </w:p>
        </w:tc>
        <w:tc>
          <w:tcPr>
            <w:tcW w:w="3236" w:type="dxa"/>
            <w:tcBorders>
              <w:top w:val="single" w:sz="4" w:space="0" w:color="AEC4E6"/>
            </w:tcBorders>
            <w:shd w:val="clear" w:color="auto" w:fill="006FBA"/>
          </w:tcPr>
          <w:p w:rsidR="00C66C08" w:rsidRPr="00EA75F6" w:rsidRDefault="00C37399" w:rsidP="008F35D7">
            <w:pPr>
              <w:pStyle w:val="TableParagraph"/>
              <w:spacing w:before="143"/>
              <w:ind w:left="0"/>
              <w:rPr>
                <w:rFonts w:ascii="Arial" w:hAnsi="Arial" w:cs="Arial"/>
                <w:b/>
                <w:sz w:val="20"/>
              </w:rPr>
            </w:pPr>
            <w:r w:rsidRPr="00EA75F6">
              <w:rPr>
                <w:rFonts w:ascii="Arial" w:hAnsi="Arial" w:cs="Arial"/>
                <w:b/>
                <w:color w:val="FFFFFF"/>
                <w:sz w:val="20"/>
              </w:rPr>
              <w:t>Observations</w:t>
            </w:r>
          </w:p>
        </w:tc>
      </w:tr>
      <w:tr w:rsidR="00C66C08" w:rsidRPr="00EA75F6">
        <w:trPr>
          <w:trHeight w:val="682"/>
        </w:trPr>
        <w:tc>
          <w:tcPr>
            <w:tcW w:w="7909" w:type="dxa"/>
            <w:gridSpan w:val="3"/>
            <w:tcBorders>
              <w:top w:val="single" w:sz="4" w:space="0" w:color="006FBA"/>
            </w:tcBorders>
            <w:shd w:val="clear" w:color="auto" w:fill="C7D5ED"/>
          </w:tcPr>
          <w:p w:rsidR="00C66C08" w:rsidRPr="00EA75F6" w:rsidRDefault="00C37399">
            <w:pPr>
              <w:pStyle w:val="TableParagraph"/>
              <w:spacing w:line="249" w:lineRule="auto"/>
              <w:ind w:right="1183"/>
              <w:rPr>
                <w:rFonts w:ascii="Arial" w:hAnsi="Arial" w:cs="Arial"/>
                <w:sz w:val="16"/>
              </w:rPr>
            </w:pPr>
            <w:r w:rsidRPr="00EA75F6">
              <w:rPr>
                <w:rFonts w:ascii="Arial" w:hAnsi="Arial" w:cs="Arial"/>
                <w:color w:val="292829"/>
                <w:sz w:val="16"/>
              </w:rPr>
              <w:t>Fournissez vos commentaires sur la relation avec l’auditeur externe tout au long de la période visée par l’évaluation. Indiquez si l’auditeur externe :</w:t>
            </w:r>
          </w:p>
        </w:tc>
      </w:tr>
      <w:tr w:rsidR="00C162AA" w:rsidRPr="00EA75F6" w:rsidTr="009663DC">
        <w:trPr>
          <w:trHeight w:val="917"/>
        </w:trPr>
        <w:tc>
          <w:tcPr>
            <w:tcW w:w="3954" w:type="dxa"/>
            <w:tcBorders>
              <w:bottom w:val="single" w:sz="4" w:space="0" w:color="006FBA"/>
            </w:tcBorders>
          </w:tcPr>
          <w:p w:rsidR="00C162AA" w:rsidRPr="00EA75F6" w:rsidRDefault="00C162AA" w:rsidP="00C162AA">
            <w:pPr>
              <w:pStyle w:val="TableParagraph"/>
              <w:tabs>
                <w:tab w:val="left" w:pos="479"/>
              </w:tabs>
              <w:spacing w:before="154" w:line="250" w:lineRule="auto"/>
              <w:ind w:left="489" w:hanging="302"/>
              <w:rPr>
                <w:rFonts w:ascii="Arial" w:hAnsi="Arial" w:cs="Arial"/>
                <w:sz w:val="16"/>
              </w:rPr>
            </w:pPr>
            <w:permStart w:id="1962084071" w:edGrp="everyone" w:colFirst="1" w:colLast="1"/>
            <w:r w:rsidRPr="00EA75F6">
              <w:rPr>
                <w:rFonts w:ascii="Arial" w:hAnsi="Arial" w:cs="Arial"/>
                <w:color w:val="292829"/>
                <w:sz w:val="16"/>
              </w:rPr>
              <w:t>1.</w:t>
            </w:r>
            <w:r w:rsidRPr="00EA75F6">
              <w:rPr>
                <w:rFonts w:ascii="Arial" w:hAnsi="Arial" w:cs="Arial"/>
                <w:color w:val="292829"/>
                <w:sz w:val="16"/>
              </w:rPr>
              <w:tab/>
              <w:t xml:space="preserve">tient </w:t>
            </w:r>
            <w:r w:rsidRPr="00EA75F6">
              <w:rPr>
                <w:rFonts w:ascii="Arial" w:hAnsi="Arial" w:cs="Arial"/>
                <w:color w:val="292829"/>
                <w:spacing w:val="-3"/>
                <w:sz w:val="16"/>
              </w:rPr>
              <w:t xml:space="preserve">compte </w:t>
            </w:r>
            <w:r w:rsidRPr="00EA75F6">
              <w:rPr>
                <w:rFonts w:ascii="Arial" w:hAnsi="Arial" w:cs="Arial"/>
                <w:color w:val="292829"/>
                <w:sz w:val="16"/>
              </w:rPr>
              <w:t xml:space="preserve">de la façon dont les </w:t>
            </w:r>
            <w:r w:rsidRPr="00EA75F6">
              <w:rPr>
                <w:rFonts w:ascii="Arial" w:hAnsi="Arial" w:cs="Arial"/>
                <w:color w:val="292829"/>
                <w:spacing w:val="-3"/>
                <w:sz w:val="16"/>
              </w:rPr>
              <w:t xml:space="preserve">travaux </w:t>
            </w:r>
            <w:r w:rsidRPr="00EA75F6">
              <w:rPr>
                <w:rFonts w:ascii="Arial" w:hAnsi="Arial" w:cs="Arial"/>
                <w:color w:val="292829"/>
                <w:sz w:val="16"/>
              </w:rPr>
              <w:t>de la fonction d’audit interne peuvent être mis à contribution dans l’audit</w:t>
            </w:r>
            <w:r w:rsidRPr="00EA75F6">
              <w:rPr>
                <w:rFonts w:ascii="Arial" w:hAnsi="Arial" w:cs="Arial"/>
                <w:color w:val="292829"/>
                <w:spacing w:val="9"/>
                <w:sz w:val="16"/>
              </w:rPr>
              <w:t xml:space="preserve"> </w:t>
            </w:r>
            <w:r w:rsidRPr="00EA75F6">
              <w:rPr>
                <w:rFonts w:ascii="Arial" w:hAnsi="Arial" w:cs="Arial"/>
                <w:color w:val="292829"/>
                <w:sz w:val="16"/>
              </w:rPr>
              <w:t>externe.</w:t>
            </w:r>
          </w:p>
        </w:tc>
        <w:tc>
          <w:tcPr>
            <w:tcW w:w="3955" w:type="dxa"/>
            <w:gridSpan w:val="2"/>
            <w:tcBorders>
              <w:bottom w:val="single" w:sz="4" w:space="0" w:color="006FBA"/>
            </w:tcBorders>
          </w:tcPr>
          <w:p w:rsidR="00C162AA" w:rsidRPr="00EA75F6" w:rsidRDefault="00C162AA" w:rsidP="008F35D7">
            <w:pPr>
              <w:pStyle w:val="TableParagraph"/>
              <w:tabs>
                <w:tab w:val="left" w:pos="479"/>
              </w:tabs>
              <w:spacing w:before="154" w:line="250" w:lineRule="auto"/>
              <w:ind w:left="475" w:firstLine="302"/>
              <w:rPr>
                <w:rFonts w:ascii="Arial" w:hAnsi="Arial" w:cs="Arial"/>
                <w:sz w:val="16"/>
              </w:rPr>
            </w:pPr>
          </w:p>
        </w:tc>
      </w:tr>
      <w:tr w:rsidR="00C162AA" w:rsidRPr="00EA75F6" w:rsidTr="009663DC">
        <w:trPr>
          <w:trHeight w:val="677"/>
        </w:trPr>
        <w:tc>
          <w:tcPr>
            <w:tcW w:w="3954" w:type="dxa"/>
            <w:tcBorders>
              <w:top w:val="single" w:sz="4" w:space="0" w:color="006FBA"/>
              <w:bottom w:val="single" w:sz="4" w:space="0" w:color="006FBA"/>
            </w:tcBorders>
          </w:tcPr>
          <w:p w:rsidR="00C162AA" w:rsidRPr="00EA75F6" w:rsidRDefault="00C162AA" w:rsidP="00C162AA">
            <w:pPr>
              <w:pStyle w:val="TableParagraph"/>
              <w:spacing w:line="250" w:lineRule="auto"/>
              <w:ind w:left="489" w:hanging="302"/>
              <w:rPr>
                <w:rFonts w:ascii="Arial" w:hAnsi="Arial" w:cs="Arial"/>
                <w:sz w:val="16"/>
              </w:rPr>
            </w:pPr>
            <w:permStart w:id="2111923419" w:edGrp="everyone" w:colFirst="1" w:colLast="1"/>
            <w:permEnd w:id="1962084071"/>
            <w:r w:rsidRPr="00EA75F6">
              <w:rPr>
                <w:rFonts w:ascii="Arial" w:hAnsi="Arial" w:cs="Arial"/>
                <w:color w:val="292829"/>
                <w:sz w:val="16"/>
              </w:rPr>
              <w:t>2.</w:t>
            </w:r>
            <w:r w:rsidRPr="00EA75F6">
              <w:rPr>
                <w:rFonts w:ascii="Arial" w:hAnsi="Arial" w:cs="Arial"/>
                <w:color w:val="323031"/>
                <w:spacing w:val="-3"/>
                <w:sz w:val="16"/>
              </w:rPr>
              <w:tab/>
            </w:r>
            <w:r w:rsidRPr="00EA75F6">
              <w:rPr>
                <w:rFonts w:ascii="Arial" w:hAnsi="Arial" w:cs="Arial"/>
                <w:color w:val="292829"/>
                <w:sz w:val="16"/>
              </w:rPr>
              <w:t>entretient une relation de travail appro- priée avec les auditeurs internes.</w:t>
            </w:r>
          </w:p>
        </w:tc>
        <w:tc>
          <w:tcPr>
            <w:tcW w:w="3955" w:type="dxa"/>
            <w:gridSpan w:val="2"/>
            <w:tcBorders>
              <w:top w:val="single" w:sz="4" w:space="0" w:color="006FBA"/>
              <w:bottom w:val="single" w:sz="4" w:space="0" w:color="006FBA"/>
            </w:tcBorders>
          </w:tcPr>
          <w:p w:rsidR="00C162AA" w:rsidRPr="00EA75F6" w:rsidRDefault="00C162AA" w:rsidP="008F35D7">
            <w:pPr>
              <w:pStyle w:val="TableParagraph"/>
              <w:spacing w:line="250" w:lineRule="auto"/>
              <w:ind w:left="475" w:firstLine="302"/>
              <w:rPr>
                <w:rFonts w:ascii="Arial" w:hAnsi="Arial" w:cs="Arial"/>
                <w:sz w:val="16"/>
              </w:rPr>
            </w:pPr>
          </w:p>
        </w:tc>
      </w:tr>
      <w:permEnd w:id="2111923419"/>
    </w:tbl>
    <w:p w:rsidR="00C66C08" w:rsidRPr="00EA75F6" w:rsidRDefault="00C66C08">
      <w:pPr>
        <w:spacing w:line="249" w:lineRule="auto"/>
        <w:rPr>
          <w:rFonts w:ascii="Arial" w:hAnsi="Arial" w:cs="Arial"/>
          <w:sz w:val="16"/>
        </w:rPr>
        <w:sectPr w:rsidR="00C66C08" w:rsidRPr="00EA75F6">
          <w:pgSz w:w="12240" w:h="15840"/>
          <w:pgMar w:top="640" w:right="0" w:bottom="280" w:left="0" w:header="441" w:footer="0" w:gutter="0"/>
          <w:cols w:space="720"/>
        </w:sectPr>
      </w:pPr>
    </w:p>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sz w:val="23"/>
        </w:rPr>
      </w:pPr>
    </w:p>
    <w:p w:rsidR="00C66C08" w:rsidRPr="00EA75F6" w:rsidRDefault="00C37399">
      <w:pPr>
        <w:ind w:left="2160"/>
        <w:rPr>
          <w:rFonts w:ascii="Arial" w:hAnsi="Arial" w:cs="Arial"/>
          <w:b/>
          <w:sz w:val="20"/>
        </w:rPr>
      </w:pPr>
      <w:bookmarkStart w:id="9" w:name="3._Obtenir_les_commentaires_du_cabinet_d"/>
      <w:bookmarkStart w:id="10" w:name="_bookmark4"/>
      <w:bookmarkEnd w:id="9"/>
      <w:bookmarkEnd w:id="10"/>
      <w:r w:rsidRPr="00EA75F6">
        <w:rPr>
          <w:rFonts w:ascii="Arial" w:hAnsi="Arial" w:cs="Arial"/>
          <w:b/>
          <w:color w:val="006FBA"/>
          <w:sz w:val="20"/>
        </w:rPr>
        <w:t>Autres commentaires demandés au personnel de l’entité par le comité d’audit</w:t>
      </w:r>
    </w:p>
    <w:p w:rsidR="00C66C08" w:rsidRPr="00EA75F6" w:rsidRDefault="00C66C08">
      <w:pPr>
        <w:pStyle w:val="Corpsdetexte"/>
        <w:spacing w:before="4"/>
        <w:rPr>
          <w:rFonts w:ascii="Arial" w:hAnsi="Arial" w:cs="Arial"/>
          <w:b/>
          <w:sz w:val="19"/>
        </w:rPr>
      </w:pPr>
    </w:p>
    <w:tbl>
      <w:tblPr>
        <w:tblW w:w="0" w:type="auto"/>
        <w:tblInd w:w="2167" w:type="dxa"/>
        <w:tblLayout w:type="fixed"/>
        <w:tblCellMar>
          <w:left w:w="0" w:type="dxa"/>
          <w:right w:w="0" w:type="dxa"/>
        </w:tblCellMar>
        <w:tblLook w:val="01E0" w:firstRow="1" w:lastRow="1" w:firstColumn="1" w:lastColumn="1" w:noHBand="0" w:noVBand="0"/>
      </w:tblPr>
      <w:tblGrid>
        <w:gridCol w:w="4223"/>
        <w:gridCol w:w="450"/>
        <w:gridCol w:w="3236"/>
      </w:tblGrid>
      <w:tr w:rsidR="00C66C08" w:rsidRPr="00EA75F6" w:rsidTr="008A0E78">
        <w:trPr>
          <w:trHeight w:val="510"/>
        </w:trPr>
        <w:tc>
          <w:tcPr>
            <w:tcW w:w="4673" w:type="dxa"/>
            <w:gridSpan w:val="2"/>
            <w:tcBorders>
              <w:top w:val="single" w:sz="4" w:space="0" w:color="AEC4E6"/>
            </w:tcBorders>
            <w:shd w:val="clear" w:color="auto" w:fill="006FBA"/>
          </w:tcPr>
          <w:p w:rsidR="00C66C08" w:rsidRPr="00EA75F6" w:rsidRDefault="00C37399">
            <w:pPr>
              <w:pStyle w:val="TableParagraph"/>
              <w:spacing w:before="143"/>
              <w:rPr>
                <w:rFonts w:ascii="Arial" w:hAnsi="Arial" w:cs="Arial"/>
                <w:b/>
                <w:sz w:val="20"/>
              </w:rPr>
            </w:pPr>
            <w:r w:rsidRPr="00EA75F6">
              <w:rPr>
                <w:rFonts w:ascii="Arial" w:hAnsi="Arial" w:cs="Arial"/>
                <w:b/>
                <w:color w:val="FFFFFF"/>
                <w:sz w:val="20"/>
              </w:rPr>
              <w:t>Commentaires demandés</w:t>
            </w:r>
          </w:p>
        </w:tc>
        <w:tc>
          <w:tcPr>
            <w:tcW w:w="3236" w:type="dxa"/>
            <w:tcBorders>
              <w:top w:val="single" w:sz="4" w:space="0" w:color="AEC4E6"/>
            </w:tcBorders>
            <w:shd w:val="clear" w:color="auto" w:fill="006FBA"/>
          </w:tcPr>
          <w:p w:rsidR="00C66C08" w:rsidRPr="00EA75F6" w:rsidRDefault="00C37399" w:rsidP="008F35D7">
            <w:pPr>
              <w:pStyle w:val="TableParagraph"/>
              <w:spacing w:before="143"/>
              <w:ind w:left="0"/>
              <w:rPr>
                <w:rFonts w:ascii="Arial" w:hAnsi="Arial" w:cs="Arial"/>
                <w:b/>
                <w:sz w:val="20"/>
              </w:rPr>
            </w:pPr>
            <w:r w:rsidRPr="00EA75F6">
              <w:rPr>
                <w:rFonts w:ascii="Arial" w:hAnsi="Arial" w:cs="Arial"/>
                <w:b/>
                <w:color w:val="FFFFFF"/>
                <w:sz w:val="20"/>
              </w:rPr>
              <w:t>Observations</w:t>
            </w:r>
          </w:p>
        </w:tc>
      </w:tr>
      <w:tr w:rsidR="00C66C08" w:rsidRPr="00EA75F6" w:rsidTr="008A0E78">
        <w:trPr>
          <w:trHeight w:val="1189"/>
        </w:trPr>
        <w:tc>
          <w:tcPr>
            <w:tcW w:w="4223" w:type="dxa"/>
            <w:tcBorders>
              <w:top w:val="single" w:sz="4" w:space="0" w:color="006FBA"/>
              <w:bottom w:val="single" w:sz="4" w:space="0" w:color="006FBA"/>
            </w:tcBorders>
          </w:tcPr>
          <w:p w:rsidR="00C66C08" w:rsidRPr="00EA75F6" w:rsidRDefault="00C37399">
            <w:pPr>
              <w:pStyle w:val="TableParagraph"/>
              <w:rPr>
                <w:rFonts w:ascii="Arial" w:hAnsi="Arial" w:cs="Arial"/>
                <w:sz w:val="16"/>
              </w:rPr>
            </w:pPr>
            <w:permStart w:id="468018086" w:edGrp="everyone"/>
            <w:permStart w:id="992238192" w:edGrp="everyone" w:colFirst="1" w:colLast="1"/>
            <w:r w:rsidRPr="00EA75F6">
              <w:rPr>
                <w:rFonts w:ascii="Arial" w:hAnsi="Arial" w:cs="Arial"/>
                <w:color w:val="292829"/>
                <w:sz w:val="16"/>
              </w:rPr>
              <w:t>1.</w:t>
            </w:r>
            <w:permEnd w:id="468018086"/>
          </w:p>
        </w:tc>
        <w:tc>
          <w:tcPr>
            <w:tcW w:w="3686" w:type="dxa"/>
            <w:gridSpan w:val="2"/>
            <w:tcBorders>
              <w:top w:val="single" w:sz="4" w:space="0" w:color="006FBA"/>
              <w:bottom w:val="single" w:sz="4" w:space="0" w:color="006FBA"/>
            </w:tcBorders>
          </w:tcPr>
          <w:p w:rsidR="00C66C08" w:rsidRPr="00EA75F6" w:rsidRDefault="008A0E78" w:rsidP="008A0E78">
            <w:pPr>
              <w:pStyle w:val="TableParagraph"/>
              <w:spacing w:before="120"/>
              <w:ind w:left="475"/>
              <w:rPr>
                <w:rFonts w:ascii="Arial" w:hAnsi="Arial" w:cs="Arial"/>
                <w:sz w:val="16"/>
                <w:szCs w:val="16"/>
              </w:rPr>
            </w:pPr>
            <w:r w:rsidRPr="00EA75F6">
              <w:rPr>
                <w:rFonts w:ascii="Arial" w:hAnsi="Arial" w:cs="Arial"/>
                <w:sz w:val="16"/>
                <w:szCs w:val="16"/>
              </w:rPr>
              <w:t xml:space="preserve"> </w:t>
            </w:r>
          </w:p>
        </w:tc>
      </w:tr>
      <w:tr w:rsidR="00C66C08" w:rsidRPr="00EA75F6" w:rsidTr="008A0E78">
        <w:trPr>
          <w:trHeight w:val="1190"/>
        </w:trPr>
        <w:tc>
          <w:tcPr>
            <w:tcW w:w="4223" w:type="dxa"/>
            <w:tcBorders>
              <w:top w:val="single" w:sz="4" w:space="0" w:color="006FBA"/>
              <w:bottom w:val="single" w:sz="4" w:space="0" w:color="006FBA"/>
            </w:tcBorders>
          </w:tcPr>
          <w:p w:rsidR="00C66C08" w:rsidRPr="00EA75F6" w:rsidRDefault="00C37399">
            <w:pPr>
              <w:pStyle w:val="TableParagraph"/>
              <w:rPr>
                <w:rFonts w:ascii="Arial" w:hAnsi="Arial" w:cs="Arial"/>
                <w:sz w:val="16"/>
              </w:rPr>
            </w:pPr>
            <w:permStart w:id="461507621" w:edGrp="everyone"/>
            <w:permStart w:id="1775243807" w:edGrp="everyone" w:colFirst="1" w:colLast="1"/>
            <w:permEnd w:id="992238192"/>
            <w:r w:rsidRPr="00EA75F6">
              <w:rPr>
                <w:rFonts w:ascii="Arial" w:hAnsi="Arial" w:cs="Arial"/>
                <w:color w:val="292829"/>
                <w:sz w:val="16"/>
              </w:rPr>
              <w:t>2.</w:t>
            </w:r>
            <w:permEnd w:id="461507621"/>
          </w:p>
        </w:tc>
        <w:tc>
          <w:tcPr>
            <w:tcW w:w="3686" w:type="dxa"/>
            <w:gridSpan w:val="2"/>
            <w:tcBorders>
              <w:top w:val="single" w:sz="4" w:space="0" w:color="006FBA"/>
              <w:bottom w:val="single" w:sz="4" w:space="0" w:color="006FBA"/>
            </w:tcBorders>
          </w:tcPr>
          <w:p w:rsidR="00C66C08" w:rsidRPr="00EA75F6" w:rsidRDefault="008A0E78" w:rsidP="008A0E78">
            <w:pPr>
              <w:pStyle w:val="TableParagraph"/>
              <w:spacing w:before="120"/>
              <w:ind w:left="475"/>
              <w:rPr>
                <w:rFonts w:ascii="Arial" w:hAnsi="Arial" w:cs="Arial"/>
                <w:sz w:val="16"/>
                <w:szCs w:val="16"/>
              </w:rPr>
            </w:pPr>
            <w:r w:rsidRPr="00EA75F6">
              <w:rPr>
                <w:rFonts w:ascii="Arial" w:hAnsi="Arial" w:cs="Arial"/>
                <w:color w:val="323031"/>
                <w:spacing w:val="-3"/>
                <w:sz w:val="16"/>
                <w:szCs w:val="16"/>
              </w:rPr>
              <w:t xml:space="preserve"> </w:t>
            </w:r>
          </w:p>
        </w:tc>
      </w:tr>
      <w:tr w:rsidR="00C66C08" w:rsidRPr="00EA75F6" w:rsidTr="008A0E78">
        <w:trPr>
          <w:trHeight w:val="342"/>
        </w:trPr>
        <w:tc>
          <w:tcPr>
            <w:tcW w:w="4223" w:type="dxa"/>
            <w:tcBorders>
              <w:top w:val="single" w:sz="4" w:space="0" w:color="006FBA"/>
            </w:tcBorders>
          </w:tcPr>
          <w:p w:rsidR="00C66C08" w:rsidRPr="00EA75F6" w:rsidRDefault="00C37399">
            <w:pPr>
              <w:pStyle w:val="TableParagraph"/>
              <w:spacing w:line="173" w:lineRule="exact"/>
              <w:rPr>
                <w:rFonts w:ascii="Arial" w:hAnsi="Arial" w:cs="Arial"/>
                <w:sz w:val="16"/>
              </w:rPr>
            </w:pPr>
            <w:permStart w:id="766381547" w:edGrp="everyone"/>
            <w:permStart w:id="2106472301" w:edGrp="everyone" w:colFirst="1" w:colLast="1"/>
            <w:permEnd w:id="1775243807"/>
            <w:r w:rsidRPr="00EA75F6">
              <w:rPr>
                <w:rFonts w:ascii="Arial" w:hAnsi="Arial" w:cs="Arial"/>
                <w:color w:val="292829"/>
                <w:sz w:val="16"/>
              </w:rPr>
              <w:t>3.</w:t>
            </w:r>
            <w:permEnd w:id="766381547"/>
          </w:p>
        </w:tc>
        <w:tc>
          <w:tcPr>
            <w:tcW w:w="3686" w:type="dxa"/>
            <w:gridSpan w:val="2"/>
            <w:tcBorders>
              <w:top w:val="single" w:sz="4" w:space="0" w:color="006FBA"/>
            </w:tcBorders>
          </w:tcPr>
          <w:p w:rsidR="00C66C08" w:rsidRPr="00EA75F6" w:rsidRDefault="008A0E78" w:rsidP="008A0E78">
            <w:pPr>
              <w:pStyle w:val="TableParagraph"/>
              <w:spacing w:before="120"/>
              <w:ind w:left="475"/>
              <w:rPr>
                <w:rFonts w:ascii="Arial" w:hAnsi="Arial" w:cs="Arial"/>
                <w:sz w:val="16"/>
                <w:szCs w:val="16"/>
              </w:rPr>
            </w:pPr>
            <w:r w:rsidRPr="00EA75F6">
              <w:rPr>
                <w:rFonts w:ascii="Arial" w:hAnsi="Arial" w:cs="Arial"/>
                <w:color w:val="323031"/>
                <w:spacing w:val="-3"/>
                <w:sz w:val="16"/>
                <w:szCs w:val="16"/>
              </w:rPr>
              <w:t xml:space="preserve"> </w:t>
            </w:r>
          </w:p>
        </w:tc>
      </w:tr>
      <w:permEnd w:id="2106472301"/>
    </w:tbl>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rPr>
      </w:pPr>
    </w:p>
    <w:p w:rsidR="00C66C08" w:rsidRPr="00EA75F6" w:rsidRDefault="00224A1C">
      <w:pPr>
        <w:pStyle w:val="Corpsdetexte"/>
        <w:spacing w:before="4"/>
        <w:rPr>
          <w:rFonts w:ascii="Arial" w:hAnsi="Arial" w:cs="Arial"/>
          <w:b/>
          <w:sz w:val="27"/>
        </w:rPr>
      </w:pPr>
      <w:r>
        <w:rPr>
          <w:rFonts w:ascii="Arial" w:hAnsi="Arial" w:cs="Arial"/>
          <w:noProof/>
        </w:rPr>
        <mc:AlternateContent>
          <mc:Choice Requires="wpg">
            <w:drawing>
              <wp:anchor distT="0" distB="0" distL="0" distR="0" simplePos="0" relativeHeight="251663360" behindDoc="1" locked="0" layoutInCell="1" allowOverlap="1">
                <wp:simplePos x="0" y="0"/>
                <wp:positionH relativeFrom="page">
                  <wp:posOffset>1371600</wp:posOffset>
                </wp:positionH>
                <wp:positionV relativeFrom="paragraph">
                  <wp:posOffset>233680</wp:posOffset>
                </wp:positionV>
                <wp:extent cx="5022850" cy="6350"/>
                <wp:effectExtent l="9525" t="3810" r="6350" b="8890"/>
                <wp:wrapTopAndBottom/>
                <wp:docPr id="52"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2850" cy="6350"/>
                          <a:chOff x="2160" y="368"/>
                          <a:chExt cx="7910" cy="10"/>
                        </a:xfrm>
                      </wpg:grpSpPr>
                      <wps:wsp>
                        <wps:cNvPr id="53" name="Line 39"/>
                        <wps:cNvCnPr>
                          <a:cxnSpLocks noChangeShapeType="1"/>
                        </wps:cNvCnPr>
                        <wps:spPr bwMode="auto">
                          <a:xfrm>
                            <a:off x="2160" y="373"/>
                            <a:ext cx="4195" cy="0"/>
                          </a:xfrm>
                          <a:prstGeom prst="line">
                            <a:avLst/>
                          </a:prstGeom>
                          <a:noFill/>
                          <a:ln w="6350">
                            <a:solidFill>
                              <a:srgbClr val="006FBA"/>
                            </a:solidFill>
                            <a:round/>
                            <a:headEnd/>
                            <a:tailEnd/>
                          </a:ln>
                          <a:extLst>
                            <a:ext uri="{909E8E84-426E-40DD-AFC4-6F175D3DCCD1}">
                              <a14:hiddenFill xmlns:a14="http://schemas.microsoft.com/office/drawing/2010/main">
                                <a:noFill/>
                              </a14:hiddenFill>
                            </a:ext>
                          </a:extLst>
                        </wps:spPr>
                        <wps:bodyPr/>
                      </wps:wsp>
                      <wps:wsp>
                        <wps:cNvPr id="54" name="Line 38"/>
                        <wps:cNvCnPr>
                          <a:cxnSpLocks noChangeShapeType="1"/>
                        </wps:cNvCnPr>
                        <wps:spPr bwMode="auto">
                          <a:xfrm>
                            <a:off x="6355" y="373"/>
                            <a:ext cx="3715" cy="0"/>
                          </a:xfrm>
                          <a:prstGeom prst="line">
                            <a:avLst/>
                          </a:prstGeom>
                          <a:noFill/>
                          <a:ln w="6350">
                            <a:solidFill>
                              <a:srgbClr val="006FBA"/>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6B50CC3" id="Group 37" o:spid="_x0000_s1026" style="position:absolute;margin-left:108pt;margin-top:18.4pt;width:395.5pt;height:.5pt;z-index:-251653120;mso-wrap-distance-left:0;mso-wrap-distance-right:0;mso-position-horizontal-relative:page" coordorigin="2160,368" coordsize="791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">
                <v:line id="Line 39" o:spid="_x0000_s1027" style="position:absolute;visibility:visible;mso-wrap-style:square" from="2160,373" to="6355,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" strokecolor="#006fba" strokeweight=".5pt"/>
                <v:line id="Line 38" o:spid="_x0000_s1028" style="position:absolute;visibility:visible;mso-wrap-style:square" from="6355,373" to="10070,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" strokecolor="#006fba" strokeweight=".5pt"/>
                <w10:wrap type="topAndBottom" anchorx="page"/>
              </v:group>
            </w:pict>
          </mc:Fallback>
        </mc:AlternateContent>
      </w:r>
    </w:p>
    <w:p w:rsidR="00C66C08" w:rsidRPr="00EA75F6" w:rsidRDefault="00C66C08">
      <w:pPr>
        <w:pStyle w:val="Corpsdetexte"/>
        <w:rPr>
          <w:rFonts w:ascii="Arial" w:hAnsi="Arial" w:cs="Arial"/>
          <w:b/>
          <w:sz w:val="26"/>
        </w:rPr>
      </w:pPr>
    </w:p>
    <w:p w:rsidR="00C66C08" w:rsidRPr="00EA75F6" w:rsidRDefault="00C37399">
      <w:pPr>
        <w:pStyle w:val="Titre2"/>
        <w:numPr>
          <w:ilvl w:val="0"/>
          <w:numId w:val="10"/>
        </w:numPr>
        <w:tabs>
          <w:tab w:val="left" w:pos="2531"/>
        </w:tabs>
        <w:spacing w:before="191"/>
        <w:ind w:left="2530" w:hanging="370"/>
        <w:rPr>
          <w:rFonts w:ascii="Arial" w:hAnsi="Arial" w:cs="Arial"/>
        </w:rPr>
      </w:pPr>
      <w:r w:rsidRPr="00EA75F6">
        <w:rPr>
          <w:rFonts w:ascii="Arial" w:hAnsi="Arial" w:cs="Arial"/>
          <w:color w:val="006FBA"/>
          <w:spacing w:val="-4"/>
        </w:rPr>
        <w:t xml:space="preserve">Obtenir les </w:t>
      </w:r>
      <w:r w:rsidRPr="00EA75F6">
        <w:rPr>
          <w:rFonts w:ascii="Arial" w:hAnsi="Arial" w:cs="Arial"/>
          <w:color w:val="006FBA"/>
          <w:spacing w:val="-5"/>
        </w:rPr>
        <w:t xml:space="preserve">commentaires </w:t>
      </w:r>
      <w:r w:rsidRPr="00EA75F6">
        <w:rPr>
          <w:rFonts w:ascii="Arial" w:hAnsi="Arial" w:cs="Arial"/>
          <w:color w:val="006FBA"/>
        </w:rPr>
        <w:t xml:space="preserve">du </w:t>
      </w:r>
      <w:r w:rsidRPr="00EA75F6">
        <w:rPr>
          <w:rFonts w:ascii="Arial" w:hAnsi="Arial" w:cs="Arial"/>
          <w:color w:val="006FBA"/>
          <w:spacing w:val="-4"/>
        </w:rPr>
        <w:t>cabinet</w:t>
      </w:r>
      <w:r w:rsidRPr="00EA75F6">
        <w:rPr>
          <w:rFonts w:ascii="Arial" w:hAnsi="Arial" w:cs="Arial"/>
          <w:color w:val="006FBA"/>
          <w:spacing w:val="-29"/>
        </w:rPr>
        <w:t xml:space="preserve"> </w:t>
      </w:r>
      <w:r w:rsidRPr="00EA75F6">
        <w:rPr>
          <w:rFonts w:ascii="Arial" w:hAnsi="Arial" w:cs="Arial"/>
          <w:color w:val="006FBA"/>
          <w:spacing w:val="-4"/>
        </w:rPr>
        <w:t>d’audit</w:t>
      </w:r>
    </w:p>
    <w:p w:rsidR="00C66C08" w:rsidRPr="00EA75F6" w:rsidRDefault="00C37399">
      <w:pPr>
        <w:pStyle w:val="Corpsdetexte"/>
        <w:spacing w:before="36" w:line="300" w:lineRule="auto"/>
        <w:ind w:left="2160" w:right="2191"/>
        <w:rPr>
          <w:rFonts w:ascii="Arial" w:hAnsi="Arial" w:cs="Arial"/>
        </w:rPr>
      </w:pPr>
      <w:r w:rsidRPr="00EA75F6">
        <w:rPr>
          <w:rFonts w:ascii="Arial" w:hAnsi="Arial" w:cs="Arial"/>
          <w:color w:val="292829"/>
        </w:rPr>
        <w:t>La présente section fait état des renseignements que le comité d’audit pourrait souhaiter obtenir auprès du cabinet d’audit. Se reporter à la partie 3 de la section « Notes sur l’utilisation de l’outil d’évaluation complète » pour obtenir des indications plus</w:t>
      </w:r>
      <w:r w:rsidRPr="00EA75F6">
        <w:rPr>
          <w:rFonts w:ascii="Arial" w:hAnsi="Arial" w:cs="Arial"/>
          <w:color w:val="292829"/>
          <w:spacing w:val="47"/>
        </w:rPr>
        <w:t xml:space="preserve"> </w:t>
      </w:r>
      <w:r w:rsidRPr="00EA75F6">
        <w:rPr>
          <w:rFonts w:ascii="Arial" w:hAnsi="Arial" w:cs="Arial"/>
          <w:color w:val="292829"/>
        </w:rPr>
        <w:t>détaillées.</w:t>
      </w:r>
    </w:p>
    <w:p w:rsidR="00C66C08" w:rsidRPr="00EA75F6" w:rsidRDefault="00C37399">
      <w:pPr>
        <w:pStyle w:val="Corpsdetexte"/>
        <w:spacing w:before="200" w:line="300" w:lineRule="auto"/>
        <w:ind w:left="2160" w:right="2312"/>
        <w:rPr>
          <w:rFonts w:ascii="Arial" w:hAnsi="Arial" w:cs="Arial"/>
        </w:rPr>
      </w:pPr>
      <w:r w:rsidRPr="00EA75F6">
        <w:rPr>
          <w:rFonts w:ascii="Arial" w:hAnsi="Arial" w:cs="Arial"/>
          <w:color w:val="292829"/>
        </w:rPr>
        <w:t>Veuillez fournir les renseignements suivants (dans certains cas, il peut être plus facile d’obtenir ces renseignements auprès de la direction) :</w:t>
      </w:r>
    </w:p>
    <w:p w:rsidR="00C66C08" w:rsidRPr="00EA75F6" w:rsidRDefault="00C66C08">
      <w:pPr>
        <w:pStyle w:val="Corpsdetexte"/>
        <w:spacing w:before="12"/>
        <w:rPr>
          <w:rFonts w:ascii="Arial" w:hAnsi="Arial" w:cs="Arial"/>
          <w:sz w:val="19"/>
        </w:rPr>
      </w:pPr>
    </w:p>
    <w:p w:rsidR="00C66C08" w:rsidRPr="00EA75F6" w:rsidRDefault="00C37399">
      <w:pPr>
        <w:pStyle w:val="Titre3"/>
        <w:rPr>
          <w:rFonts w:ascii="Arial" w:hAnsi="Arial" w:cs="Arial"/>
        </w:rPr>
      </w:pPr>
      <w:r w:rsidRPr="00EA75F6">
        <w:rPr>
          <w:rFonts w:ascii="Arial" w:hAnsi="Arial" w:cs="Arial"/>
          <w:color w:val="006FBA"/>
        </w:rPr>
        <w:t>Qualité de l’audit</w:t>
      </w:r>
    </w:p>
    <w:p w:rsidR="00C66C08" w:rsidRPr="00EA75F6" w:rsidRDefault="00C66C08">
      <w:pPr>
        <w:pStyle w:val="Corpsdetexte"/>
        <w:spacing w:before="4"/>
        <w:rPr>
          <w:rFonts w:ascii="Arial" w:hAnsi="Arial" w:cs="Arial"/>
          <w:b/>
          <w:sz w:val="19"/>
        </w:rPr>
      </w:pPr>
    </w:p>
    <w:tbl>
      <w:tblPr>
        <w:tblW w:w="0" w:type="auto"/>
        <w:tblInd w:w="2167" w:type="dxa"/>
        <w:tblLayout w:type="fixed"/>
        <w:tblCellMar>
          <w:left w:w="0" w:type="dxa"/>
          <w:right w:w="0" w:type="dxa"/>
        </w:tblCellMar>
        <w:tblLook w:val="01E0" w:firstRow="1" w:lastRow="1" w:firstColumn="1" w:lastColumn="1" w:noHBand="0" w:noVBand="0"/>
      </w:tblPr>
      <w:tblGrid>
        <w:gridCol w:w="5753"/>
        <w:gridCol w:w="2168"/>
      </w:tblGrid>
      <w:tr w:rsidR="00C66C08" w:rsidRPr="00EA75F6" w:rsidTr="008A0E78">
        <w:trPr>
          <w:trHeight w:val="510"/>
        </w:trPr>
        <w:tc>
          <w:tcPr>
            <w:tcW w:w="5753" w:type="dxa"/>
            <w:tcBorders>
              <w:top w:val="single" w:sz="4" w:space="0" w:color="AEC4E6"/>
            </w:tcBorders>
            <w:shd w:val="clear" w:color="auto" w:fill="006FBA"/>
          </w:tcPr>
          <w:p w:rsidR="00C66C08" w:rsidRPr="00EA75F6" w:rsidRDefault="00C37399">
            <w:pPr>
              <w:pStyle w:val="TableParagraph"/>
              <w:spacing w:before="143"/>
              <w:rPr>
                <w:rFonts w:ascii="Arial" w:hAnsi="Arial" w:cs="Arial"/>
                <w:b/>
                <w:sz w:val="20"/>
              </w:rPr>
            </w:pPr>
            <w:r w:rsidRPr="00EA75F6">
              <w:rPr>
                <w:rFonts w:ascii="Arial" w:hAnsi="Arial" w:cs="Arial"/>
                <w:b/>
                <w:color w:val="FFFFFF"/>
                <w:sz w:val="20"/>
              </w:rPr>
              <w:t>Renseignements demandés par le comité d’audit</w:t>
            </w:r>
          </w:p>
        </w:tc>
        <w:tc>
          <w:tcPr>
            <w:tcW w:w="2168" w:type="dxa"/>
            <w:tcBorders>
              <w:top w:val="single" w:sz="4" w:space="0" w:color="AEC4E6"/>
            </w:tcBorders>
            <w:shd w:val="clear" w:color="auto" w:fill="006FBA"/>
          </w:tcPr>
          <w:p w:rsidR="00C66C08" w:rsidRPr="00EA75F6" w:rsidRDefault="00C37399" w:rsidP="008A0E78">
            <w:pPr>
              <w:pStyle w:val="TableParagraph"/>
              <w:spacing w:before="143"/>
              <w:ind w:left="0"/>
              <w:rPr>
                <w:rFonts w:ascii="Arial" w:hAnsi="Arial" w:cs="Arial"/>
                <w:b/>
                <w:sz w:val="20"/>
              </w:rPr>
            </w:pPr>
            <w:r w:rsidRPr="00EA75F6">
              <w:rPr>
                <w:rFonts w:ascii="Arial" w:hAnsi="Arial" w:cs="Arial"/>
                <w:b/>
                <w:color w:val="FFFFFF"/>
                <w:sz w:val="20"/>
              </w:rPr>
              <w:t>Oui/Non</w:t>
            </w:r>
          </w:p>
        </w:tc>
      </w:tr>
      <w:tr w:rsidR="0021695F" w:rsidRPr="00EA75F6" w:rsidTr="008A0E78">
        <w:trPr>
          <w:trHeight w:val="1753"/>
        </w:trPr>
        <w:tc>
          <w:tcPr>
            <w:tcW w:w="5753" w:type="dxa"/>
            <w:tcBorders>
              <w:top w:val="single" w:sz="4" w:space="0" w:color="006FBA"/>
              <w:bottom w:val="single" w:sz="4" w:space="0" w:color="006FBA"/>
            </w:tcBorders>
          </w:tcPr>
          <w:p w:rsidR="0021695F" w:rsidRPr="00EA75F6" w:rsidRDefault="0021695F" w:rsidP="0021695F">
            <w:pPr>
              <w:pStyle w:val="TableParagraph"/>
              <w:spacing w:line="250" w:lineRule="auto"/>
              <w:ind w:left="489" w:hanging="302"/>
              <w:rPr>
                <w:rFonts w:ascii="Arial" w:hAnsi="Arial" w:cs="Arial"/>
                <w:sz w:val="16"/>
              </w:rPr>
            </w:pPr>
            <w:permStart w:id="2120178330" w:edGrp="everyone" w:colFirst="1" w:colLast="1"/>
            <w:r w:rsidRPr="00EA75F6">
              <w:rPr>
                <w:rFonts w:ascii="Arial" w:hAnsi="Arial" w:cs="Arial"/>
                <w:color w:val="292829"/>
                <w:spacing w:val="3"/>
                <w:sz w:val="16"/>
              </w:rPr>
              <w:t>1.</w:t>
            </w:r>
            <w:r w:rsidRPr="00EA75F6">
              <w:rPr>
                <w:rFonts w:ascii="Arial" w:hAnsi="Arial" w:cs="Arial"/>
                <w:color w:val="323031"/>
                <w:spacing w:val="-3"/>
                <w:sz w:val="16"/>
              </w:rPr>
              <w:tab/>
            </w:r>
            <w:r w:rsidRPr="00EA75F6">
              <w:rPr>
                <w:rFonts w:ascii="Arial" w:hAnsi="Arial" w:cs="Arial"/>
                <w:color w:val="292829"/>
                <w:sz w:val="16"/>
              </w:rPr>
              <w:t>Analyse de l’ensemble des services fournis par le cabinet</w:t>
            </w:r>
            <w:r w:rsidR="00090B05" w:rsidRPr="00EA75F6">
              <w:rPr>
                <w:rFonts w:ascii="Arial" w:hAnsi="Arial" w:cs="Arial"/>
                <w:color w:val="292829"/>
                <w:sz w:val="16"/>
              </w:rPr>
              <w:t xml:space="preserve"> </w:t>
            </w:r>
            <w:r w:rsidRPr="00EA75F6">
              <w:rPr>
                <w:rFonts w:ascii="Arial" w:hAnsi="Arial" w:cs="Arial"/>
                <w:color w:val="292829"/>
                <w:sz w:val="16"/>
              </w:rPr>
              <w:t xml:space="preserve"> d’audit, y compris les services d’audit et les services autres que d’audit ainsi que les honoraires s’y </w:t>
            </w:r>
            <w:r w:rsidRPr="00EA75F6">
              <w:rPr>
                <w:rFonts w:ascii="Arial" w:hAnsi="Arial" w:cs="Arial"/>
                <w:color w:val="292829"/>
                <w:spacing w:val="2"/>
                <w:sz w:val="16"/>
              </w:rPr>
              <w:t xml:space="preserve">rapportant, </w:t>
            </w:r>
            <w:r w:rsidRPr="00EA75F6">
              <w:rPr>
                <w:rFonts w:ascii="Arial" w:hAnsi="Arial" w:cs="Arial"/>
                <w:color w:val="292829"/>
                <w:sz w:val="16"/>
              </w:rPr>
              <w:t xml:space="preserve">depuis la dernière évaluation complète; explications des </w:t>
            </w:r>
            <w:r w:rsidRPr="00EA75F6">
              <w:rPr>
                <w:rFonts w:ascii="Arial" w:hAnsi="Arial" w:cs="Arial"/>
                <w:color w:val="292829"/>
                <w:spacing w:val="2"/>
                <w:sz w:val="16"/>
              </w:rPr>
              <w:t xml:space="preserve">écarts </w:t>
            </w:r>
            <w:r w:rsidRPr="00EA75F6">
              <w:rPr>
                <w:rFonts w:ascii="Arial" w:hAnsi="Arial" w:cs="Arial"/>
                <w:color w:val="292829"/>
                <w:sz w:val="16"/>
              </w:rPr>
              <w:t>entre les honoraires</w:t>
            </w:r>
            <w:r w:rsidRPr="00EA75F6">
              <w:rPr>
                <w:rFonts w:ascii="Arial" w:hAnsi="Arial" w:cs="Arial"/>
                <w:color w:val="292829"/>
                <w:spacing w:val="14"/>
                <w:sz w:val="16"/>
              </w:rPr>
              <w:t xml:space="preserve"> </w:t>
            </w:r>
            <w:r w:rsidRPr="00EA75F6">
              <w:rPr>
                <w:rFonts w:ascii="Arial" w:hAnsi="Arial" w:cs="Arial"/>
                <w:color w:val="292829"/>
                <w:sz w:val="16"/>
              </w:rPr>
              <w:t>réels</w:t>
            </w:r>
            <w:r w:rsidRPr="00EA75F6">
              <w:rPr>
                <w:rFonts w:ascii="Arial" w:hAnsi="Arial" w:cs="Arial"/>
                <w:color w:val="292829"/>
                <w:spacing w:val="14"/>
                <w:sz w:val="16"/>
              </w:rPr>
              <w:t xml:space="preserve"> </w:t>
            </w:r>
            <w:r w:rsidRPr="00EA75F6">
              <w:rPr>
                <w:rFonts w:ascii="Arial" w:hAnsi="Arial" w:cs="Arial"/>
                <w:color w:val="292829"/>
                <w:sz w:val="16"/>
              </w:rPr>
              <w:t>et</w:t>
            </w:r>
            <w:r w:rsidRPr="00EA75F6">
              <w:rPr>
                <w:rFonts w:ascii="Arial" w:hAnsi="Arial" w:cs="Arial"/>
                <w:color w:val="292829"/>
                <w:spacing w:val="14"/>
                <w:sz w:val="16"/>
              </w:rPr>
              <w:t xml:space="preserve"> </w:t>
            </w:r>
            <w:r w:rsidRPr="00EA75F6">
              <w:rPr>
                <w:rFonts w:ascii="Arial" w:hAnsi="Arial" w:cs="Arial"/>
                <w:color w:val="292829"/>
                <w:sz w:val="16"/>
              </w:rPr>
              <w:t>les</w:t>
            </w:r>
            <w:r w:rsidRPr="00EA75F6">
              <w:rPr>
                <w:rFonts w:ascii="Arial" w:hAnsi="Arial" w:cs="Arial"/>
                <w:color w:val="292829"/>
                <w:spacing w:val="14"/>
                <w:sz w:val="16"/>
              </w:rPr>
              <w:t xml:space="preserve"> </w:t>
            </w:r>
            <w:r w:rsidRPr="00EA75F6">
              <w:rPr>
                <w:rFonts w:ascii="Arial" w:hAnsi="Arial" w:cs="Arial"/>
                <w:color w:val="292829"/>
                <w:sz w:val="16"/>
              </w:rPr>
              <w:t>honoraires</w:t>
            </w:r>
            <w:r w:rsidRPr="00EA75F6">
              <w:rPr>
                <w:rFonts w:ascii="Arial" w:hAnsi="Arial" w:cs="Arial"/>
                <w:color w:val="292829"/>
                <w:spacing w:val="14"/>
                <w:sz w:val="16"/>
              </w:rPr>
              <w:t xml:space="preserve"> </w:t>
            </w:r>
            <w:r w:rsidRPr="00EA75F6">
              <w:rPr>
                <w:rFonts w:ascii="Arial" w:hAnsi="Arial" w:cs="Arial"/>
                <w:color w:val="292829"/>
                <w:sz w:val="16"/>
              </w:rPr>
              <w:t>estimés</w:t>
            </w:r>
            <w:r w:rsidRPr="00EA75F6">
              <w:rPr>
                <w:rFonts w:ascii="Arial" w:hAnsi="Arial" w:cs="Arial"/>
                <w:color w:val="292829"/>
                <w:spacing w:val="14"/>
                <w:sz w:val="16"/>
              </w:rPr>
              <w:t xml:space="preserve"> </w:t>
            </w:r>
            <w:r w:rsidRPr="00EA75F6">
              <w:rPr>
                <w:rFonts w:ascii="Arial" w:hAnsi="Arial" w:cs="Arial"/>
                <w:color w:val="292829"/>
                <w:sz w:val="16"/>
              </w:rPr>
              <w:t>et</w:t>
            </w:r>
            <w:r w:rsidRPr="00EA75F6">
              <w:rPr>
                <w:rFonts w:ascii="Arial" w:hAnsi="Arial" w:cs="Arial"/>
                <w:color w:val="292829"/>
                <w:spacing w:val="14"/>
                <w:sz w:val="16"/>
              </w:rPr>
              <w:t xml:space="preserve"> </w:t>
            </w:r>
            <w:r w:rsidRPr="00EA75F6">
              <w:rPr>
                <w:rFonts w:ascii="Arial" w:hAnsi="Arial" w:cs="Arial"/>
                <w:color w:val="292829"/>
                <w:sz w:val="16"/>
              </w:rPr>
              <w:t>entre</w:t>
            </w:r>
            <w:r w:rsidRPr="00EA75F6">
              <w:rPr>
                <w:rFonts w:ascii="Arial" w:hAnsi="Arial" w:cs="Arial"/>
                <w:color w:val="292829"/>
                <w:spacing w:val="14"/>
                <w:sz w:val="16"/>
              </w:rPr>
              <w:t xml:space="preserve"> </w:t>
            </w:r>
            <w:r w:rsidRPr="00EA75F6">
              <w:rPr>
                <w:rFonts w:ascii="Arial" w:hAnsi="Arial" w:cs="Arial"/>
                <w:color w:val="292829"/>
                <w:sz w:val="16"/>
              </w:rPr>
              <w:t>les</w:t>
            </w:r>
            <w:r w:rsidRPr="00EA75F6">
              <w:rPr>
                <w:rFonts w:ascii="Arial" w:hAnsi="Arial" w:cs="Arial"/>
                <w:color w:val="292829"/>
                <w:spacing w:val="15"/>
                <w:sz w:val="16"/>
              </w:rPr>
              <w:t xml:space="preserve"> </w:t>
            </w:r>
            <w:r w:rsidRPr="00EA75F6">
              <w:rPr>
                <w:rFonts w:ascii="Arial" w:hAnsi="Arial" w:cs="Arial"/>
                <w:color w:val="292829"/>
                <w:spacing w:val="2"/>
                <w:sz w:val="16"/>
              </w:rPr>
              <w:t>hono</w:t>
            </w:r>
            <w:r w:rsidRPr="00EA75F6">
              <w:rPr>
                <w:rFonts w:ascii="Arial" w:hAnsi="Arial" w:cs="Arial"/>
                <w:color w:val="292829"/>
                <w:sz w:val="16"/>
              </w:rPr>
              <w:t xml:space="preserve">raires d’audit à proprement parler et les recouvrements de </w:t>
            </w:r>
            <w:r w:rsidRPr="00EA75F6">
              <w:rPr>
                <w:rFonts w:ascii="Arial" w:hAnsi="Arial" w:cs="Arial"/>
                <w:color w:val="292829"/>
                <w:spacing w:val="2"/>
                <w:sz w:val="16"/>
              </w:rPr>
              <w:t xml:space="preserve">frais. </w:t>
            </w:r>
            <w:r w:rsidRPr="00EA75F6">
              <w:rPr>
                <w:rFonts w:ascii="Arial" w:hAnsi="Arial" w:cs="Arial"/>
                <w:color w:val="292829"/>
                <w:sz w:val="16"/>
              </w:rPr>
              <w:t>Si possible, envisager d’obtenir une analyse des honoraires facturés</w:t>
            </w:r>
            <w:r w:rsidRPr="00EA75F6">
              <w:rPr>
                <w:rFonts w:ascii="Arial" w:hAnsi="Arial" w:cs="Arial"/>
                <w:color w:val="292829"/>
                <w:spacing w:val="14"/>
                <w:sz w:val="16"/>
              </w:rPr>
              <w:t xml:space="preserve"> </w:t>
            </w:r>
            <w:r w:rsidRPr="00EA75F6">
              <w:rPr>
                <w:rFonts w:ascii="Arial" w:hAnsi="Arial" w:cs="Arial"/>
                <w:color w:val="292829"/>
                <w:sz w:val="16"/>
              </w:rPr>
              <w:t>par</w:t>
            </w:r>
            <w:r w:rsidRPr="00EA75F6">
              <w:rPr>
                <w:rFonts w:ascii="Arial" w:hAnsi="Arial" w:cs="Arial"/>
                <w:color w:val="292829"/>
                <w:spacing w:val="15"/>
                <w:sz w:val="16"/>
              </w:rPr>
              <w:t xml:space="preserve"> </w:t>
            </w:r>
            <w:r w:rsidRPr="00EA75F6">
              <w:rPr>
                <w:rFonts w:ascii="Arial" w:hAnsi="Arial" w:cs="Arial"/>
                <w:color w:val="292829"/>
                <w:sz w:val="16"/>
              </w:rPr>
              <w:t>d’autres</w:t>
            </w:r>
            <w:r w:rsidRPr="00EA75F6">
              <w:rPr>
                <w:rFonts w:ascii="Arial" w:hAnsi="Arial" w:cs="Arial"/>
                <w:color w:val="292829"/>
                <w:spacing w:val="15"/>
                <w:sz w:val="16"/>
              </w:rPr>
              <w:t xml:space="preserve"> </w:t>
            </w:r>
            <w:r w:rsidRPr="00EA75F6">
              <w:rPr>
                <w:rFonts w:ascii="Arial" w:hAnsi="Arial" w:cs="Arial"/>
                <w:color w:val="292829"/>
                <w:sz w:val="16"/>
              </w:rPr>
              <w:t>auditeurs</w:t>
            </w:r>
            <w:r w:rsidRPr="00EA75F6">
              <w:rPr>
                <w:rFonts w:ascii="Arial" w:hAnsi="Arial" w:cs="Arial"/>
                <w:color w:val="292829"/>
                <w:spacing w:val="15"/>
                <w:sz w:val="16"/>
              </w:rPr>
              <w:t xml:space="preserve"> </w:t>
            </w:r>
            <w:r w:rsidRPr="00EA75F6">
              <w:rPr>
                <w:rFonts w:ascii="Arial" w:hAnsi="Arial" w:cs="Arial"/>
                <w:color w:val="292829"/>
                <w:sz w:val="16"/>
              </w:rPr>
              <w:t>pour</w:t>
            </w:r>
            <w:r w:rsidRPr="00EA75F6">
              <w:rPr>
                <w:rFonts w:ascii="Arial" w:hAnsi="Arial" w:cs="Arial"/>
                <w:color w:val="292829"/>
                <w:spacing w:val="15"/>
                <w:sz w:val="16"/>
              </w:rPr>
              <w:t xml:space="preserve"> </w:t>
            </w:r>
            <w:r w:rsidRPr="00EA75F6">
              <w:rPr>
                <w:rFonts w:ascii="Arial" w:hAnsi="Arial" w:cs="Arial"/>
                <w:color w:val="292829"/>
                <w:sz w:val="16"/>
              </w:rPr>
              <w:t>des</w:t>
            </w:r>
            <w:r w:rsidRPr="00EA75F6">
              <w:rPr>
                <w:rFonts w:ascii="Arial" w:hAnsi="Arial" w:cs="Arial"/>
                <w:color w:val="292829"/>
                <w:spacing w:val="15"/>
                <w:sz w:val="16"/>
              </w:rPr>
              <w:t xml:space="preserve"> </w:t>
            </w:r>
            <w:r w:rsidRPr="00EA75F6">
              <w:rPr>
                <w:rFonts w:ascii="Arial" w:hAnsi="Arial" w:cs="Arial"/>
                <w:color w:val="292829"/>
                <w:sz w:val="16"/>
              </w:rPr>
              <w:t>services</w:t>
            </w:r>
            <w:r w:rsidRPr="00EA75F6">
              <w:rPr>
                <w:rFonts w:ascii="Arial" w:hAnsi="Arial" w:cs="Arial"/>
                <w:color w:val="292829"/>
                <w:spacing w:val="14"/>
                <w:sz w:val="16"/>
              </w:rPr>
              <w:t xml:space="preserve"> </w:t>
            </w:r>
            <w:r w:rsidRPr="00EA75F6">
              <w:rPr>
                <w:rFonts w:ascii="Arial" w:hAnsi="Arial" w:cs="Arial"/>
                <w:color w:val="292829"/>
                <w:sz w:val="16"/>
              </w:rPr>
              <w:t>similaires.</w:t>
            </w:r>
          </w:p>
        </w:tc>
        <w:tc>
          <w:tcPr>
            <w:tcW w:w="2168" w:type="dxa"/>
            <w:tcBorders>
              <w:top w:val="single" w:sz="4" w:space="0" w:color="006FBA"/>
              <w:bottom w:val="single" w:sz="4" w:space="0" w:color="006FBA"/>
            </w:tcBorders>
          </w:tcPr>
          <w:p w:rsidR="0021695F" w:rsidRPr="00EA75F6" w:rsidRDefault="0021695F" w:rsidP="008A0E78">
            <w:pPr>
              <w:pStyle w:val="TableParagraph"/>
              <w:spacing w:line="250" w:lineRule="auto"/>
              <w:ind w:left="475"/>
              <w:rPr>
                <w:rFonts w:ascii="Arial" w:hAnsi="Arial" w:cs="Arial"/>
                <w:sz w:val="16"/>
              </w:rPr>
            </w:pPr>
          </w:p>
        </w:tc>
      </w:tr>
      <w:tr w:rsidR="0021695F" w:rsidRPr="00EA75F6" w:rsidTr="008A0E78">
        <w:trPr>
          <w:trHeight w:val="877"/>
        </w:trPr>
        <w:tc>
          <w:tcPr>
            <w:tcW w:w="5753" w:type="dxa"/>
            <w:tcBorders>
              <w:top w:val="single" w:sz="4" w:space="0" w:color="006FBA"/>
              <w:bottom w:val="single" w:sz="4" w:space="0" w:color="006FBA"/>
            </w:tcBorders>
          </w:tcPr>
          <w:p w:rsidR="0021695F" w:rsidRPr="00EA75F6" w:rsidRDefault="0021695F" w:rsidP="0021695F">
            <w:pPr>
              <w:pStyle w:val="TableParagraph"/>
              <w:spacing w:line="250" w:lineRule="auto"/>
              <w:ind w:left="489" w:hanging="302"/>
              <w:rPr>
                <w:rFonts w:ascii="Arial" w:hAnsi="Arial" w:cs="Arial"/>
                <w:sz w:val="16"/>
              </w:rPr>
            </w:pPr>
            <w:permStart w:id="117458861" w:edGrp="everyone" w:colFirst="1" w:colLast="1"/>
            <w:permEnd w:id="2120178330"/>
            <w:r w:rsidRPr="00EA75F6">
              <w:rPr>
                <w:rFonts w:ascii="Arial" w:hAnsi="Arial" w:cs="Arial"/>
                <w:color w:val="292829"/>
                <w:sz w:val="16"/>
              </w:rPr>
              <w:t>2.</w:t>
            </w:r>
            <w:r w:rsidRPr="00EA75F6">
              <w:rPr>
                <w:rFonts w:ascii="Arial" w:hAnsi="Arial" w:cs="Arial"/>
                <w:color w:val="323031"/>
                <w:spacing w:val="-3"/>
                <w:sz w:val="16"/>
              </w:rPr>
              <w:tab/>
            </w:r>
            <w:r w:rsidRPr="00EA75F6">
              <w:rPr>
                <w:rFonts w:ascii="Arial" w:hAnsi="Arial" w:cs="Arial"/>
                <w:color w:val="292829"/>
                <w:sz w:val="16"/>
              </w:rPr>
              <w:t>Sommaire des rapports de l’auditeur (par exemple, rapports sur les états financiers consolidés et sur les états financiers des</w:t>
            </w:r>
            <w:r w:rsidRPr="00EA75F6">
              <w:rPr>
                <w:rFonts w:ascii="Arial" w:hAnsi="Arial" w:cs="Arial"/>
                <w:color w:val="292829"/>
                <w:spacing w:val="-23"/>
                <w:sz w:val="16"/>
              </w:rPr>
              <w:t xml:space="preserve"> </w:t>
            </w:r>
            <w:r w:rsidRPr="00EA75F6">
              <w:rPr>
                <w:rFonts w:ascii="Arial" w:hAnsi="Arial" w:cs="Arial"/>
                <w:color w:val="292829"/>
                <w:sz w:val="16"/>
              </w:rPr>
              <w:t xml:space="preserve">filiales, rapports aux </w:t>
            </w:r>
            <w:r w:rsidRPr="00EA75F6">
              <w:rPr>
                <w:rFonts w:ascii="Arial" w:hAnsi="Arial" w:cs="Arial"/>
                <w:color w:val="292829"/>
                <w:spacing w:val="-3"/>
                <w:sz w:val="16"/>
              </w:rPr>
              <w:t xml:space="preserve">autorités </w:t>
            </w:r>
            <w:r w:rsidRPr="00EA75F6">
              <w:rPr>
                <w:rFonts w:ascii="Arial" w:hAnsi="Arial" w:cs="Arial"/>
                <w:color w:val="292829"/>
                <w:sz w:val="16"/>
              </w:rPr>
              <w:t>de réglementation, rapports</w:t>
            </w:r>
            <w:r w:rsidRPr="00EA75F6">
              <w:rPr>
                <w:rFonts w:ascii="Arial" w:hAnsi="Arial" w:cs="Arial"/>
                <w:color w:val="292829"/>
                <w:spacing w:val="7"/>
                <w:sz w:val="16"/>
              </w:rPr>
              <w:t xml:space="preserve"> </w:t>
            </w:r>
            <w:r w:rsidRPr="00EA75F6">
              <w:rPr>
                <w:rFonts w:ascii="Arial" w:hAnsi="Arial" w:cs="Arial"/>
                <w:color w:val="292829"/>
                <w:sz w:val="16"/>
              </w:rPr>
              <w:t>spéciaux).</w:t>
            </w:r>
          </w:p>
        </w:tc>
        <w:tc>
          <w:tcPr>
            <w:tcW w:w="2168" w:type="dxa"/>
            <w:tcBorders>
              <w:top w:val="single" w:sz="4" w:space="0" w:color="006FBA"/>
              <w:bottom w:val="single" w:sz="4" w:space="0" w:color="006FBA"/>
            </w:tcBorders>
          </w:tcPr>
          <w:p w:rsidR="0021695F" w:rsidRPr="00EA75F6" w:rsidRDefault="0021695F" w:rsidP="008A0E78">
            <w:pPr>
              <w:pStyle w:val="TableParagraph"/>
              <w:spacing w:line="250" w:lineRule="auto"/>
              <w:ind w:left="475"/>
              <w:rPr>
                <w:rFonts w:ascii="Arial" w:hAnsi="Arial" w:cs="Arial"/>
                <w:sz w:val="16"/>
              </w:rPr>
            </w:pPr>
          </w:p>
        </w:tc>
      </w:tr>
      <w:tr w:rsidR="00C66C08" w:rsidRPr="00EA75F6" w:rsidTr="008A0E78">
        <w:trPr>
          <w:trHeight w:val="677"/>
        </w:trPr>
        <w:tc>
          <w:tcPr>
            <w:tcW w:w="5753" w:type="dxa"/>
            <w:tcBorders>
              <w:top w:val="single" w:sz="4" w:space="0" w:color="006FBA"/>
              <w:bottom w:val="single" w:sz="4" w:space="0" w:color="006FBA"/>
            </w:tcBorders>
          </w:tcPr>
          <w:p w:rsidR="00C66C08" w:rsidRPr="00EA75F6" w:rsidRDefault="0021695F">
            <w:pPr>
              <w:pStyle w:val="TableParagraph"/>
              <w:spacing w:line="249" w:lineRule="auto"/>
              <w:ind w:left="480" w:right="230" w:hanging="300"/>
              <w:rPr>
                <w:rFonts w:ascii="Arial" w:hAnsi="Arial" w:cs="Arial"/>
                <w:sz w:val="16"/>
              </w:rPr>
            </w:pPr>
            <w:permStart w:id="749157290" w:edGrp="everyone" w:colFirst="1" w:colLast="1"/>
            <w:permEnd w:id="117458861"/>
            <w:r w:rsidRPr="00EA75F6">
              <w:rPr>
                <w:rFonts w:ascii="Arial" w:hAnsi="Arial" w:cs="Arial"/>
                <w:color w:val="292829"/>
                <w:sz w:val="16"/>
              </w:rPr>
              <w:t>3.</w:t>
            </w:r>
            <w:r w:rsidRPr="00EA75F6">
              <w:rPr>
                <w:rFonts w:ascii="Arial" w:hAnsi="Arial" w:cs="Arial"/>
                <w:color w:val="323031"/>
                <w:spacing w:val="-3"/>
                <w:sz w:val="16"/>
              </w:rPr>
              <w:tab/>
            </w:r>
            <w:r w:rsidR="00C37399" w:rsidRPr="00EA75F6">
              <w:rPr>
                <w:rFonts w:ascii="Arial" w:hAnsi="Arial" w:cs="Arial"/>
                <w:color w:val="292829"/>
                <w:sz w:val="16"/>
              </w:rPr>
              <w:t xml:space="preserve">Sommaire des rapports délivrés à l’intention du </w:t>
            </w:r>
            <w:r w:rsidR="00C37399" w:rsidRPr="00EA75F6">
              <w:rPr>
                <w:rFonts w:ascii="Arial" w:hAnsi="Arial" w:cs="Arial"/>
                <w:color w:val="292829"/>
                <w:spacing w:val="-3"/>
                <w:sz w:val="16"/>
              </w:rPr>
              <w:t xml:space="preserve">comité </w:t>
            </w:r>
            <w:r w:rsidR="00C37399" w:rsidRPr="00EA75F6">
              <w:rPr>
                <w:rFonts w:ascii="Arial" w:hAnsi="Arial" w:cs="Arial"/>
                <w:color w:val="292829"/>
                <w:sz w:val="16"/>
              </w:rPr>
              <w:t>d’audit, y compris les éléments importants</w:t>
            </w:r>
            <w:r w:rsidR="00C37399" w:rsidRPr="00EA75F6">
              <w:rPr>
                <w:rFonts w:ascii="Arial" w:hAnsi="Arial" w:cs="Arial"/>
                <w:color w:val="292829"/>
                <w:spacing w:val="11"/>
                <w:sz w:val="16"/>
              </w:rPr>
              <w:t xml:space="preserve"> </w:t>
            </w:r>
            <w:r w:rsidR="00C37399" w:rsidRPr="00EA75F6">
              <w:rPr>
                <w:rFonts w:ascii="Arial" w:hAnsi="Arial" w:cs="Arial"/>
                <w:color w:val="292829"/>
                <w:sz w:val="16"/>
              </w:rPr>
              <w:t>abordés.</w:t>
            </w:r>
          </w:p>
        </w:tc>
        <w:tc>
          <w:tcPr>
            <w:tcW w:w="2168" w:type="dxa"/>
            <w:tcBorders>
              <w:top w:val="single" w:sz="4" w:space="0" w:color="006FBA"/>
              <w:bottom w:val="single" w:sz="4" w:space="0" w:color="006FBA"/>
            </w:tcBorders>
          </w:tcPr>
          <w:p w:rsidR="00C66C08" w:rsidRPr="00EA75F6" w:rsidRDefault="00C66C08" w:rsidP="008A0E78">
            <w:pPr>
              <w:pStyle w:val="TM2"/>
              <w:ind w:left="475" w:firstLine="0"/>
              <w:rPr>
                <w:rFonts w:ascii="Arial" w:hAnsi="Arial" w:cs="Arial"/>
                <w:sz w:val="16"/>
                <w:szCs w:val="16"/>
              </w:rPr>
            </w:pPr>
          </w:p>
        </w:tc>
      </w:tr>
      <w:permEnd w:id="749157290"/>
    </w:tbl>
    <w:p w:rsidR="00C66C08" w:rsidRPr="00EA75F6" w:rsidRDefault="00C66C08">
      <w:pPr>
        <w:rPr>
          <w:rFonts w:ascii="Arial" w:hAnsi="Arial" w:cs="Arial"/>
          <w:sz w:val="18"/>
        </w:rPr>
        <w:sectPr w:rsidR="00C66C08" w:rsidRPr="00EA75F6">
          <w:pgSz w:w="12240" w:h="15840"/>
          <w:pgMar w:top="640" w:right="0" w:bottom="280" w:left="0" w:header="441" w:footer="0" w:gutter="0"/>
          <w:cols w:space="720"/>
        </w:sectPr>
      </w:pPr>
    </w:p>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rPr>
      </w:pPr>
    </w:p>
    <w:p w:rsidR="00C66C08" w:rsidRPr="00EA75F6" w:rsidRDefault="00C66C08">
      <w:pPr>
        <w:pStyle w:val="Corpsdetexte"/>
        <w:spacing w:before="1"/>
        <w:rPr>
          <w:rFonts w:ascii="Arial" w:hAnsi="Arial" w:cs="Arial"/>
          <w:b/>
          <w:sz w:val="26"/>
        </w:rPr>
      </w:pPr>
    </w:p>
    <w:tbl>
      <w:tblPr>
        <w:tblW w:w="0" w:type="auto"/>
        <w:tblInd w:w="2167" w:type="dxa"/>
        <w:tblLayout w:type="fixed"/>
        <w:tblCellMar>
          <w:left w:w="0" w:type="dxa"/>
          <w:right w:w="0" w:type="dxa"/>
        </w:tblCellMar>
        <w:tblLook w:val="01E0" w:firstRow="1" w:lastRow="1" w:firstColumn="1" w:lastColumn="1" w:noHBand="0" w:noVBand="0"/>
      </w:tblPr>
      <w:tblGrid>
        <w:gridCol w:w="263"/>
        <w:gridCol w:w="97"/>
        <w:gridCol w:w="4043"/>
        <w:gridCol w:w="1170"/>
        <w:gridCol w:w="360"/>
        <w:gridCol w:w="1946"/>
      </w:tblGrid>
      <w:tr w:rsidR="00C66C08" w:rsidRPr="00EA75F6" w:rsidTr="00917B3E">
        <w:trPr>
          <w:trHeight w:val="510"/>
        </w:trPr>
        <w:tc>
          <w:tcPr>
            <w:tcW w:w="5573" w:type="dxa"/>
            <w:gridSpan w:val="4"/>
            <w:tcBorders>
              <w:top w:val="single" w:sz="4" w:space="0" w:color="AEC4E6"/>
            </w:tcBorders>
            <w:shd w:val="clear" w:color="auto" w:fill="006FBA"/>
          </w:tcPr>
          <w:p w:rsidR="00C66C08" w:rsidRPr="00EA75F6" w:rsidRDefault="00C37399">
            <w:pPr>
              <w:pStyle w:val="TableParagraph"/>
              <w:spacing w:before="143"/>
              <w:rPr>
                <w:rFonts w:ascii="Arial" w:hAnsi="Arial" w:cs="Arial"/>
                <w:b/>
                <w:sz w:val="20"/>
              </w:rPr>
            </w:pPr>
            <w:r w:rsidRPr="00EA75F6">
              <w:rPr>
                <w:rFonts w:ascii="Arial" w:hAnsi="Arial" w:cs="Arial"/>
                <w:b/>
                <w:color w:val="FFFFFF"/>
                <w:sz w:val="20"/>
              </w:rPr>
              <w:t>Renseignements demandés par le comité d’audit</w:t>
            </w:r>
          </w:p>
        </w:tc>
        <w:tc>
          <w:tcPr>
            <w:tcW w:w="2306" w:type="dxa"/>
            <w:gridSpan w:val="2"/>
            <w:tcBorders>
              <w:top w:val="single" w:sz="4" w:space="0" w:color="AEC4E6"/>
            </w:tcBorders>
            <w:shd w:val="clear" w:color="auto" w:fill="006FBA"/>
          </w:tcPr>
          <w:p w:rsidR="00C66C08" w:rsidRPr="00EA75F6" w:rsidRDefault="00C37399">
            <w:pPr>
              <w:pStyle w:val="TableParagraph"/>
              <w:spacing w:before="143"/>
              <w:ind w:left="470"/>
              <w:rPr>
                <w:rFonts w:ascii="Arial" w:hAnsi="Arial" w:cs="Arial"/>
                <w:b/>
                <w:sz w:val="20"/>
              </w:rPr>
            </w:pPr>
            <w:r w:rsidRPr="00EA75F6">
              <w:rPr>
                <w:rFonts w:ascii="Arial" w:hAnsi="Arial" w:cs="Arial"/>
                <w:b/>
                <w:color w:val="FFFFFF"/>
                <w:sz w:val="20"/>
              </w:rPr>
              <w:t>Oui/Non</w:t>
            </w:r>
          </w:p>
        </w:tc>
      </w:tr>
      <w:tr w:rsidR="00C66C08" w:rsidRPr="00EA75F6" w:rsidTr="008A0E78">
        <w:trPr>
          <w:trHeight w:val="677"/>
        </w:trPr>
        <w:tc>
          <w:tcPr>
            <w:tcW w:w="360" w:type="dxa"/>
            <w:gridSpan w:val="2"/>
            <w:tcBorders>
              <w:top w:val="single" w:sz="4" w:space="0" w:color="006FBA"/>
              <w:bottom w:val="single" w:sz="4" w:space="0" w:color="006FBA"/>
            </w:tcBorders>
          </w:tcPr>
          <w:p w:rsidR="00C66C08" w:rsidRPr="00EA75F6" w:rsidRDefault="00C37399">
            <w:pPr>
              <w:pStyle w:val="TableParagraph"/>
              <w:ind w:left="0" w:right="72"/>
              <w:jc w:val="right"/>
              <w:rPr>
                <w:rFonts w:ascii="Arial" w:hAnsi="Arial" w:cs="Arial"/>
                <w:sz w:val="16"/>
              </w:rPr>
            </w:pPr>
            <w:permStart w:id="1285114993" w:edGrp="everyone" w:colFirst="2" w:colLast="2"/>
            <w:r w:rsidRPr="00EA75F6">
              <w:rPr>
                <w:rFonts w:ascii="Arial" w:hAnsi="Arial" w:cs="Arial"/>
                <w:color w:val="292829"/>
                <w:sz w:val="16"/>
              </w:rPr>
              <w:t>4.</w:t>
            </w:r>
          </w:p>
        </w:tc>
        <w:tc>
          <w:tcPr>
            <w:tcW w:w="5573" w:type="dxa"/>
            <w:gridSpan w:val="3"/>
            <w:tcBorders>
              <w:top w:val="single" w:sz="4" w:space="0" w:color="006FBA"/>
              <w:bottom w:val="single" w:sz="4" w:space="0" w:color="006FBA"/>
            </w:tcBorders>
          </w:tcPr>
          <w:p w:rsidR="00C66C08" w:rsidRPr="00EA75F6" w:rsidRDefault="00C37399" w:rsidP="0021695F">
            <w:pPr>
              <w:pStyle w:val="TableParagraph"/>
              <w:spacing w:line="249" w:lineRule="auto"/>
              <w:ind w:left="0"/>
              <w:rPr>
                <w:rFonts w:ascii="Arial" w:hAnsi="Arial" w:cs="Arial"/>
                <w:sz w:val="16"/>
              </w:rPr>
            </w:pPr>
            <w:r w:rsidRPr="00EA75F6">
              <w:rPr>
                <w:rFonts w:ascii="Arial" w:hAnsi="Arial" w:cs="Arial"/>
                <w:color w:val="292829"/>
                <w:sz w:val="16"/>
              </w:rPr>
              <w:t>Sommaire des communications relatives aux relations et à d’autres questions ayant une incidence sur l’indépendance</w:t>
            </w:r>
            <w:r w:rsidRPr="00EA75F6">
              <w:rPr>
                <w:rFonts w:ascii="Arial" w:hAnsi="Arial" w:cs="Arial"/>
                <w:color w:val="292829"/>
                <w:sz w:val="16"/>
                <w:vertAlign w:val="superscript"/>
              </w:rPr>
              <w:t>1</w:t>
            </w:r>
            <w:r w:rsidRPr="00EA75F6">
              <w:rPr>
                <w:rFonts w:ascii="Arial" w:hAnsi="Arial" w:cs="Arial"/>
                <w:color w:val="292829"/>
                <w:sz w:val="16"/>
              </w:rPr>
              <w:t>.</w:t>
            </w:r>
          </w:p>
        </w:tc>
        <w:tc>
          <w:tcPr>
            <w:tcW w:w="1946" w:type="dxa"/>
            <w:tcBorders>
              <w:top w:val="single" w:sz="4" w:space="0" w:color="006FBA"/>
              <w:bottom w:val="single" w:sz="4" w:space="0" w:color="006FBA"/>
            </w:tcBorders>
          </w:tcPr>
          <w:p w:rsidR="00C66C08" w:rsidRPr="00EA75F6" w:rsidRDefault="00C66C08" w:rsidP="000B2C4E">
            <w:pPr>
              <w:pStyle w:val="TableParagraph"/>
              <w:spacing w:before="0"/>
              <w:ind w:left="144"/>
              <w:rPr>
                <w:rFonts w:ascii="Arial" w:hAnsi="Arial" w:cs="Arial"/>
                <w:sz w:val="14"/>
              </w:rPr>
            </w:pPr>
          </w:p>
        </w:tc>
      </w:tr>
      <w:tr w:rsidR="00C66C08" w:rsidRPr="00EA75F6" w:rsidTr="008A0E78">
        <w:trPr>
          <w:trHeight w:val="477"/>
        </w:trPr>
        <w:tc>
          <w:tcPr>
            <w:tcW w:w="360" w:type="dxa"/>
            <w:gridSpan w:val="2"/>
            <w:tcBorders>
              <w:top w:val="single" w:sz="4" w:space="0" w:color="006FBA"/>
              <w:bottom w:val="single" w:sz="4" w:space="0" w:color="006FBA"/>
            </w:tcBorders>
          </w:tcPr>
          <w:p w:rsidR="00C66C08" w:rsidRPr="00EA75F6" w:rsidRDefault="00C37399">
            <w:pPr>
              <w:pStyle w:val="TableParagraph"/>
              <w:ind w:left="0" w:right="80"/>
              <w:jc w:val="right"/>
              <w:rPr>
                <w:rFonts w:ascii="Arial" w:hAnsi="Arial" w:cs="Arial"/>
                <w:sz w:val="16"/>
              </w:rPr>
            </w:pPr>
            <w:permStart w:id="615668072" w:edGrp="everyone" w:colFirst="2" w:colLast="2"/>
            <w:permEnd w:id="1285114993"/>
            <w:r w:rsidRPr="00EA75F6">
              <w:rPr>
                <w:rFonts w:ascii="Arial" w:hAnsi="Arial" w:cs="Arial"/>
                <w:color w:val="292829"/>
                <w:sz w:val="16"/>
              </w:rPr>
              <w:t>5.</w:t>
            </w:r>
          </w:p>
        </w:tc>
        <w:tc>
          <w:tcPr>
            <w:tcW w:w="5573" w:type="dxa"/>
            <w:gridSpan w:val="3"/>
            <w:tcBorders>
              <w:top w:val="single" w:sz="4" w:space="0" w:color="006FBA"/>
              <w:bottom w:val="single" w:sz="4" w:space="0" w:color="006FBA"/>
            </w:tcBorders>
          </w:tcPr>
          <w:p w:rsidR="00C66C08" w:rsidRPr="00EA75F6" w:rsidRDefault="00C37399" w:rsidP="0021695F">
            <w:pPr>
              <w:pStyle w:val="TableParagraph"/>
              <w:ind w:left="0"/>
              <w:rPr>
                <w:rFonts w:ascii="Arial" w:hAnsi="Arial" w:cs="Arial"/>
                <w:sz w:val="16"/>
              </w:rPr>
            </w:pPr>
            <w:r w:rsidRPr="00EA75F6">
              <w:rPr>
                <w:rFonts w:ascii="Arial" w:hAnsi="Arial" w:cs="Arial"/>
                <w:color w:val="292829"/>
                <w:sz w:val="16"/>
              </w:rPr>
              <w:t>Sommaire des rapports à l’intention de la direction.</w:t>
            </w:r>
          </w:p>
        </w:tc>
        <w:tc>
          <w:tcPr>
            <w:tcW w:w="1946" w:type="dxa"/>
            <w:tcBorders>
              <w:top w:val="single" w:sz="4" w:space="0" w:color="006FBA"/>
              <w:bottom w:val="single" w:sz="4" w:space="0" w:color="006FBA"/>
            </w:tcBorders>
          </w:tcPr>
          <w:p w:rsidR="00C66C08" w:rsidRPr="00EA75F6" w:rsidRDefault="00C66C08" w:rsidP="000B2C4E">
            <w:pPr>
              <w:pStyle w:val="TableParagraph"/>
              <w:spacing w:before="0"/>
              <w:ind w:left="144"/>
              <w:rPr>
                <w:rFonts w:ascii="Arial" w:hAnsi="Arial" w:cs="Arial"/>
                <w:sz w:val="14"/>
              </w:rPr>
            </w:pPr>
          </w:p>
        </w:tc>
      </w:tr>
      <w:tr w:rsidR="0021695F" w:rsidRPr="00EA75F6" w:rsidTr="008A0E78">
        <w:trPr>
          <w:trHeight w:val="877"/>
        </w:trPr>
        <w:tc>
          <w:tcPr>
            <w:tcW w:w="263" w:type="dxa"/>
            <w:tcBorders>
              <w:top w:val="single" w:sz="4" w:space="0" w:color="006FBA"/>
              <w:bottom w:val="single" w:sz="4" w:space="0" w:color="006FBA"/>
            </w:tcBorders>
          </w:tcPr>
          <w:p w:rsidR="0021695F" w:rsidRPr="00EA75F6" w:rsidRDefault="0021695F" w:rsidP="0021695F">
            <w:pPr>
              <w:pStyle w:val="TableParagraph"/>
              <w:ind w:left="14"/>
              <w:jc w:val="right"/>
              <w:rPr>
                <w:rFonts w:ascii="Arial" w:hAnsi="Arial" w:cs="Arial"/>
                <w:sz w:val="16"/>
              </w:rPr>
            </w:pPr>
            <w:permStart w:id="1124040276" w:edGrp="everyone" w:colFirst="3" w:colLast="3"/>
            <w:permEnd w:id="615668072"/>
            <w:r w:rsidRPr="00EA75F6">
              <w:rPr>
                <w:rFonts w:ascii="Arial" w:hAnsi="Arial" w:cs="Arial"/>
                <w:color w:val="292829"/>
                <w:sz w:val="16"/>
              </w:rPr>
              <w:t>6.</w:t>
            </w:r>
          </w:p>
        </w:tc>
        <w:tc>
          <w:tcPr>
            <w:tcW w:w="97" w:type="dxa"/>
            <w:tcBorders>
              <w:top w:val="single" w:sz="4" w:space="0" w:color="006FBA"/>
              <w:bottom w:val="single" w:sz="4" w:space="0" w:color="006FBA"/>
            </w:tcBorders>
          </w:tcPr>
          <w:p w:rsidR="0021695F" w:rsidRPr="00EA75F6" w:rsidRDefault="0021695F" w:rsidP="0021695F">
            <w:pPr>
              <w:pStyle w:val="TableParagraph"/>
              <w:ind w:left="0"/>
              <w:jc w:val="right"/>
              <w:rPr>
                <w:rFonts w:ascii="Arial" w:hAnsi="Arial" w:cs="Arial"/>
                <w:sz w:val="16"/>
              </w:rPr>
            </w:pPr>
          </w:p>
        </w:tc>
        <w:tc>
          <w:tcPr>
            <w:tcW w:w="4043" w:type="dxa"/>
            <w:tcBorders>
              <w:top w:val="single" w:sz="4" w:space="0" w:color="006FBA"/>
              <w:bottom w:val="single" w:sz="4" w:space="0" w:color="006FBA"/>
            </w:tcBorders>
          </w:tcPr>
          <w:p w:rsidR="0021695F" w:rsidRPr="00EA75F6" w:rsidRDefault="0021695F" w:rsidP="0021695F">
            <w:pPr>
              <w:pStyle w:val="TableParagraph"/>
              <w:spacing w:line="249" w:lineRule="auto"/>
              <w:ind w:left="0"/>
              <w:rPr>
                <w:rFonts w:ascii="Arial" w:hAnsi="Arial" w:cs="Arial"/>
                <w:sz w:val="16"/>
              </w:rPr>
            </w:pPr>
            <w:r w:rsidRPr="00EA75F6">
              <w:rPr>
                <w:rFonts w:ascii="Arial" w:hAnsi="Arial" w:cs="Arial"/>
                <w:color w:val="292829"/>
                <w:sz w:val="16"/>
              </w:rPr>
              <w:t>Sommaire des principaux éléments des processus de contrôle qualité du cabinet et de la façon dont ils ont été appliqués dans l’audit de l’entité.</w:t>
            </w:r>
          </w:p>
        </w:tc>
        <w:tc>
          <w:tcPr>
            <w:tcW w:w="3476" w:type="dxa"/>
            <w:gridSpan w:val="3"/>
            <w:tcBorders>
              <w:top w:val="single" w:sz="4" w:space="0" w:color="006FBA"/>
              <w:bottom w:val="single" w:sz="4" w:space="0" w:color="006FBA"/>
            </w:tcBorders>
          </w:tcPr>
          <w:p w:rsidR="0021695F" w:rsidRPr="00EA75F6" w:rsidRDefault="0021695F" w:rsidP="000B2C4E">
            <w:pPr>
              <w:pStyle w:val="TableParagraph"/>
              <w:spacing w:line="249" w:lineRule="auto"/>
              <w:ind w:left="144" w:firstLine="1540"/>
              <w:rPr>
                <w:rFonts w:ascii="Arial" w:hAnsi="Arial" w:cs="Arial"/>
                <w:sz w:val="14"/>
                <w:szCs w:val="14"/>
              </w:rPr>
            </w:pPr>
          </w:p>
        </w:tc>
      </w:tr>
      <w:tr w:rsidR="00C66C08" w:rsidRPr="00EA75F6" w:rsidTr="008A0E78">
        <w:trPr>
          <w:trHeight w:val="477"/>
        </w:trPr>
        <w:tc>
          <w:tcPr>
            <w:tcW w:w="5933" w:type="dxa"/>
            <w:gridSpan w:val="5"/>
            <w:tcBorders>
              <w:top w:val="single" w:sz="4" w:space="0" w:color="006FBA"/>
              <w:bottom w:val="single" w:sz="4" w:space="0" w:color="006FBA"/>
            </w:tcBorders>
          </w:tcPr>
          <w:p w:rsidR="00C66C08" w:rsidRPr="00EA75F6" w:rsidRDefault="00C37399" w:rsidP="0021695F">
            <w:pPr>
              <w:pStyle w:val="TableParagraph"/>
              <w:tabs>
                <w:tab w:val="left" w:pos="714"/>
              </w:tabs>
              <w:ind w:left="354" w:hanging="180"/>
              <w:rPr>
                <w:rFonts w:ascii="Arial" w:hAnsi="Arial" w:cs="Arial"/>
                <w:sz w:val="16"/>
              </w:rPr>
            </w:pPr>
            <w:permStart w:id="224029276" w:edGrp="everyone" w:colFirst="1" w:colLast="1"/>
            <w:permEnd w:id="1124040276"/>
            <w:r w:rsidRPr="00EA75F6">
              <w:rPr>
                <w:rFonts w:ascii="Arial" w:hAnsi="Arial" w:cs="Arial"/>
                <w:color w:val="292829"/>
                <w:sz w:val="16"/>
              </w:rPr>
              <w:t>7.</w:t>
            </w:r>
            <w:r w:rsidR="0021695F" w:rsidRPr="00EA75F6">
              <w:rPr>
                <w:rFonts w:ascii="Arial" w:hAnsi="Arial" w:cs="Arial"/>
                <w:color w:val="323031"/>
                <w:spacing w:val="-3"/>
                <w:sz w:val="16"/>
              </w:rPr>
              <w:t xml:space="preserve"> </w:t>
            </w:r>
            <w:r w:rsidR="0021695F" w:rsidRPr="00EA75F6">
              <w:rPr>
                <w:rFonts w:ascii="Arial" w:hAnsi="Arial" w:cs="Arial"/>
                <w:color w:val="323031"/>
                <w:spacing w:val="-3"/>
                <w:sz w:val="16"/>
              </w:rPr>
              <w:tab/>
            </w:r>
            <w:r w:rsidRPr="00EA75F6">
              <w:rPr>
                <w:rFonts w:ascii="Arial" w:hAnsi="Arial" w:cs="Arial"/>
                <w:color w:val="292829"/>
                <w:sz w:val="16"/>
              </w:rPr>
              <w:t>Rapports sur la transparence</w:t>
            </w:r>
            <w:r w:rsidRPr="00EA75F6">
              <w:rPr>
                <w:rFonts w:ascii="Arial" w:hAnsi="Arial" w:cs="Arial"/>
                <w:color w:val="292829"/>
                <w:sz w:val="16"/>
                <w:vertAlign w:val="superscript"/>
              </w:rPr>
              <w:t>2</w:t>
            </w:r>
            <w:r w:rsidRPr="00EA75F6">
              <w:rPr>
                <w:rFonts w:ascii="Arial" w:hAnsi="Arial" w:cs="Arial"/>
                <w:color w:val="292829"/>
                <w:sz w:val="16"/>
              </w:rPr>
              <w:t xml:space="preserve"> du cabinet d’audit.</w:t>
            </w:r>
          </w:p>
        </w:tc>
        <w:tc>
          <w:tcPr>
            <w:tcW w:w="1946" w:type="dxa"/>
            <w:tcBorders>
              <w:top w:val="single" w:sz="4" w:space="0" w:color="006FBA"/>
              <w:bottom w:val="single" w:sz="4" w:space="0" w:color="006FBA"/>
            </w:tcBorders>
          </w:tcPr>
          <w:p w:rsidR="00C66C08" w:rsidRPr="00EA75F6" w:rsidRDefault="00C66C08" w:rsidP="000B2C4E">
            <w:pPr>
              <w:pStyle w:val="TableParagraph"/>
              <w:spacing w:before="0"/>
              <w:ind w:left="144"/>
              <w:rPr>
                <w:rFonts w:ascii="Arial" w:hAnsi="Arial" w:cs="Arial"/>
                <w:sz w:val="14"/>
              </w:rPr>
            </w:pPr>
          </w:p>
        </w:tc>
      </w:tr>
      <w:tr w:rsidR="00C66C08" w:rsidRPr="00EA75F6" w:rsidTr="008A0E78">
        <w:trPr>
          <w:trHeight w:val="477"/>
        </w:trPr>
        <w:tc>
          <w:tcPr>
            <w:tcW w:w="360" w:type="dxa"/>
            <w:gridSpan w:val="2"/>
            <w:tcBorders>
              <w:top w:val="single" w:sz="4" w:space="0" w:color="006FBA"/>
              <w:bottom w:val="single" w:sz="4" w:space="0" w:color="006FBA"/>
            </w:tcBorders>
          </w:tcPr>
          <w:p w:rsidR="00C66C08" w:rsidRPr="00EA75F6" w:rsidRDefault="00C37399">
            <w:pPr>
              <w:pStyle w:val="TableParagraph"/>
              <w:ind w:left="0" w:right="78"/>
              <w:jc w:val="right"/>
              <w:rPr>
                <w:rFonts w:ascii="Arial" w:hAnsi="Arial" w:cs="Arial"/>
                <w:sz w:val="16"/>
              </w:rPr>
            </w:pPr>
            <w:permStart w:id="1895851954" w:edGrp="everyone" w:colFirst="2" w:colLast="2"/>
            <w:permEnd w:id="224029276"/>
            <w:r w:rsidRPr="00EA75F6">
              <w:rPr>
                <w:rFonts w:ascii="Arial" w:hAnsi="Arial" w:cs="Arial"/>
                <w:color w:val="292829"/>
                <w:sz w:val="16"/>
              </w:rPr>
              <w:t>8.</w:t>
            </w:r>
          </w:p>
        </w:tc>
        <w:tc>
          <w:tcPr>
            <w:tcW w:w="5573" w:type="dxa"/>
            <w:gridSpan w:val="3"/>
            <w:tcBorders>
              <w:top w:val="single" w:sz="4" w:space="0" w:color="006FBA"/>
              <w:bottom w:val="single" w:sz="4" w:space="0" w:color="006FBA"/>
            </w:tcBorders>
          </w:tcPr>
          <w:p w:rsidR="00C66C08" w:rsidRPr="00EA75F6" w:rsidRDefault="00C37399" w:rsidP="0021695F">
            <w:pPr>
              <w:pStyle w:val="TableParagraph"/>
              <w:ind w:left="73" w:hanging="76"/>
              <w:rPr>
                <w:rFonts w:ascii="Arial" w:hAnsi="Arial" w:cs="Arial"/>
                <w:sz w:val="16"/>
              </w:rPr>
            </w:pPr>
            <w:r w:rsidRPr="00EA75F6">
              <w:rPr>
                <w:rFonts w:ascii="Arial" w:hAnsi="Arial" w:cs="Arial"/>
                <w:color w:val="292829"/>
                <w:sz w:val="16"/>
              </w:rPr>
              <w:t>Rapports annuels du cabinet d’audit.</w:t>
            </w:r>
          </w:p>
        </w:tc>
        <w:tc>
          <w:tcPr>
            <w:tcW w:w="1946" w:type="dxa"/>
            <w:tcBorders>
              <w:top w:val="single" w:sz="4" w:space="0" w:color="006FBA"/>
              <w:bottom w:val="single" w:sz="4" w:space="0" w:color="006FBA"/>
            </w:tcBorders>
          </w:tcPr>
          <w:p w:rsidR="00C66C08" w:rsidRPr="00EA75F6" w:rsidRDefault="00C66C08" w:rsidP="000B2C4E">
            <w:pPr>
              <w:pStyle w:val="TableParagraph"/>
              <w:spacing w:before="0"/>
              <w:ind w:left="144"/>
              <w:rPr>
                <w:rFonts w:ascii="Arial" w:hAnsi="Arial" w:cs="Arial"/>
                <w:sz w:val="14"/>
              </w:rPr>
            </w:pPr>
          </w:p>
        </w:tc>
      </w:tr>
      <w:permEnd w:id="1895851954"/>
    </w:tbl>
    <w:p w:rsidR="00C66C08" w:rsidRPr="00EA75F6" w:rsidRDefault="00C66C08">
      <w:pPr>
        <w:pStyle w:val="Corpsdetexte"/>
        <w:spacing w:before="4"/>
        <w:rPr>
          <w:rFonts w:ascii="Arial" w:hAnsi="Arial" w:cs="Arial"/>
          <w:b/>
          <w:sz w:val="12"/>
        </w:rPr>
      </w:pPr>
    </w:p>
    <w:p w:rsidR="00C66C08" w:rsidRPr="00EA75F6" w:rsidRDefault="00C37399" w:rsidP="00917B3E">
      <w:pPr>
        <w:pStyle w:val="Paragraphedeliste"/>
        <w:numPr>
          <w:ilvl w:val="0"/>
          <w:numId w:val="6"/>
        </w:numPr>
        <w:tabs>
          <w:tab w:val="left" w:pos="2459"/>
        </w:tabs>
        <w:ind w:right="2248" w:hanging="300"/>
        <w:rPr>
          <w:rFonts w:ascii="Arial" w:hAnsi="Arial" w:cs="Arial"/>
          <w:sz w:val="14"/>
        </w:rPr>
      </w:pPr>
      <w:r w:rsidRPr="00EA75F6">
        <w:rPr>
          <w:rFonts w:ascii="Arial" w:hAnsi="Arial" w:cs="Arial"/>
          <w:color w:val="292829"/>
          <w:sz w:val="14"/>
        </w:rPr>
        <w:t xml:space="preserve">Aux termes des </w:t>
      </w:r>
      <w:r w:rsidRPr="00EA75F6">
        <w:rPr>
          <w:rFonts w:ascii="Arial" w:hAnsi="Arial" w:cs="Arial"/>
          <w:color w:val="292829"/>
          <w:spacing w:val="2"/>
          <w:sz w:val="14"/>
        </w:rPr>
        <w:t xml:space="preserve">Normes canadiennes </w:t>
      </w:r>
      <w:r w:rsidRPr="00EA75F6">
        <w:rPr>
          <w:rFonts w:ascii="Arial" w:hAnsi="Arial" w:cs="Arial"/>
          <w:color w:val="292829"/>
          <w:sz w:val="14"/>
        </w:rPr>
        <w:t xml:space="preserve">d’audit, l’auditeur </w:t>
      </w:r>
      <w:r w:rsidRPr="00EA75F6">
        <w:rPr>
          <w:rFonts w:ascii="Arial" w:hAnsi="Arial" w:cs="Arial"/>
          <w:color w:val="292829"/>
          <w:spacing w:val="2"/>
          <w:sz w:val="14"/>
        </w:rPr>
        <w:t xml:space="preserve">d’une </w:t>
      </w:r>
      <w:r w:rsidRPr="00EA75F6">
        <w:rPr>
          <w:rFonts w:ascii="Arial" w:hAnsi="Arial" w:cs="Arial"/>
          <w:color w:val="292829"/>
          <w:sz w:val="14"/>
        </w:rPr>
        <w:t xml:space="preserve">entité cotée est tenu de </w:t>
      </w:r>
      <w:r w:rsidRPr="00EA75F6">
        <w:rPr>
          <w:rFonts w:ascii="Arial" w:hAnsi="Arial" w:cs="Arial"/>
          <w:color w:val="292829"/>
          <w:spacing w:val="2"/>
          <w:sz w:val="14"/>
        </w:rPr>
        <w:t xml:space="preserve">communiquer </w:t>
      </w:r>
      <w:r w:rsidRPr="00EA75F6">
        <w:rPr>
          <w:rFonts w:ascii="Arial" w:hAnsi="Arial" w:cs="Arial"/>
          <w:color w:val="292829"/>
          <w:sz w:val="14"/>
        </w:rPr>
        <w:t xml:space="preserve">aux </w:t>
      </w:r>
      <w:r w:rsidRPr="00EA75F6">
        <w:rPr>
          <w:rFonts w:ascii="Arial" w:hAnsi="Arial" w:cs="Arial"/>
          <w:color w:val="292829"/>
          <w:spacing w:val="2"/>
          <w:sz w:val="14"/>
        </w:rPr>
        <w:t xml:space="preserve">responsables </w:t>
      </w:r>
      <w:r w:rsidRPr="00EA75F6">
        <w:rPr>
          <w:rFonts w:ascii="Arial" w:hAnsi="Arial" w:cs="Arial"/>
          <w:color w:val="292829"/>
          <w:sz w:val="14"/>
        </w:rPr>
        <w:t xml:space="preserve">de la gouvernance toutes les relations entre l’entité, le </w:t>
      </w:r>
      <w:r w:rsidRPr="00EA75F6">
        <w:rPr>
          <w:rFonts w:ascii="Arial" w:hAnsi="Arial" w:cs="Arial"/>
          <w:color w:val="292829"/>
          <w:spacing w:val="2"/>
          <w:sz w:val="14"/>
        </w:rPr>
        <w:t xml:space="preserve">cabinet </w:t>
      </w:r>
      <w:r w:rsidRPr="00EA75F6">
        <w:rPr>
          <w:rFonts w:ascii="Arial" w:hAnsi="Arial" w:cs="Arial"/>
          <w:color w:val="292829"/>
          <w:sz w:val="14"/>
        </w:rPr>
        <w:t xml:space="preserve">et les autres </w:t>
      </w:r>
      <w:r w:rsidRPr="00EA75F6">
        <w:rPr>
          <w:rFonts w:ascii="Arial" w:hAnsi="Arial" w:cs="Arial"/>
          <w:color w:val="292829"/>
          <w:spacing w:val="2"/>
          <w:sz w:val="14"/>
        </w:rPr>
        <w:t xml:space="preserve">cabinets membres </w:t>
      </w:r>
      <w:r w:rsidRPr="00EA75F6">
        <w:rPr>
          <w:rFonts w:ascii="Arial" w:hAnsi="Arial" w:cs="Arial"/>
          <w:color w:val="292829"/>
          <w:sz w:val="14"/>
        </w:rPr>
        <w:t xml:space="preserve">du réseau qui, selon son </w:t>
      </w:r>
      <w:r w:rsidRPr="00EA75F6">
        <w:rPr>
          <w:rFonts w:ascii="Arial" w:hAnsi="Arial" w:cs="Arial"/>
          <w:color w:val="292829"/>
          <w:spacing w:val="2"/>
          <w:sz w:val="14"/>
        </w:rPr>
        <w:t xml:space="preserve">jugement </w:t>
      </w:r>
      <w:r w:rsidRPr="00EA75F6">
        <w:rPr>
          <w:rFonts w:ascii="Arial" w:hAnsi="Arial" w:cs="Arial"/>
          <w:color w:val="292829"/>
          <w:sz w:val="14"/>
        </w:rPr>
        <w:t xml:space="preserve">professionnel, peuvent </w:t>
      </w:r>
      <w:r w:rsidRPr="00EA75F6">
        <w:rPr>
          <w:rFonts w:ascii="Arial" w:hAnsi="Arial" w:cs="Arial"/>
          <w:color w:val="292829"/>
          <w:spacing w:val="2"/>
          <w:sz w:val="14"/>
        </w:rPr>
        <w:t xml:space="preserve">raisonnablement </w:t>
      </w:r>
      <w:r w:rsidRPr="00EA75F6">
        <w:rPr>
          <w:rFonts w:ascii="Arial" w:hAnsi="Arial" w:cs="Arial"/>
          <w:color w:val="292829"/>
          <w:sz w:val="14"/>
        </w:rPr>
        <w:t xml:space="preserve">être considérées comme susceptibles d’avoir des </w:t>
      </w:r>
      <w:r w:rsidRPr="00EA75F6">
        <w:rPr>
          <w:rFonts w:ascii="Arial" w:hAnsi="Arial" w:cs="Arial"/>
          <w:color w:val="292829"/>
          <w:spacing w:val="2"/>
          <w:sz w:val="14"/>
        </w:rPr>
        <w:t xml:space="preserve">incidences </w:t>
      </w:r>
      <w:r w:rsidRPr="00EA75F6">
        <w:rPr>
          <w:rFonts w:ascii="Arial" w:hAnsi="Arial" w:cs="Arial"/>
          <w:color w:val="292829"/>
          <w:sz w:val="14"/>
        </w:rPr>
        <w:t xml:space="preserve">sur </w:t>
      </w:r>
      <w:r w:rsidRPr="00EA75F6">
        <w:rPr>
          <w:rFonts w:ascii="Arial" w:hAnsi="Arial" w:cs="Arial"/>
          <w:color w:val="292829"/>
          <w:spacing w:val="2"/>
          <w:sz w:val="14"/>
        </w:rPr>
        <w:t xml:space="preserve">l’indépendance. </w:t>
      </w:r>
      <w:r w:rsidRPr="00EA75F6">
        <w:rPr>
          <w:rFonts w:ascii="Arial" w:hAnsi="Arial" w:cs="Arial"/>
          <w:color w:val="292829"/>
          <w:sz w:val="14"/>
        </w:rPr>
        <w:t xml:space="preserve">Doivent </w:t>
      </w:r>
      <w:r w:rsidRPr="00EA75F6">
        <w:rPr>
          <w:rFonts w:ascii="Arial" w:hAnsi="Arial" w:cs="Arial"/>
          <w:color w:val="292829"/>
          <w:spacing w:val="2"/>
          <w:sz w:val="14"/>
        </w:rPr>
        <w:t xml:space="preserve">notamment </w:t>
      </w:r>
      <w:r w:rsidRPr="00EA75F6">
        <w:rPr>
          <w:rFonts w:ascii="Arial" w:hAnsi="Arial" w:cs="Arial"/>
          <w:color w:val="292829"/>
          <w:sz w:val="14"/>
        </w:rPr>
        <w:t xml:space="preserve">être </w:t>
      </w:r>
      <w:r w:rsidRPr="00EA75F6">
        <w:rPr>
          <w:rFonts w:ascii="Arial" w:hAnsi="Arial" w:cs="Arial"/>
          <w:color w:val="292829"/>
          <w:spacing w:val="2"/>
          <w:sz w:val="14"/>
        </w:rPr>
        <w:t>communiqués</w:t>
      </w:r>
      <w:r w:rsidR="00090B05" w:rsidRPr="00EA75F6">
        <w:rPr>
          <w:rFonts w:ascii="Arial" w:hAnsi="Arial" w:cs="Arial"/>
          <w:color w:val="292829"/>
          <w:spacing w:val="2"/>
          <w:sz w:val="14"/>
        </w:rPr>
        <w:t xml:space="preserve">  </w:t>
      </w:r>
      <w:r w:rsidRPr="00EA75F6">
        <w:rPr>
          <w:rFonts w:ascii="Arial" w:hAnsi="Arial" w:cs="Arial"/>
          <w:color w:val="292829"/>
          <w:sz w:val="14"/>
        </w:rPr>
        <w:t xml:space="preserve">le total des </w:t>
      </w:r>
      <w:r w:rsidRPr="00EA75F6">
        <w:rPr>
          <w:rFonts w:ascii="Arial" w:hAnsi="Arial" w:cs="Arial"/>
          <w:color w:val="292829"/>
          <w:spacing w:val="2"/>
          <w:sz w:val="14"/>
        </w:rPr>
        <w:t xml:space="preserve">honoraires </w:t>
      </w:r>
      <w:r w:rsidRPr="00EA75F6">
        <w:rPr>
          <w:rFonts w:ascii="Arial" w:hAnsi="Arial" w:cs="Arial"/>
          <w:color w:val="292829"/>
          <w:sz w:val="14"/>
        </w:rPr>
        <w:t xml:space="preserve">que le </w:t>
      </w:r>
      <w:r w:rsidRPr="00EA75F6">
        <w:rPr>
          <w:rFonts w:ascii="Arial" w:hAnsi="Arial" w:cs="Arial"/>
          <w:color w:val="292829"/>
          <w:spacing w:val="2"/>
          <w:sz w:val="14"/>
        </w:rPr>
        <w:t xml:space="preserve">cabinet </w:t>
      </w:r>
      <w:r w:rsidRPr="00EA75F6">
        <w:rPr>
          <w:rFonts w:ascii="Arial" w:hAnsi="Arial" w:cs="Arial"/>
          <w:color w:val="292829"/>
          <w:sz w:val="14"/>
        </w:rPr>
        <w:t xml:space="preserve">et les autres </w:t>
      </w:r>
      <w:r w:rsidRPr="00EA75F6">
        <w:rPr>
          <w:rFonts w:ascii="Arial" w:hAnsi="Arial" w:cs="Arial"/>
          <w:color w:val="292829"/>
          <w:spacing w:val="2"/>
          <w:sz w:val="14"/>
        </w:rPr>
        <w:t xml:space="preserve">cabinets membres </w:t>
      </w:r>
      <w:r w:rsidRPr="00EA75F6">
        <w:rPr>
          <w:rFonts w:ascii="Arial" w:hAnsi="Arial" w:cs="Arial"/>
          <w:color w:val="292829"/>
          <w:sz w:val="14"/>
        </w:rPr>
        <w:t xml:space="preserve">du réseau ont </w:t>
      </w:r>
      <w:r w:rsidRPr="00EA75F6">
        <w:rPr>
          <w:rFonts w:ascii="Arial" w:hAnsi="Arial" w:cs="Arial"/>
          <w:color w:val="292829"/>
          <w:spacing w:val="2"/>
          <w:sz w:val="14"/>
        </w:rPr>
        <w:t xml:space="preserve">facturés </w:t>
      </w:r>
      <w:r w:rsidRPr="00EA75F6">
        <w:rPr>
          <w:rFonts w:ascii="Arial" w:hAnsi="Arial" w:cs="Arial"/>
          <w:color w:val="292829"/>
          <w:sz w:val="14"/>
        </w:rPr>
        <w:t>au cours</w:t>
      </w:r>
      <w:r w:rsidR="00090B05" w:rsidRPr="00EA75F6">
        <w:rPr>
          <w:rFonts w:ascii="Arial" w:hAnsi="Arial" w:cs="Arial"/>
          <w:color w:val="292829"/>
          <w:sz w:val="14"/>
        </w:rPr>
        <w:t xml:space="preserve">   </w:t>
      </w:r>
      <w:r w:rsidRPr="00EA75F6">
        <w:rPr>
          <w:rFonts w:ascii="Arial" w:hAnsi="Arial" w:cs="Arial"/>
          <w:color w:val="292829"/>
          <w:sz w:val="14"/>
        </w:rPr>
        <w:t xml:space="preserve">de la </w:t>
      </w:r>
      <w:r w:rsidRPr="00EA75F6">
        <w:rPr>
          <w:rFonts w:ascii="Arial" w:hAnsi="Arial" w:cs="Arial"/>
          <w:color w:val="292829"/>
          <w:spacing w:val="2"/>
          <w:sz w:val="14"/>
        </w:rPr>
        <w:t xml:space="preserve">période </w:t>
      </w:r>
      <w:r w:rsidRPr="00EA75F6">
        <w:rPr>
          <w:rFonts w:ascii="Arial" w:hAnsi="Arial" w:cs="Arial"/>
          <w:color w:val="292829"/>
          <w:sz w:val="14"/>
        </w:rPr>
        <w:t xml:space="preserve">couverte par les états </w:t>
      </w:r>
      <w:r w:rsidRPr="00EA75F6">
        <w:rPr>
          <w:rFonts w:ascii="Arial" w:hAnsi="Arial" w:cs="Arial"/>
          <w:color w:val="292829"/>
          <w:spacing w:val="2"/>
          <w:sz w:val="14"/>
        </w:rPr>
        <w:t xml:space="preserve">financiers pour </w:t>
      </w:r>
      <w:r w:rsidRPr="00EA75F6">
        <w:rPr>
          <w:rFonts w:ascii="Arial" w:hAnsi="Arial" w:cs="Arial"/>
          <w:color w:val="292829"/>
          <w:sz w:val="14"/>
        </w:rPr>
        <w:t>les services d’audit et les autres services fournis à l’entité et aux composantes sous son contrôle, ainsi que les sauvegardes pertinentes mises en place afin d’éliminer</w:t>
      </w:r>
      <w:r w:rsidRPr="00EA75F6">
        <w:rPr>
          <w:rFonts w:ascii="Arial" w:hAnsi="Arial" w:cs="Arial"/>
          <w:color w:val="292829"/>
          <w:spacing w:val="12"/>
          <w:sz w:val="14"/>
        </w:rPr>
        <w:t xml:space="preserve"> </w:t>
      </w:r>
      <w:r w:rsidRPr="00EA75F6">
        <w:rPr>
          <w:rFonts w:ascii="Arial" w:hAnsi="Arial" w:cs="Arial"/>
          <w:color w:val="292829"/>
          <w:sz w:val="14"/>
        </w:rPr>
        <w:t>ou</w:t>
      </w:r>
      <w:r w:rsidRPr="00EA75F6">
        <w:rPr>
          <w:rFonts w:ascii="Arial" w:hAnsi="Arial" w:cs="Arial"/>
          <w:color w:val="292829"/>
          <w:spacing w:val="12"/>
          <w:sz w:val="14"/>
        </w:rPr>
        <w:t xml:space="preserve"> </w:t>
      </w:r>
      <w:r w:rsidRPr="00EA75F6">
        <w:rPr>
          <w:rFonts w:ascii="Arial" w:hAnsi="Arial" w:cs="Arial"/>
          <w:color w:val="292829"/>
          <w:sz w:val="14"/>
        </w:rPr>
        <w:t>de</w:t>
      </w:r>
      <w:r w:rsidRPr="00EA75F6">
        <w:rPr>
          <w:rFonts w:ascii="Arial" w:hAnsi="Arial" w:cs="Arial"/>
          <w:color w:val="292829"/>
          <w:spacing w:val="12"/>
          <w:sz w:val="14"/>
        </w:rPr>
        <w:t xml:space="preserve"> </w:t>
      </w:r>
      <w:r w:rsidRPr="00EA75F6">
        <w:rPr>
          <w:rFonts w:ascii="Arial" w:hAnsi="Arial" w:cs="Arial"/>
          <w:color w:val="292829"/>
          <w:spacing w:val="2"/>
          <w:sz w:val="14"/>
        </w:rPr>
        <w:t>ramener</w:t>
      </w:r>
      <w:r w:rsidRPr="00EA75F6">
        <w:rPr>
          <w:rFonts w:ascii="Arial" w:hAnsi="Arial" w:cs="Arial"/>
          <w:color w:val="292829"/>
          <w:spacing w:val="12"/>
          <w:sz w:val="14"/>
        </w:rPr>
        <w:t xml:space="preserve"> </w:t>
      </w:r>
      <w:r w:rsidRPr="00EA75F6">
        <w:rPr>
          <w:rFonts w:ascii="Arial" w:hAnsi="Arial" w:cs="Arial"/>
          <w:color w:val="292829"/>
          <w:sz w:val="14"/>
        </w:rPr>
        <w:t>à</w:t>
      </w:r>
      <w:r w:rsidRPr="00EA75F6">
        <w:rPr>
          <w:rFonts w:ascii="Arial" w:hAnsi="Arial" w:cs="Arial"/>
          <w:color w:val="292829"/>
          <w:spacing w:val="13"/>
          <w:sz w:val="14"/>
        </w:rPr>
        <w:t xml:space="preserve"> </w:t>
      </w:r>
      <w:r w:rsidRPr="00EA75F6">
        <w:rPr>
          <w:rFonts w:ascii="Arial" w:hAnsi="Arial" w:cs="Arial"/>
          <w:color w:val="292829"/>
          <w:sz w:val="14"/>
        </w:rPr>
        <w:t>un</w:t>
      </w:r>
      <w:r w:rsidRPr="00EA75F6">
        <w:rPr>
          <w:rFonts w:ascii="Arial" w:hAnsi="Arial" w:cs="Arial"/>
          <w:color w:val="292829"/>
          <w:spacing w:val="12"/>
          <w:sz w:val="14"/>
        </w:rPr>
        <w:t xml:space="preserve"> </w:t>
      </w:r>
      <w:r w:rsidRPr="00EA75F6">
        <w:rPr>
          <w:rFonts w:ascii="Arial" w:hAnsi="Arial" w:cs="Arial"/>
          <w:color w:val="292829"/>
          <w:sz w:val="14"/>
        </w:rPr>
        <w:t>niveau</w:t>
      </w:r>
      <w:r w:rsidRPr="00EA75F6">
        <w:rPr>
          <w:rFonts w:ascii="Arial" w:hAnsi="Arial" w:cs="Arial"/>
          <w:color w:val="292829"/>
          <w:spacing w:val="12"/>
          <w:sz w:val="14"/>
        </w:rPr>
        <w:t xml:space="preserve"> </w:t>
      </w:r>
      <w:r w:rsidRPr="00EA75F6">
        <w:rPr>
          <w:rFonts w:ascii="Arial" w:hAnsi="Arial" w:cs="Arial"/>
          <w:color w:val="292829"/>
          <w:sz w:val="14"/>
        </w:rPr>
        <w:t>acceptable</w:t>
      </w:r>
      <w:r w:rsidRPr="00EA75F6">
        <w:rPr>
          <w:rFonts w:ascii="Arial" w:hAnsi="Arial" w:cs="Arial"/>
          <w:color w:val="292829"/>
          <w:spacing w:val="12"/>
          <w:sz w:val="14"/>
        </w:rPr>
        <w:t xml:space="preserve"> </w:t>
      </w:r>
      <w:r w:rsidRPr="00EA75F6">
        <w:rPr>
          <w:rFonts w:ascii="Arial" w:hAnsi="Arial" w:cs="Arial"/>
          <w:color w:val="292829"/>
          <w:sz w:val="14"/>
        </w:rPr>
        <w:t>les</w:t>
      </w:r>
      <w:r w:rsidRPr="00EA75F6">
        <w:rPr>
          <w:rFonts w:ascii="Arial" w:hAnsi="Arial" w:cs="Arial"/>
          <w:color w:val="292829"/>
          <w:spacing w:val="13"/>
          <w:sz w:val="14"/>
        </w:rPr>
        <w:t xml:space="preserve"> </w:t>
      </w:r>
      <w:r w:rsidRPr="00EA75F6">
        <w:rPr>
          <w:rFonts w:ascii="Arial" w:hAnsi="Arial" w:cs="Arial"/>
          <w:color w:val="292829"/>
          <w:spacing w:val="2"/>
          <w:sz w:val="14"/>
        </w:rPr>
        <w:t>menaces</w:t>
      </w:r>
      <w:r w:rsidRPr="00EA75F6">
        <w:rPr>
          <w:rFonts w:ascii="Arial" w:hAnsi="Arial" w:cs="Arial"/>
          <w:color w:val="292829"/>
          <w:spacing w:val="12"/>
          <w:sz w:val="14"/>
        </w:rPr>
        <w:t xml:space="preserve"> </w:t>
      </w:r>
      <w:r w:rsidRPr="00EA75F6">
        <w:rPr>
          <w:rFonts w:ascii="Arial" w:hAnsi="Arial" w:cs="Arial"/>
          <w:color w:val="292829"/>
          <w:sz w:val="14"/>
        </w:rPr>
        <w:t>à</w:t>
      </w:r>
      <w:r w:rsidRPr="00EA75F6">
        <w:rPr>
          <w:rFonts w:ascii="Arial" w:hAnsi="Arial" w:cs="Arial"/>
          <w:color w:val="292829"/>
          <w:spacing w:val="12"/>
          <w:sz w:val="14"/>
        </w:rPr>
        <w:t xml:space="preserve"> </w:t>
      </w:r>
      <w:r w:rsidRPr="00EA75F6">
        <w:rPr>
          <w:rFonts w:ascii="Arial" w:hAnsi="Arial" w:cs="Arial"/>
          <w:color w:val="292829"/>
          <w:spacing w:val="2"/>
          <w:sz w:val="14"/>
        </w:rPr>
        <w:t>l’indépendance</w:t>
      </w:r>
      <w:r w:rsidRPr="00EA75F6">
        <w:rPr>
          <w:rFonts w:ascii="Arial" w:hAnsi="Arial" w:cs="Arial"/>
          <w:color w:val="292829"/>
          <w:spacing w:val="12"/>
          <w:sz w:val="14"/>
        </w:rPr>
        <w:t xml:space="preserve"> </w:t>
      </w:r>
      <w:r w:rsidRPr="00EA75F6">
        <w:rPr>
          <w:rFonts w:ascii="Arial" w:hAnsi="Arial" w:cs="Arial"/>
          <w:color w:val="292829"/>
          <w:sz w:val="14"/>
        </w:rPr>
        <w:t>qui</w:t>
      </w:r>
      <w:r w:rsidRPr="00EA75F6">
        <w:rPr>
          <w:rFonts w:ascii="Arial" w:hAnsi="Arial" w:cs="Arial"/>
          <w:color w:val="292829"/>
          <w:spacing w:val="13"/>
          <w:sz w:val="14"/>
        </w:rPr>
        <w:t xml:space="preserve"> </w:t>
      </w:r>
      <w:r w:rsidRPr="00EA75F6">
        <w:rPr>
          <w:rFonts w:ascii="Arial" w:hAnsi="Arial" w:cs="Arial"/>
          <w:color w:val="292829"/>
          <w:sz w:val="14"/>
        </w:rPr>
        <w:t>ont</w:t>
      </w:r>
      <w:r w:rsidRPr="00EA75F6">
        <w:rPr>
          <w:rFonts w:ascii="Arial" w:hAnsi="Arial" w:cs="Arial"/>
          <w:color w:val="292829"/>
          <w:spacing w:val="12"/>
          <w:sz w:val="14"/>
        </w:rPr>
        <w:t xml:space="preserve"> </w:t>
      </w:r>
      <w:r w:rsidRPr="00EA75F6">
        <w:rPr>
          <w:rFonts w:ascii="Arial" w:hAnsi="Arial" w:cs="Arial"/>
          <w:color w:val="292829"/>
          <w:sz w:val="14"/>
        </w:rPr>
        <w:t>été</w:t>
      </w:r>
      <w:r w:rsidRPr="00EA75F6">
        <w:rPr>
          <w:rFonts w:ascii="Arial" w:hAnsi="Arial" w:cs="Arial"/>
          <w:color w:val="292829"/>
          <w:spacing w:val="12"/>
          <w:sz w:val="14"/>
        </w:rPr>
        <w:t xml:space="preserve"> </w:t>
      </w:r>
      <w:r w:rsidRPr="00EA75F6">
        <w:rPr>
          <w:rFonts w:ascii="Arial" w:hAnsi="Arial" w:cs="Arial"/>
          <w:color w:val="292829"/>
          <w:spacing w:val="2"/>
          <w:sz w:val="14"/>
        </w:rPr>
        <w:t>identifiées.</w:t>
      </w:r>
    </w:p>
    <w:p w:rsidR="00C66C08" w:rsidRPr="00EA75F6" w:rsidRDefault="00C66C08">
      <w:pPr>
        <w:pStyle w:val="Corpsdetexte"/>
        <w:spacing w:before="8"/>
        <w:rPr>
          <w:rFonts w:ascii="Arial" w:hAnsi="Arial" w:cs="Arial"/>
          <w:sz w:val="16"/>
        </w:rPr>
      </w:pPr>
    </w:p>
    <w:p w:rsidR="00C66C08" w:rsidRPr="00EA75F6" w:rsidRDefault="00C37399">
      <w:pPr>
        <w:pStyle w:val="Paragraphedeliste"/>
        <w:numPr>
          <w:ilvl w:val="0"/>
          <w:numId w:val="6"/>
        </w:numPr>
        <w:tabs>
          <w:tab w:val="left" w:pos="2459"/>
          <w:tab w:val="left" w:pos="2461"/>
        </w:tabs>
        <w:ind w:right="2214" w:hanging="300"/>
        <w:rPr>
          <w:rFonts w:ascii="Arial" w:hAnsi="Arial" w:cs="Arial"/>
          <w:sz w:val="14"/>
        </w:rPr>
      </w:pPr>
      <w:r w:rsidRPr="00EA75F6">
        <w:rPr>
          <w:rFonts w:ascii="Arial" w:hAnsi="Arial" w:cs="Arial"/>
          <w:color w:val="292829"/>
          <w:sz w:val="14"/>
        </w:rPr>
        <w:t>Aux termes des textes légaux et réglementaires, les cabinets d’audit de certains pays sont désormais</w:t>
      </w:r>
      <w:r w:rsidR="00090B05" w:rsidRPr="00EA75F6">
        <w:rPr>
          <w:rFonts w:ascii="Arial" w:hAnsi="Arial" w:cs="Arial"/>
          <w:color w:val="292829"/>
          <w:sz w:val="14"/>
        </w:rPr>
        <w:t xml:space="preserve">  </w:t>
      </w:r>
      <w:r w:rsidRPr="00EA75F6">
        <w:rPr>
          <w:rFonts w:ascii="Arial" w:hAnsi="Arial" w:cs="Arial"/>
          <w:color w:val="292829"/>
          <w:sz w:val="14"/>
        </w:rPr>
        <w:t>tenus de produire des rapports sur la transparence relativement à leur gouvernance. Les cabinets d’audit d’autres pays produisent ce type de rapport volontairement pour démontrer leur engagement à fournir un audit de qualité. Ces rapports peuvent fournir des informations utiles sur la culture d’intégrité, l’excellence professionnelle,</w:t>
      </w:r>
      <w:r w:rsidRPr="00EA75F6">
        <w:rPr>
          <w:rFonts w:ascii="Arial" w:hAnsi="Arial" w:cs="Arial"/>
          <w:color w:val="292829"/>
          <w:spacing w:val="6"/>
          <w:sz w:val="14"/>
        </w:rPr>
        <w:t xml:space="preserve"> </w:t>
      </w:r>
      <w:r w:rsidRPr="00EA75F6">
        <w:rPr>
          <w:rFonts w:ascii="Arial" w:hAnsi="Arial" w:cs="Arial"/>
          <w:color w:val="292829"/>
          <w:sz w:val="14"/>
        </w:rPr>
        <w:t>la</w:t>
      </w:r>
      <w:r w:rsidRPr="00EA75F6">
        <w:rPr>
          <w:rFonts w:ascii="Arial" w:hAnsi="Arial" w:cs="Arial"/>
          <w:color w:val="292829"/>
          <w:spacing w:val="6"/>
          <w:sz w:val="14"/>
        </w:rPr>
        <w:t xml:space="preserve"> </w:t>
      </w:r>
      <w:r w:rsidRPr="00EA75F6">
        <w:rPr>
          <w:rFonts w:ascii="Arial" w:hAnsi="Arial" w:cs="Arial"/>
          <w:color w:val="292829"/>
          <w:sz w:val="14"/>
        </w:rPr>
        <w:t>reddition</w:t>
      </w:r>
      <w:r w:rsidRPr="00EA75F6">
        <w:rPr>
          <w:rFonts w:ascii="Arial" w:hAnsi="Arial" w:cs="Arial"/>
          <w:color w:val="292829"/>
          <w:spacing w:val="6"/>
          <w:sz w:val="14"/>
        </w:rPr>
        <w:t xml:space="preserve"> </w:t>
      </w:r>
      <w:r w:rsidRPr="00EA75F6">
        <w:rPr>
          <w:rFonts w:ascii="Arial" w:hAnsi="Arial" w:cs="Arial"/>
          <w:color w:val="292829"/>
          <w:sz w:val="14"/>
        </w:rPr>
        <w:t>de</w:t>
      </w:r>
      <w:r w:rsidRPr="00EA75F6">
        <w:rPr>
          <w:rFonts w:ascii="Arial" w:hAnsi="Arial" w:cs="Arial"/>
          <w:color w:val="292829"/>
          <w:spacing w:val="6"/>
          <w:sz w:val="14"/>
        </w:rPr>
        <w:t xml:space="preserve"> </w:t>
      </w:r>
      <w:r w:rsidRPr="00EA75F6">
        <w:rPr>
          <w:rFonts w:ascii="Arial" w:hAnsi="Arial" w:cs="Arial"/>
          <w:color w:val="292829"/>
          <w:sz w:val="14"/>
        </w:rPr>
        <w:t>comptes</w:t>
      </w:r>
      <w:r w:rsidRPr="00EA75F6">
        <w:rPr>
          <w:rFonts w:ascii="Arial" w:hAnsi="Arial" w:cs="Arial"/>
          <w:color w:val="292829"/>
          <w:spacing w:val="6"/>
          <w:sz w:val="14"/>
        </w:rPr>
        <w:t xml:space="preserve"> </w:t>
      </w:r>
      <w:r w:rsidRPr="00EA75F6">
        <w:rPr>
          <w:rFonts w:ascii="Arial" w:hAnsi="Arial" w:cs="Arial"/>
          <w:color w:val="292829"/>
          <w:sz w:val="14"/>
        </w:rPr>
        <w:t>et</w:t>
      </w:r>
      <w:r w:rsidRPr="00EA75F6">
        <w:rPr>
          <w:rFonts w:ascii="Arial" w:hAnsi="Arial" w:cs="Arial"/>
          <w:color w:val="292829"/>
          <w:spacing w:val="6"/>
          <w:sz w:val="14"/>
        </w:rPr>
        <w:t xml:space="preserve"> </w:t>
      </w:r>
      <w:r w:rsidRPr="00EA75F6">
        <w:rPr>
          <w:rFonts w:ascii="Arial" w:hAnsi="Arial" w:cs="Arial"/>
          <w:color w:val="292829"/>
          <w:sz w:val="14"/>
        </w:rPr>
        <w:t>l’amélioration</w:t>
      </w:r>
      <w:r w:rsidRPr="00EA75F6">
        <w:rPr>
          <w:rFonts w:ascii="Arial" w:hAnsi="Arial" w:cs="Arial"/>
          <w:color w:val="292829"/>
          <w:spacing w:val="6"/>
          <w:sz w:val="14"/>
        </w:rPr>
        <w:t xml:space="preserve"> </w:t>
      </w:r>
      <w:r w:rsidRPr="00EA75F6">
        <w:rPr>
          <w:rFonts w:ascii="Arial" w:hAnsi="Arial" w:cs="Arial"/>
          <w:color w:val="292829"/>
          <w:sz w:val="14"/>
        </w:rPr>
        <w:t>continue</w:t>
      </w:r>
      <w:r w:rsidRPr="00EA75F6">
        <w:rPr>
          <w:rFonts w:ascii="Arial" w:hAnsi="Arial" w:cs="Arial"/>
          <w:color w:val="292829"/>
          <w:spacing w:val="6"/>
          <w:sz w:val="14"/>
        </w:rPr>
        <w:t xml:space="preserve"> </w:t>
      </w:r>
      <w:r w:rsidRPr="00EA75F6">
        <w:rPr>
          <w:rFonts w:ascii="Arial" w:hAnsi="Arial" w:cs="Arial"/>
          <w:color w:val="292829"/>
          <w:sz w:val="14"/>
        </w:rPr>
        <w:t>d’un</w:t>
      </w:r>
      <w:r w:rsidRPr="00EA75F6">
        <w:rPr>
          <w:rFonts w:ascii="Arial" w:hAnsi="Arial" w:cs="Arial"/>
          <w:color w:val="292829"/>
          <w:spacing w:val="7"/>
          <w:sz w:val="14"/>
        </w:rPr>
        <w:t xml:space="preserve"> </w:t>
      </w:r>
      <w:r w:rsidRPr="00EA75F6">
        <w:rPr>
          <w:rFonts w:ascii="Arial" w:hAnsi="Arial" w:cs="Arial"/>
          <w:color w:val="292829"/>
          <w:sz w:val="14"/>
        </w:rPr>
        <w:t>cabinet</w:t>
      </w:r>
      <w:r w:rsidRPr="00EA75F6">
        <w:rPr>
          <w:rFonts w:ascii="Arial" w:hAnsi="Arial" w:cs="Arial"/>
          <w:color w:val="292829"/>
          <w:spacing w:val="6"/>
          <w:sz w:val="14"/>
        </w:rPr>
        <w:t xml:space="preserve"> </w:t>
      </w:r>
      <w:r w:rsidRPr="00EA75F6">
        <w:rPr>
          <w:rFonts w:ascii="Arial" w:hAnsi="Arial" w:cs="Arial"/>
          <w:color w:val="292829"/>
          <w:sz w:val="14"/>
        </w:rPr>
        <w:t>d’audit.</w:t>
      </w:r>
    </w:p>
    <w:p w:rsidR="00C66C08" w:rsidRPr="00EA75F6" w:rsidRDefault="00C66C08">
      <w:pPr>
        <w:pStyle w:val="Corpsdetexte"/>
        <w:spacing w:before="7"/>
        <w:rPr>
          <w:rFonts w:ascii="Arial" w:hAnsi="Arial" w:cs="Arial"/>
        </w:rPr>
      </w:pPr>
    </w:p>
    <w:tbl>
      <w:tblPr>
        <w:tblW w:w="0" w:type="auto"/>
        <w:tblInd w:w="2167" w:type="dxa"/>
        <w:tblLayout w:type="fixed"/>
        <w:tblCellMar>
          <w:left w:w="0" w:type="dxa"/>
          <w:right w:w="0" w:type="dxa"/>
        </w:tblCellMar>
        <w:tblLook w:val="01E0" w:firstRow="1" w:lastRow="1" w:firstColumn="1" w:lastColumn="1" w:noHBand="0" w:noVBand="0"/>
      </w:tblPr>
      <w:tblGrid>
        <w:gridCol w:w="4403"/>
        <w:gridCol w:w="3506"/>
      </w:tblGrid>
      <w:tr w:rsidR="00C66C08" w:rsidRPr="00EA75F6" w:rsidTr="000B2C4E">
        <w:trPr>
          <w:trHeight w:val="509"/>
        </w:trPr>
        <w:tc>
          <w:tcPr>
            <w:tcW w:w="4403" w:type="dxa"/>
            <w:tcBorders>
              <w:top w:val="single" w:sz="4" w:space="0" w:color="AEC4E6"/>
            </w:tcBorders>
            <w:shd w:val="clear" w:color="auto" w:fill="006FBA"/>
          </w:tcPr>
          <w:p w:rsidR="00C66C08" w:rsidRPr="00EA75F6" w:rsidRDefault="00C37399">
            <w:pPr>
              <w:pStyle w:val="TableParagraph"/>
              <w:spacing w:before="143"/>
              <w:rPr>
                <w:rFonts w:ascii="Arial" w:hAnsi="Arial" w:cs="Arial"/>
                <w:b/>
                <w:sz w:val="20"/>
              </w:rPr>
            </w:pPr>
            <w:r w:rsidRPr="00EA75F6">
              <w:rPr>
                <w:rFonts w:ascii="Arial" w:hAnsi="Arial" w:cs="Arial"/>
                <w:b/>
                <w:color w:val="FFFFFF"/>
                <w:sz w:val="20"/>
              </w:rPr>
              <w:t>Points à considérer</w:t>
            </w:r>
          </w:p>
        </w:tc>
        <w:tc>
          <w:tcPr>
            <w:tcW w:w="3506" w:type="dxa"/>
            <w:tcBorders>
              <w:top w:val="single" w:sz="4" w:space="0" w:color="AEC4E6"/>
            </w:tcBorders>
            <w:shd w:val="clear" w:color="auto" w:fill="006FBA"/>
          </w:tcPr>
          <w:p w:rsidR="00C66C08" w:rsidRPr="00EA75F6" w:rsidRDefault="00C37399" w:rsidP="000B2C4E">
            <w:pPr>
              <w:pStyle w:val="TableParagraph"/>
              <w:spacing w:before="143"/>
              <w:ind w:left="475"/>
              <w:rPr>
                <w:rFonts w:ascii="Arial" w:hAnsi="Arial" w:cs="Arial"/>
                <w:b/>
                <w:sz w:val="20"/>
              </w:rPr>
            </w:pPr>
            <w:r w:rsidRPr="00EA75F6">
              <w:rPr>
                <w:rFonts w:ascii="Arial" w:hAnsi="Arial" w:cs="Arial"/>
                <w:b/>
                <w:color w:val="FFFFFF"/>
                <w:sz w:val="20"/>
              </w:rPr>
              <w:t>Observations</w:t>
            </w:r>
          </w:p>
        </w:tc>
      </w:tr>
      <w:tr w:rsidR="00C66C08" w:rsidRPr="00EA75F6">
        <w:trPr>
          <w:trHeight w:val="502"/>
        </w:trPr>
        <w:tc>
          <w:tcPr>
            <w:tcW w:w="7909" w:type="dxa"/>
            <w:gridSpan w:val="2"/>
            <w:tcBorders>
              <w:top w:val="single" w:sz="4" w:space="0" w:color="006FBA"/>
            </w:tcBorders>
            <w:shd w:val="clear" w:color="auto" w:fill="C7D5ED"/>
          </w:tcPr>
          <w:p w:rsidR="00C66C08" w:rsidRPr="00EA75F6" w:rsidRDefault="00C37399">
            <w:pPr>
              <w:pStyle w:val="TableParagraph"/>
              <w:spacing w:before="159"/>
              <w:rPr>
                <w:rFonts w:ascii="Arial" w:hAnsi="Arial" w:cs="Arial"/>
                <w:sz w:val="16"/>
              </w:rPr>
            </w:pPr>
            <w:r w:rsidRPr="00EA75F6">
              <w:rPr>
                <w:rFonts w:ascii="Arial" w:hAnsi="Arial" w:cs="Arial"/>
                <w:color w:val="292829"/>
                <w:sz w:val="16"/>
              </w:rPr>
              <w:t>Veuillez répondre aux questions suivantes :</w:t>
            </w:r>
          </w:p>
        </w:tc>
      </w:tr>
      <w:tr w:rsidR="00917B3E" w:rsidRPr="00EA75F6" w:rsidTr="000B2C4E">
        <w:trPr>
          <w:trHeight w:val="1079"/>
        </w:trPr>
        <w:tc>
          <w:tcPr>
            <w:tcW w:w="4403" w:type="dxa"/>
            <w:tcBorders>
              <w:bottom w:val="single" w:sz="4" w:space="0" w:color="006FBA"/>
            </w:tcBorders>
          </w:tcPr>
          <w:p w:rsidR="00917B3E" w:rsidRPr="00EA75F6" w:rsidRDefault="00917B3E" w:rsidP="00917B3E">
            <w:pPr>
              <w:pStyle w:val="TableParagraph"/>
              <w:spacing w:before="154" w:line="250" w:lineRule="auto"/>
              <w:ind w:left="489" w:hanging="302"/>
              <w:rPr>
                <w:rFonts w:ascii="Arial" w:hAnsi="Arial" w:cs="Arial"/>
                <w:sz w:val="16"/>
              </w:rPr>
            </w:pPr>
            <w:permStart w:id="101278966" w:edGrp="everyone" w:colFirst="1" w:colLast="1"/>
            <w:r w:rsidRPr="00EA75F6">
              <w:rPr>
                <w:rFonts w:ascii="Arial" w:hAnsi="Arial" w:cs="Arial"/>
                <w:color w:val="292829"/>
                <w:sz w:val="16"/>
              </w:rPr>
              <w:t>1.</w:t>
            </w:r>
            <w:r w:rsidRPr="00EA75F6">
              <w:rPr>
                <w:rFonts w:ascii="Arial" w:hAnsi="Arial" w:cs="Arial"/>
                <w:color w:val="323031"/>
                <w:spacing w:val="-3"/>
                <w:sz w:val="16"/>
              </w:rPr>
              <w:tab/>
            </w:r>
            <w:r w:rsidRPr="00EA75F6">
              <w:rPr>
                <w:rFonts w:ascii="Arial" w:hAnsi="Arial" w:cs="Arial"/>
                <w:color w:val="292829"/>
                <w:sz w:val="16"/>
              </w:rPr>
              <w:t>Depuis combien de temps le cabinet d’audit agit-il à titre d’auditeur externe de l’entité? Quelles mesures a-t-on prises à l’égard des menaces possibles</w:t>
            </w:r>
            <w:r w:rsidRPr="00EA75F6">
              <w:rPr>
                <w:rFonts w:ascii="Arial" w:hAnsi="Arial" w:cs="Arial"/>
                <w:color w:val="292829"/>
                <w:spacing w:val="30"/>
                <w:sz w:val="16"/>
              </w:rPr>
              <w:t xml:space="preserve"> </w:t>
            </w:r>
            <w:r w:rsidRPr="00EA75F6">
              <w:rPr>
                <w:rFonts w:ascii="Arial" w:hAnsi="Arial" w:cs="Arial"/>
                <w:color w:val="292829"/>
                <w:sz w:val="16"/>
              </w:rPr>
              <w:t>liées</w:t>
            </w:r>
            <w:r w:rsidRPr="00EA75F6">
              <w:rPr>
                <w:rFonts w:ascii="Arial" w:hAnsi="Arial" w:cs="Arial"/>
                <w:sz w:val="16"/>
              </w:rPr>
              <w:t xml:space="preserve"> </w:t>
            </w:r>
            <w:r w:rsidRPr="00EA75F6">
              <w:rPr>
                <w:rFonts w:ascii="Arial" w:hAnsi="Arial" w:cs="Arial"/>
                <w:color w:val="292829"/>
                <w:sz w:val="16"/>
              </w:rPr>
              <w:t>à la familiarité institutionnelle?</w:t>
            </w:r>
          </w:p>
        </w:tc>
        <w:tc>
          <w:tcPr>
            <w:tcW w:w="3506" w:type="dxa"/>
            <w:tcBorders>
              <w:bottom w:val="single" w:sz="4" w:space="0" w:color="006FBA"/>
            </w:tcBorders>
          </w:tcPr>
          <w:p w:rsidR="00917B3E" w:rsidRPr="00EA75F6" w:rsidRDefault="00917B3E" w:rsidP="00917B3E">
            <w:pPr>
              <w:pStyle w:val="TableParagraph"/>
              <w:spacing w:before="154" w:line="250" w:lineRule="auto"/>
              <w:ind w:left="777" w:hanging="302"/>
              <w:rPr>
                <w:rFonts w:ascii="Arial" w:hAnsi="Arial" w:cs="Arial"/>
                <w:sz w:val="16"/>
              </w:rPr>
            </w:pPr>
          </w:p>
        </w:tc>
      </w:tr>
      <w:tr w:rsidR="00917B3E" w:rsidRPr="00EA75F6" w:rsidTr="000B2C4E">
        <w:trPr>
          <w:trHeight w:val="877"/>
        </w:trPr>
        <w:tc>
          <w:tcPr>
            <w:tcW w:w="4403" w:type="dxa"/>
            <w:tcBorders>
              <w:top w:val="single" w:sz="4" w:space="0" w:color="006FBA"/>
              <w:bottom w:val="single" w:sz="4" w:space="0" w:color="006FBA"/>
            </w:tcBorders>
          </w:tcPr>
          <w:p w:rsidR="00917B3E" w:rsidRPr="00EA75F6" w:rsidRDefault="00917B3E" w:rsidP="00917B3E">
            <w:pPr>
              <w:pStyle w:val="TableParagraph"/>
              <w:spacing w:line="250" w:lineRule="auto"/>
              <w:ind w:left="489" w:hanging="302"/>
              <w:rPr>
                <w:rFonts w:ascii="Arial" w:hAnsi="Arial" w:cs="Arial"/>
                <w:sz w:val="16"/>
              </w:rPr>
            </w:pPr>
            <w:permStart w:id="1789931218" w:edGrp="everyone" w:colFirst="1" w:colLast="1"/>
            <w:permEnd w:id="101278966"/>
            <w:r w:rsidRPr="00EA75F6">
              <w:rPr>
                <w:rFonts w:ascii="Arial" w:hAnsi="Arial" w:cs="Arial"/>
                <w:color w:val="292829"/>
                <w:sz w:val="16"/>
              </w:rPr>
              <w:t>2.</w:t>
            </w:r>
            <w:r w:rsidRPr="00EA75F6">
              <w:rPr>
                <w:rFonts w:ascii="Arial" w:hAnsi="Arial" w:cs="Arial"/>
                <w:color w:val="323031"/>
                <w:spacing w:val="-3"/>
                <w:sz w:val="16"/>
              </w:rPr>
              <w:tab/>
            </w:r>
            <w:r w:rsidRPr="00EA75F6">
              <w:rPr>
                <w:rFonts w:ascii="Arial" w:hAnsi="Arial" w:cs="Arial"/>
                <w:color w:val="292829"/>
                <w:sz w:val="16"/>
              </w:rPr>
              <w:t>Quels sont les plans du cabinet en matière de formation et de perfectionnement de l’équipe de mission?</w:t>
            </w:r>
          </w:p>
        </w:tc>
        <w:tc>
          <w:tcPr>
            <w:tcW w:w="3506" w:type="dxa"/>
            <w:tcBorders>
              <w:top w:val="single" w:sz="4" w:space="0" w:color="006FBA"/>
              <w:bottom w:val="single" w:sz="4" w:space="0" w:color="006FBA"/>
            </w:tcBorders>
          </w:tcPr>
          <w:p w:rsidR="00917B3E" w:rsidRPr="00EA75F6" w:rsidRDefault="00917B3E" w:rsidP="00917B3E">
            <w:pPr>
              <w:pStyle w:val="TableParagraph"/>
              <w:spacing w:line="250" w:lineRule="auto"/>
              <w:ind w:left="777" w:hanging="302"/>
              <w:rPr>
                <w:rFonts w:ascii="Arial" w:hAnsi="Arial" w:cs="Arial"/>
                <w:sz w:val="16"/>
              </w:rPr>
            </w:pPr>
          </w:p>
        </w:tc>
      </w:tr>
      <w:tr w:rsidR="00917B3E" w:rsidRPr="00EA75F6" w:rsidTr="000B2C4E">
        <w:trPr>
          <w:trHeight w:val="1078"/>
        </w:trPr>
        <w:tc>
          <w:tcPr>
            <w:tcW w:w="4403" w:type="dxa"/>
            <w:tcBorders>
              <w:top w:val="single" w:sz="4" w:space="0" w:color="006FBA"/>
              <w:bottom w:val="single" w:sz="4" w:space="0" w:color="006FBA"/>
            </w:tcBorders>
          </w:tcPr>
          <w:p w:rsidR="00917B3E" w:rsidRPr="00EA75F6" w:rsidRDefault="00917B3E" w:rsidP="00917B3E">
            <w:pPr>
              <w:pStyle w:val="TableParagraph"/>
              <w:spacing w:line="250" w:lineRule="auto"/>
              <w:ind w:left="489" w:hanging="302"/>
              <w:rPr>
                <w:rFonts w:ascii="Arial" w:hAnsi="Arial" w:cs="Arial"/>
                <w:sz w:val="16"/>
              </w:rPr>
            </w:pPr>
            <w:permStart w:id="2059682336" w:edGrp="everyone" w:colFirst="1" w:colLast="1"/>
            <w:permEnd w:id="1789931218"/>
            <w:r w:rsidRPr="00EA75F6">
              <w:rPr>
                <w:rFonts w:ascii="Arial" w:hAnsi="Arial" w:cs="Arial"/>
                <w:color w:val="292829"/>
                <w:sz w:val="16"/>
              </w:rPr>
              <w:t>3.</w:t>
            </w:r>
            <w:r w:rsidRPr="00EA75F6">
              <w:rPr>
                <w:rFonts w:ascii="Arial" w:hAnsi="Arial" w:cs="Arial"/>
                <w:color w:val="323031"/>
                <w:spacing w:val="-3"/>
                <w:sz w:val="16"/>
              </w:rPr>
              <w:tab/>
            </w:r>
            <w:r w:rsidRPr="00EA75F6">
              <w:rPr>
                <w:rFonts w:ascii="Arial" w:hAnsi="Arial" w:cs="Arial"/>
                <w:color w:val="292829"/>
                <w:sz w:val="16"/>
              </w:rPr>
              <w:t>Quelles sont les attentes du cabinet quant à la rotation future des associés ou à d’autres changements touchant</w:t>
            </w:r>
            <w:r w:rsidRPr="00EA75F6">
              <w:rPr>
                <w:rFonts w:ascii="Arial" w:hAnsi="Arial" w:cs="Arial"/>
                <w:color w:val="292829"/>
                <w:spacing w:val="33"/>
                <w:sz w:val="16"/>
              </w:rPr>
              <w:t xml:space="preserve"> </w:t>
            </w:r>
            <w:r w:rsidRPr="00EA75F6">
              <w:rPr>
                <w:rFonts w:ascii="Arial" w:hAnsi="Arial" w:cs="Arial"/>
                <w:color w:val="292829"/>
                <w:sz w:val="16"/>
              </w:rPr>
              <w:t>les</w:t>
            </w:r>
            <w:r w:rsidRPr="00EA75F6">
              <w:rPr>
                <w:rFonts w:ascii="Arial" w:hAnsi="Arial" w:cs="Arial"/>
                <w:sz w:val="16"/>
              </w:rPr>
              <w:t xml:space="preserve"> </w:t>
            </w:r>
            <w:r w:rsidRPr="00EA75F6">
              <w:rPr>
                <w:rFonts w:ascii="Arial" w:hAnsi="Arial" w:cs="Arial"/>
                <w:color w:val="292829"/>
                <w:sz w:val="16"/>
              </w:rPr>
              <w:t>membres les plus expérimentés de l’équipe de mission?</w:t>
            </w:r>
          </w:p>
        </w:tc>
        <w:tc>
          <w:tcPr>
            <w:tcW w:w="3506" w:type="dxa"/>
            <w:tcBorders>
              <w:top w:val="single" w:sz="4" w:space="0" w:color="006FBA"/>
              <w:bottom w:val="single" w:sz="4" w:space="0" w:color="006FBA"/>
            </w:tcBorders>
          </w:tcPr>
          <w:p w:rsidR="00917B3E" w:rsidRPr="00EA75F6" w:rsidRDefault="00917B3E" w:rsidP="00917B3E">
            <w:pPr>
              <w:pStyle w:val="TableParagraph"/>
              <w:spacing w:line="250" w:lineRule="auto"/>
              <w:ind w:left="777" w:hanging="302"/>
              <w:rPr>
                <w:rFonts w:ascii="Arial" w:hAnsi="Arial" w:cs="Arial"/>
                <w:sz w:val="16"/>
              </w:rPr>
            </w:pPr>
          </w:p>
        </w:tc>
      </w:tr>
      <w:tr w:rsidR="00917B3E" w:rsidRPr="00EA75F6" w:rsidTr="000B2C4E">
        <w:trPr>
          <w:trHeight w:val="877"/>
        </w:trPr>
        <w:tc>
          <w:tcPr>
            <w:tcW w:w="4403" w:type="dxa"/>
            <w:tcBorders>
              <w:top w:val="single" w:sz="4" w:space="0" w:color="006FBA"/>
              <w:bottom w:val="single" w:sz="4" w:space="0" w:color="006FBA"/>
            </w:tcBorders>
          </w:tcPr>
          <w:p w:rsidR="00917B3E" w:rsidRPr="00EA75F6" w:rsidRDefault="00917B3E" w:rsidP="00917B3E">
            <w:pPr>
              <w:pStyle w:val="TableParagraph"/>
              <w:spacing w:line="250" w:lineRule="auto"/>
              <w:ind w:left="489" w:hanging="302"/>
              <w:rPr>
                <w:rFonts w:ascii="Arial" w:hAnsi="Arial" w:cs="Arial"/>
                <w:sz w:val="16"/>
              </w:rPr>
            </w:pPr>
            <w:permStart w:id="998247532" w:edGrp="everyone" w:colFirst="1" w:colLast="1"/>
            <w:permEnd w:id="2059682336"/>
            <w:r w:rsidRPr="00EA75F6">
              <w:rPr>
                <w:rFonts w:ascii="Arial" w:hAnsi="Arial" w:cs="Arial"/>
                <w:color w:val="292829"/>
                <w:sz w:val="16"/>
              </w:rPr>
              <w:t>4.</w:t>
            </w:r>
            <w:r w:rsidRPr="00EA75F6">
              <w:rPr>
                <w:rFonts w:ascii="Arial" w:hAnsi="Arial" w:cs="Arial"/>
                <w:color w:val="323031"/>
                <w:spacing w:val="-3"/>
                <w:sz w:val="16"/>
              </w:rPr>
              <w:tab/>
            </w:r>
            <w:r w:rsidRPr="00EA75F6">
              <w:rPr>
                <w:rFonts w:ascii="Arial" w:hAnsi="Arial" w:cs="Arial"/>
                <w:color w:val="292829"/>
                <w:sz w:val="16"/>
              </w:rPr>
              <w:t>Quels sont les changements au chapitre de la taille, des ressources et de la couver- ture géographique du cabinet</w:t>
            </w:r>
            <w:r w:rsidRPr="00EA75F6">
              <w:rPr>
                <w:rFonts w:ascii="Arial" w:hAnsi="Arial" w:cs="Arial"/>
                <w:color w:val="292829"/>
                <w:spacing w:val="27"/>
                <w:sz w:val="16"/>
              </w:rPr>
              <w:t xml:space="preserve"> </w:t>
            </w:r>
            <w:r w:rsidRPr="00EA75F6">
              <w:rPr>
                <w:rFonts w:ascii="Arial" w:hAnsi="Arial" w:cs="Arial"/>
                <w:color w:val="292829"/>
                <w:sz w:val="16"/>
              </w:rPr>
              <w:t>d’audit?</w:t>
            </w:r>
          </w:p>
        </w:tc>
        <w:tc>
          <w:tcPr>
            <w:tcW w:w="3506" w:type="dxa"/>
            <w:tcBorders>
              <w:top w:val="single" w:sz="4" w:space="0" w:color="006FBA"/>
              <w:bottom w:val="single" w:sz="4" w:space="0" w:color="006FBA"/>
            </w:tcBorders>
          </w:tcPr>
          <w:p w:rsidR="00917B3E" w:rsidRPr="00EA75F6" w:rsidRDefault="00917B3E" w:rsidP="00917B3E">
            <w:pPr>
              <w:pStyle w:val="TableParagraph"/>
              <w:spacing w:line="250" w:lineRule="auto"/>
              <w:ind w:left="777" w:hanging="302"/>
              <w:rPr>
                <w:rFonts w:ascii="Arial" w:hAnsi="Arial" w:cs="Arial"/>
                <w:sz w:val="16"/>
              </w:rPr>
            </w:pPr>
          </w:p>
        </w:tc>
      </w:tr>
      <w:permEnd w:id="998247532"/>
    </w:tbl>
    <w:p w:rsidR="00C66C08" w:rsidRPr="00EA75F6" w:rsidRDefault="00C66C08">
      <w:pPr>
        <w:spacing w:line="249" w:lineRule="auto"/>
        <w:rPr>
          <w:rFonts w:ascii="Arial" w:hAnsi="Arial" w:cs="Arial"/>
          <w:sz w:val="16"/>
        </w:rPr>
        <w:sectPr w:rsidR="00C66C08" w:rsidRPr="00EA75F6">
          <w:pgSz w:w="12240" w:h="15840"/>
          <w:pgMar w:top="640" w:right="0" w:bottom="280" w:left="0" w:header="441" w:footer="0" w:gutter="0"/>
          <w:cols w:space="720"/>
        </w:sect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spacing w:before="8"/>
        <w:rPr>
          <w:rFonts w:ascii="Arial" w:hAnsi="Arial" w:cs="Arial"/>
          <w:sz w:val="25"/>
        </w:rPr>
      </w:pPr>
    </w:p>
    <w:tbl>
      <w:tblPr>
        <w:tblW w:w="0" w:type="auto"/>
        <w:tblInd w:w="2167" w:type="dxa"/>
        <w:tblLayout w:type="fixed"/>
        <w:tblCellMar>
          <w:left w:w="0" w:type="dxa"/>
          <w:right w:w="0" w:type="dxa"/>
        </w:tblCellMar>
        <w:tblLook w:val="01E0" w:firstRow="1" w:lastRow="1" w:firstColumn="1" w:lastColumn="1" w:noHBand="0" w:noVBand="0"/>
      </w:tblPr>
      <w:tblGrid>
        <w:gridCol w:w="3954"/>
        <w:gridCol w:w="3956"/>
      </w:tblGrid>
      <w:tr w:rsidR="00C66C08" w:rsidRPr="00EA75F6" w:rsidTr="000B2C4E">
        <w:trPr>
          <w:trHeight w:val="510"/>
        </w:trPr>
        <w:tc>
          <w:tcPr>
            <w:tcW w:w="3953" w:type="dxa"/>
            <w:tcBorders>
              <w:top w:val="single" w:sz="4" w:space="0" w:color="AEC4E6"/>
            </w:tcBorders>
            <w:shd w:val="clear" w:color="auto" w:fill="006FBA"/>
          </w:tcPr>
          <w:p w:rsidR="00C66C08" w:rsidRPr="00EA75F6" w:rsidRDefault="00C37399">
            <w:pPr>
              <w:pStyle w:val="TableParagraph"/>
              <w:spacing w:before="143"/>
              <w:rPr>
                <w:rFonts w:ascii="Arial" w:hAnsi="Arial" w:cs="Arial"/>
                <w:b/>
                <w:sz w:val="20"/>
              </w:rPr>
            </w:pPr>
            <w:r w:rsidRPr="00EA75F6">
              <w:rPr>
                <w:rFonts w:ascii="Arial" w:hAnsi="Arial" w:cs="Arial"/>
                <w:b/>
                <w:color w:val="FFFFFF"/>
                <w:sz w:val="20"/>
              </w:rPr>
              <w:t>Points à considérer</w:t>
            </w:r>
          </w:p>
        </w:tc>
        <w:tc>
          <w:tcPr>
            <w:tcW w:w="3956" w:type="dxa"/>
            <w:tcBorders>
              <w:top w:val="single" w:sz="4" w:space="0" w:color="AEC4E6"/>
            </w:tcBorders>
            <w:shd w:val="clear" w:color="auto" w:fill="006FBA"/>
          </w:tcPr>
          <w:p w:rsidR="00C66C08" w:rsidRPr="00EA75F6" w:rsidRDefault="00C37399" w:rsidP="000B2C4E">
            <w:pPr>
              <w:pStyle w:val="TableParagraph"/>
              <w:spacing w:before="143"/>
              <w:ind w:left="475"/>
              <w:rPr>
                <w:rFonts w:ascii="Arial" w:hAnsi="Arial" w:cs="Arial"/>
                <w:b/>
                <w:sz w:val="20"/>
              </w:rPr>
            </w:pPr>
            <w:r w:rsidRPr="00EA75F6">
              <w:rPr>
                <w:rFonts w:ascii="Arial" w:hAnsi="Arial" w:cs="Arial"/>
                <w:b/>
                <w:color w:val="FFFFFF"/>
                <w:sz w:val="20"/>
              </w:rPr>
              <w:t>Observations</w:t>
            </w:r>
          </w:p>
        </w:tc>
      </w:tr>
      <w:tr w:rsidR="00917B3E" w:rsidRPr="00EA75F6" w:rsidTr="009663DC">
        <w:trPr>
          <w:trHeight w:val="1077"/>
        </w:trPr>
        <w:tc>
          <w:tcPr>
            <w:tcW w:w="3954" w:type="dxa"/>
            <w:tcBorders>
              <w:top w:val="single" w:sz="4" w:space="0" w:color="006FBA"/>
              <w:bottom w:val="single" w:sz="4" w:space="0" w:color="006FBA"/>
            </w:tcBorders>
          </w:tcPr>
          <w:p w:rsidR="00917B3E" w:rsidRPr="00EA75F6" w:rsidRDefault="00917B3E" w:rsidP="00917B3E">
            <w:pPr>
              <w:pStyle w:val="TableParagraph"/>
              <w:spacing w:line="250" w:lineRule="auto"/>
              <w:ind w:left="489" w:hanging="302"/>
              <w:rPr>
                <w:rFonts w:ascii="Arial" w:hAnsi="Arial" w:cs="Arial"/>
                <w:sz w:val="16"/>
              </w:rPr>
            </w:pPr>
            <w:permStart w:id="69231375" w:edGrp="everyone" w:colFirst="1" w:colLast="1"/>
            <w:r w:rsidRPr="00EA75F6">
              <w:rPr>
                <w:rFonts w:ascii="Arial" w:hAnsi="Arial" w:cs="Arial"/>
                <w:color w:val="292829"/>
                <w:sz w:val="16"/>
              </w:rPr>
              <w:t>5.</w:t>
            </w:r>
            <w:r w:rsidRPr="00EA75F6">
              <w:rPr>
                <w:rFonts w:ascii="Arial" w:hAnsi="Arial" w:cs="Arial"/>
                <w:color w:val="323031"/>
                <w:spacing w:val="-3"/>
                <w:sz w:val="16"/>
              </w:rPr>
              <w:tab/>
            </w:r>
            <w:r w:rsidRPr="00EA75F6">
              <w:rPr>
                <w:rFonts w:ascii="Arial" w:hAnsi="Arial" w:cs="Arial"/>
                <w:color w:val="292829"/>
                <w:sz w:val="16"/>
              </w:rPr>
              <w:t>Quelles sont les mesures prises en vue d’améliorer la qualité de l’audit au sein du cabinet d’audit en général et dans le cadre de l’audit externe de l’entité en particulier?</w:t>
            </w:r>
          </w:p>
        </w:tc>
        <w:tc>
          <w:tcPr>
            <w:tcW w:w="3955" w:type="dxa"/>
            <w:tcBorders>
              <w:top w:val="single" w:sz="4" w:space="0" w:color="006FBA"/>
              <w:bottom w:val="single" w:sz="4" w:space="0" w:color="006FBA"/>
            </w:tcBorders>
          </w:tcPr>
          <w:p w:rsidR="00917B3E" w:rsidRPr="00EA75F6" w:rsidRDefault="00917B3E" w:rsidP="000B2C4E">
            <w:pPr>
              <w:pStyle w:val="TableParagraph"/>
              <w:spacing w:line="250" w:lineRule="auto"/>
              <w:ind w:left="475"/>
              <w:rPr>
                <w:rFonts w:ascii="Arial" w:hAnsi="Arial" w:cs="Arial"/>
                <w:sz w:val="16"/>
              </w:rPr>
            </w:pPr>
          </w:p>
        </w:tc>
      </w:tr>
      <w:tr w:rsidR="00917B3E" w:rsidRPr="00EA75F6" w:rsidTr="009663DC">
        <w:trPr>
          <w:trHeight w:val="1438"/>
        </w:trPr>
        <w:tc>
          <w:tcPr>
            <w:tcW w:w="3954" w:type="dxa"/>
            <w:tcBorders>
              <w:top w:val="single" w:sz="4" w:space="0" w:color="006FBA"/>
              <w:bottom w:val="single" w:sz="4" w:space="0" w:color="006FBA"/>
            </w:tcBorders>
          </w:tcPr>
          <w:p w:rsidR="00917B3E" w:rsidRPr="00EA75F6" w:rsidRDefault="00917B3E" w:rsidP="00917B3E">
            <w:pPr>
              <w:pStyle w:val="TableParagraph"/>
              <w:spacing w:line="250" w:lineRule="auto"/>
              <w:ind w:left="489" w:hanging="302"/>
              <w:rPr>
                <w:rFonts w:ascii="Arial" w:hAnsi="Arial" w:cs="Arial"/>
                <w:sz w:val="16"/>
              </w:rPr>
            </w:pPr>
            <w:permStart w:id="1812095371" w:edGrp="everyone" w:colFirst="1" w:colLast="1"/>
            <w:permEnd w:id="69231375"/>
            <w:r w:rsidRPr="00EA75F6">
              <w:rPr>
                <w:rFonts w:ascii="Arial" w:hAnsi="Arial" w:cs="Arial"/>
                <w:color w:val="292829"/>
                <w:sz w:val="16"/>
              </w:rPr>
              <w:t>6.</w:t>
            </w:r>
            <w:r w:rsidRPr="00EA75F6">
              <w:rPr>
                <w:rFonts w:ascii="Arial" w:hAnsi="Arial" w:cs="Arial"/>
                <w:color w:val="323031"/>
                <w:spacing w:val="-3"/>
                <w:sz w:val="16"/>
              </w:rPr>
              <w:tab/>
            </w:r>
            <w:r w:rsidRPr="00EA75F6">
              <w:rPr>
                <w:rFonts w:ascii="Arial" w:hAnsi="Arial" w:cs="Arial"/>
                <w:color w:val="292829"/>
                <w:sz w:val="16"/>
              </w:rPr>
              <w:t>L’expertise pertinente du cabinet d’audit à l’égard des secteurs et des marchés dans lesquels l’entité exerce ses activités a-t-elle évolué? Quels sont les plans du cabinet d’audit en vue d’affecter une équipe de mission possédant l’expertise appropriée</w:t>
            </w:r>
            <w:r w:rsidRPr="00EA75F6">
              <w:rPr>
                <w:rFonts w:ascii="Arial" w:hAnsi="Arial" w:cs="Arial"/>
                <w:sz w:val="16"/>
              </w:rPr>
              <w:t xml:space="preserve"> </w:t>
            </w:r>
            <w:r w:rsidRPr="00EA75F6">
              <w:rPr>
                <w:rFonts w:ascii="Arial" w:hAnsi="Arial" w:cs="Arial"/>
                <w:color w:val="292829"/>
                <w:sz w:val="16"/>
              </w:rPr>
              <w:t>à l’audit de l’entité?</w:t>
            </w:r>
          </w:p>
        </w:tc>
        <w:tc>
          <w:tcPr>
            <w:tcW w:w="3955" w:type="dxa"/>
            <w:tcBorders>
              <w:top w:val="single" w:sz="4" w:space="0" w:color="006FBA"/>
              <w:bottom w:val="single" w:sz="4" w:space="0" w:color="006FBA"/>
            </w:tcBorders>
          </w:tcPr>
          <w:p w:rsidR="00917B3E" w:rsidRPr="00EA75F6" w:rsidRDefault="00917B3E" w:rsidP="000B2C4E">
            <w:pPr>
              <w:pStyle w:val="TableParagraph"/>
              <w:spacing w:line="250" w:lineRule="auto"/>
              <w:ind w:left="475"/>
              <w:rPr>
                <w:rFonts w:ascii="Arial" w:hAnsi="Arial" w:cs="Arial"/>
                <w:sz w:val="16"/>
              </w:rPr>
            </w:pPr>
          </w:p>
        </w:tc>
      </w:tr>
      <w:tr w:rsidR="00917B3E" w:rsidRPr="00EA75F6" w:rsidTr="009663DC">
        <w:trPr>
          <w:trHeight w:val="1077"/>
        </w:trPr>
        <w:tc>
          <w:tcPr>
            <w:tcW w:w="3954" w:type="dxa"/>
            <w:tcBorders>
              <w:top w:val="single" w:sz="4" w:space="0" w:color="006FBA"/>
              <w:bottom w:val="single" w:sz="4" w:space="0" w:color="006FBA"/>
            </w:tcBorders>
          </w:tcPr>
          <w:p w:rsidR="00917B3E" w:rsidRPr="00EA75F6" w:rsidRDefault="00917B3E" w:rsidP="00917B3E">
            <w:pPr>
              <w:pStyle w:val="TableParagraph"/>
              <w:spacing w:line="250" w:lineRule="auto"/>
              <w:ind w:left="489" w:hanging="302"/>
              <w:rPr>
                <w:rFonts w:ascii="Arial" w:hAnsi="Arial" w:cs="Arial"/>
                <w:sz w:val="16"/>
              </w:rPr>
            </w:pPr>
            <w:permStart w:id="358635239" w:edGrp="everyone" w:colFirst="1" w:colLast="1"/>
            <w:permEnd w:id="1812095371"/>
            <w:r w:rsidRPr="00EA75F6">
              <w:rPr>
                <w:rFonts w:ascii="Arial" w:hAnsi="Arial" w:cs="Arial"/>
                <w:color w:val="292829"/>
                <w:sz w:val="16"/>
              </w:rPr>
              <w:t>7.</w:t>
            </w:r>
            <w:r w:rsidRPr="00EA75F6">
              <w:rPr>
                <w:rFonts w:ascii="Arial" w:hAnsi="Arial" w:cs="Arial"/>
                <w:color w:val="323031"/>
                <w:spacing w:val="-3"/>
                <w:sz w:val="16"/>
              </w:rPr>
              <w:tab/>
            </w:r>
            <w:r w:rsidRPr="00EA75F6">
              <w:rPr>
                <w:rFonts w:ascii="Arial" w:hAnsi="Arial" w:cs="Arial"/>
                <w:color w:val="292829"/>
                <w:sz w:val="16"/>
              </w:rPr>
              <w:t>Dans quelle mesure le cabinet d’audit a-t-il tenu compte des problèmes systémiques touchant la qualité de l’audit décrits parle CCRC dans ses rapports publics?</w:t>
            </w:r>
          </w:p>
        </w:tc>
        <w:tc>
          <w:tcPr>
            <w:tcW w:w="3955" w:type="dxa"/>
            <w:tcBorders>
              <w:top w:val="single" w:sz="4" w:space="0" w:color="006FBA"/>
              <w:bottom w:val="single" w:sz="4" w:space="0" w:color="006FBA"/>
            </w:tcBorders>
          </w:tcPr>
          <w:p w:rsidR="00917B3E" w:rsidRPr="00EA75F6" w:rsidRDefault="00917B3E" w:rsidP="000B2C4E">
            <w:pPr>
              <w:pStyle w:val="TableParagraph"/>
              <w:spacing w:line="250" w:lineRule="auto"/>
              <w:ind w:left="475"/>
              <w:rPr>
                <w:rFonts w:ascii="Arial" w:hAnsi="Arial" w:cs="Arial"/>
                <w:sz w:val="16"/>
              </w:rPr>
            </w:pPr>
          </w:p>
        </w:tc>
      </w:tr>
      <w:tr w:rsidR="00917B3E" w:rsidRPr="00EA75F6" w:rsidTr="009663DC">
        <w:trPr>
          <w:trHeight w:val="1077"/>
        </w:trPr>
        <w:tc>
          <w:tcPr>
            <w:tcW w:w="3954" w:type="dxa"/>
            <w:tcBorders>
              <w:top w:val="single" w:sz="4" w:space="0" w:color="006FBA"/>
              <w:bottom w:val="single" w:sz="4" w:space="0" w:color="006FBA"/>
            </w:tcBorders>
          </w:tcPr>
          <w:p w:rsidR="00917B3E" w:rsidRPr="00EA75F6" w:rsidRDefault="00917B3E" w:rsidP="00917B3E">
            <w:pPr>
              <w:pStyle w:val="TableParagraph"/>
              <w:spacing w:line="250" w:lineRule="auto"/>
              <w:ind w:left="489" w:hanging="302"/>
              <w:rPr>
                <w:rFonts w:ascii="Arial" w:hAnsi="Arial" w:cs="Arial"/>
                <w:sz w:val="16"/>
              </w:rPr>
            </w:pPr>
            <w:permStart w:id="1823819509" w:edGrp="everyone" w:colFirst="1" w:colLast="1"/>
            <w:permEnd w:id="358635239"/>
            <w:r w:rsidRPr="00EA75F6">
              <w:rPr>
                <w:rFonts w:ascii="Arial" w:hAnsi="Arial" w:cs="Arial"/>
                <w:color w:val="292829"/>
                <w:sz w:val="16"/>
              </w:rPr>
              <w:t>8.</w:t>
            </w:r>
            <w:r w:rsidRPr="00EA75F6">
              <w:rPr>
                <w:rFonts w:ascii="Arial" w:hAnsi="Arial" w:cs="Arial"/>
                <w:color w:val="323031"/>
                <w:spacing w:val="-3"/>
                <w:sz w:val="16"/>
              </w:rPr>
              <w:tab/>
            </w:r>
            <w:r w:rsidRPr="00EA75F6">
              <w:rPr>
                <w:rFonts w:ascii="Arial" w:hAnsi="Arial" w:cs="Arial"/>
                <w:color w:val="292829"/>
                <w:sz w:val="16"/>
              </w:rPr>
              <w:t>En ce qui concerne la réputation, quelles sont les difficultés, le cas échéant, éprouvées par le cabinet d’audit et quelles sont les mesures prises à leur égard?</w:t>
            </w:r>
          </w:p>
        </w:tc>
        <w:tc>
          <w:tcPr>
            <w:tcW w:w="3955" w:type="dxa"/>
            <w:tcBorders>
              <w:top w:val="single" w:sz="4" w:space="0" w:color="006FBA"/>
              <w:bottom w:val="single" w:sz="4" w:space="0" w:color="006FBA"/>
            </w:tcBorders>
          </w:tcPr>
          <w:p w:rsidR="00917B3E" w:rsidRPr="00EA75F6" w:rsidRDefault="00917B3E" w:rsidP="000B2C4E">
            <w:pPr>
              <w:pStyle w:val="TableParagraph"/>
              <w:spacing w:line="250" w:lineRule="auto"/>
              <w:ind w:left="475"/>
              <w:rPr>
                <w:rFonts w:ascii="Arial" w:hAnsi="Arial" w:cs="Arial"/>
                <w:sz w:val="16"/>
              </w:rPr>
            </w:pPr>
          </w:p>
        </w:tc>
      </w:tr>
      <w:permEnd w:id="1823819509"/>
    </w:tbl>
    <w:p w:rsidR="00C66C08" w:rsidRPr="00EA75F6" w:rsidRDefault="00C66C08">
      <w:pPr>
        <w:pStyle w:val="Corpsdetexte"/>
        <w:rPr>
          <w:rFonts w:ascii="Arial" w:hAnsi="Arial" w:cs="Arial"/>
          <w:sz w:val="13"/>
        </w:rPr>
      </w:pPr>
    </w:p>
    <w:p w:rsidR="00C66C08" w:rsidRPr="00EA75F6" w:rsidRDefault="00C37399">
      <w:pPr>
        <w:pStyle w:val="Titre3"/>
        <w:spacing w:before="112"/>
        <w:ind w:right="2882"/>
        <w:rPr>
          <w:rFonts w:ascii="Arial" w:hAnsi="Arial" w:cs="Arial"/>
        </w:rPr>
      </w:pPr>
      <w:r w:rsidRPr="00EA75F6">
        <w:rPr>
          <w:rFonts w:ascii="Arial" w:hAnsi="Arial" w:cs="Arial"/>
          <w:color w:val="006FBA"/>
          <w:w w:val="95"/>
        </w:rPr>
        <w:t xml:space="preserve">Autres éléments à l’égard desquels des commentaires sont demandés </w:t>
      </w:r>
      <w:r w:rsidRPr="00EA75F6">
        <w:rPr>
          <w:rFonts w:ascii="Arial" w:hAnsi="Arial" w:cs="Arial"/>
          <w:color w:val="006FBA"/>
        </w:rPr>
        <w:t>au cabinet d’audit</w:t>
      </w:r>
    </w:p>
    <w:p w:rsidR="00C66C08" w:rsidRPr="00EA75F6" w:rsidRDefault="00C66C08">
      <w:pPr>
        <w:pStyle w:val="Corpsdetexte"/>
        <w:spacing w:before="4"/>
        <w:rPr>
          <w:rFonts w:ascii="Arial" w:hAnsi="Arial" w:cs="Arial"/>
          <w:b/>
          <w:sz w:val="19"/>
        </w:rPr>
      </w:pPr>
    </w:p>
    <w:tbl>
      <w:tblPr>
        <w:tblW w:w="0" w:type="auto"/>
        <w:tblInd w:w="2167" w:type="dxa"/>
        <w:tblLayout w:type="fixed"/>
        <w:tblCellMar>
          <w:left w:w="0" w:type="dxa"/>
          <w:right w:w="0" w:type="dxa"/>
        </w:tblCellMar>
        <w:tblLook w:val="01E0" w:firstRow="1" w:lastRow="1" w:firstColumn="1" w:lastColumn="1" w:noHBand="0" w:noVBand="0"/>
      </w:tblPr>
      <w:tblGrid>
        <w:gridCol w:w="3576"/>
        <w:gridCol w:w="4343"/>
      </w:tblGrid>
      <w:tr w:rsidR="00C66C08" w:rsidRPr="00EA75F6">
        <w:trPr>
          <w:trHeight w:val="509"/>
        </w:trPr>
        <w:tc>
          <w:tcPr>
            <w:tcW w:w="3576" w:type="dxa"/>
            <w:tcBorders>
              <w:top w:val="single" w:sz="4" w:space="0" w:color="AEC4E6"/>
            </w:tcBorders>
            <w:shd w:val="clear" w:color="auto" w:fill="006FBA"/>
          </w:tcPr>
          <w:p w:rsidR="00C66C08" w:rsidRPr="00EA75F6" w:rsidRDefault="00C37399">
            <w:pPr>
              <w:pStyle w:val="TableParagraph"/>
              <w:spacing w:before="143"/>
              <w:rPr>
                <w:rFonts w:ascii="Arial" w:hAnsi="Arial" w:cs="Arial"/>
                <w:b/>
                <w:sz w:val="20"/>
              </w:rPr>
            </w:pPr>
            <w:r w:rsidRPr="00EA75F6">
              <w:rPr>
                <w:rFonts w:ascii="Arial" w:hAnsi="Arial" w:cs="Arial"/>
                <w:b/>
                <w:color w:val="FFFFFF"/>
                <w:sz w:val="20"/>
              </w:rPr>
              <w:t>Commentaires demandés</w:t>
            </w:r>
          </w:p>
        </w:tc>
        <w:tc>
          <w:tcPr>
            <w:tcW w:w="4343" w:type="dxa"/>
            <w:tcBorders>
              <w:top w:val="single" w:sz="4" w:space="0" w:color="AEC4E6"/>
            </w:tcBorders>
            <w:shd w:val="clear" w:color="auto" w:fill="006FBA"/>
          </w:tcPr>
          <w:p w:rsidR="00C66C08" w:rsidRPr="00EA75F6" w:rsidRDefault="00C37399" w:rsidP="000B2C4E">
            <w:pPr>
              <w:pStyle w:val="TableParagraph"/>
              <w:spacing w:before="143"/>
              <w:ind w:left="475"/>
              <w:rPr>
                <w:rFonts w:ascii="Arial" w:hAnsi="Arial" w:cs="Arial"/>
                <w:b/>
                <w:sz w:val="20"/>
              </w:rPr>
            </w:pPr>
            <w:r w:rsidRPr="00EA75F6">
              <w:rPr>
                <w:rFonts w:ascii="Arial" w:hAnsi="Arial" w:cs="Arial"/>
                <w:b/>
                <w:color w:val="FFFFFF"/>
                <w:sz w:val="20"/>
              </w:rPr>
              <w:t>Observations</w:t>
            </w:r>
          </w:p>
        </w:tc>
      </w:tr>
      <w:tr w:rsidR="00C66C08" w:rsidRPr="00EA75F6">
        <w:trPr>
          <w:trHeight w:val="1190"/>
        </w:trPr>
        <w:tc>
          <w:tcPr>
            <w:tcW w:w="3576" w:type="dxa"/>
            <w:tcBorders>
              <w:top w:val="single" w:sz="4" w:space="0" w:color="006FBA"/>
              <w:bottom w:val="single" w:sz="4" w:space="0" w:color="006FBA"/>
            </w:tcBorders>
          </w:tcPr>
          <w:p w:rsidR="00C66C08" w:rsidRPr="00EA75F6" w:rsidRDefault="00C37399">
            <w:pPr>
              <w:pStyle w:val="TableParagraph"/>
              <w:rPr>
                <w:rFonts w:ascii="Arial" w:hAnsi="Arial" w:cs="Arial"/>
                <w:sz w:val="16"/>
              </w:rPr>
            </w:pPr>
            <w:permStart w:id="1985362206" w:edGrp="everyone" w:colFirst="0" w:colLast="0"/>
            <w:permStart w:id="189401872" w:edGrp="everyone" w:colFirst="1" w:colLast="1"/>
            <w:r w:rsidRPr="00EA75F6">
              <w:rPr>
                <w:rFonts w:ascii="Arial" w:hAnsi="Arial" w:cs="Arial"/>
                <w:color w:val="292829"/>
                <w:sz w:val="16"/>
              </w:rPr>
              <w:t>1.</w:t>
            </w:r>
          </w:p>
        </w:tc>
        <w:tc>
          <w:tcPr>
            <w:tcW w:w="4343" w:type="dxa"/>
            <w:tcBorders>
              <w:top w:val="single" w:sz="4" w:space="0" w:color="006FBA"/>
              <w:bottom w:val="single" w:sz="4" w:space="0" w:color="006FBA"/>
            </w:tcBorders>
          </w:tcPr>
          <w:p w:rsidR="00C66C08" w:rsidRPr="00EA75F6" w:rsidRDefault="00C66C08" w:rsidP="000B2C4E">
            <w:pPr>
              <w:pStyle w:val="TableParagraph"/>
              <w:spacing w:before="0"/>
              <w:ind w:left="475"/>
              <w:rPr>
                <w:rFonts w:ascii="Arial" w:hAnsi="Arial" w:cs="Arial"/>
                <w:sz w:val="16"/>
              </w:rPr>
            </w:pPr>
          </w:p>
        </w:tc>
      </w:tr>
      <w:tr w:rsidR="00C66C08" w:rsidRPr="00EA75F6">
        <w:trPr>
          <w:trHeight w:val="1190"/>
        </w:trPr>
        <w:tc>
          <w:tcPr>
            <w:tcW w:w="3576" w:type="dxa"/>
            <w:tcBorders>
              <w:top w:val="single" w:sz="4" w:space="0" w:color="006FBA"/>
              <w:bottom w:val="single" w:sz="4" w:space="0" w:color="006FBA"/>
            </w:tcBorders>
          </w:tcPr>
          <w:p w:rsidR="00C66C08" w:rsidRPr="00EA75F6" w:rsidRDefault="00C37399">
            <w:pPr>
              <w:pStyle w:val="TableParagraph"/>
              <w:rPr>
                <w:rFonts w:ascii="Arial" w:hAnsi="Arial" w:cs="Arial"/>
                <w:sz w:val="16"/>
              </w:rPr>
            </w:pPr>
            <w:permStart w:id="891764634" w:edGrp="everyone" w:colFirst="0" w:colLast="0"/>
            <w:permStart w:id="1218796608" w:edGrp="everyone" w:colFirst="1" w:colLast="1"/>
            <w:permEnd w:id="1985362206"/>
            <w:permEnd w:id="189401872"/>
            <w:r w:rsidRPr="00EA75F6">
              <w:rPr>
                <w:rFonts w:ascii="Arial" w:hAnsi="Arial" w:cs="Arial"/>
                <w:color w:val="292829"/>
                <w:sz w:val="16"/>
              </w:rPr>
              <w:t>2.</w:t>
            </w:r>
          </w:p>
        </w:tc>
        <w:tc>
          <w:tcPr>
            <w:tcW w:w="4343" w:type="dxa"/>
            <w:tcBorders>
              <w:top w:val="single" w:sz="4" w:space="0" w:color="006FBA"/>
              <w:bottom w:val="single" w:sz="4" w:space="0" w:color="006FBA"/>
            </w:tcBorders>
          </w:tcPr>
          <w:p w:rsidR="00C66C08" w:rsidRPr="00EA75F6" w:rsidRDefault="00C66C08" w:rsidP="000B2C4E">
            <w:pPr>
              <w:pStyle w:val="TableParagraph"/>
              <w:spacing w:before="0"/>
              <w:ind w:left="475"/>
              <w:rPr>
                <w:rFonts w:ascii="Arial" w:hAnsi="Arial" w:cs="Arial"/>
                <w:sz w:val="16"/>
              </w:rPr>
            </w:pPr>
          </w:p>
        </w:tc>
      </w:tr>
      <w:tr w:rsidR="00C66C08" w:rsidRPr="00EA75F6">
        <w:trPr>
          <w:trHeight w:val="342"/>
        </w:trPr>
        <w:tc>
          <w:tcPr>
            <w:tcW w:w="3576" w:type="dxa"/>
            <w:tcBorders>
              <w:top w:val="single" w:sz="4" w:space="0" w:color="006FBA"/>
            </w:tcBorders>
          </w:tcPr>
          <w:p w:rsidR="00C66C08" w:rsidRPr="00EA75F6" w:rsidRDefault="00C37399">
            <w:pPr>
              <w:pStyle w:val="TableParagraph"/>
              <w:spacing w:line="173" w:lineRule="exact"/>
              <w:rPr>
                <w:rFonts w:ascii="Arial" w:hAnsi="Arial" w:cs="Arial"/>
                <w:sz w:val="16"/>
              </w:rPr>
            </w:pPr>
            <w:permStart w:id="1365578584" w:edGrp="everyone" w:colFirst="0" w:colLast="0"/>
            <w:permStart w:id="326059229" w:edGrp="everyone" w:colFirst="1" w:colLast="1"/>
            <w:permEnd w:id="891764634"/>
            <w:permEnd w:id="1218796608"/>
            <w:r w:rsidRPr="00EA75F6">
              <w:rPr>
                <w:rFonts w:ascii="Arial" w:hAnsi="Arial" w:cs="Arial"/>
                <w:color w:val="292829"/>
                <w:sz w:val="16"/>
              </w:rPr>
              <w:t>3.</w:t>
            </w:r>
          </w:p>
        </w:tc>
        <w:tc>
          <w:tcPr>
            <w:tcW w:w="4343" w:type="dxa"/>
            <w:tcBorders>
              <w:top w:val="single" w:sz="4" w:space="0" w:color="006FBA"/>
            </w:tcBorders>
          </w:tcPr>
          <w:p w:rsidR="00C66C08" w:rsidRPr="00EA75F6" w:rsidRDefault="00C66C08" w:rsidP="000B2C4E">
            <w:pPr>
              <w:pStyle w:val="TableParagraph"/>
              <w:spacing w:before="0"/>
              <w:ind w:left="475"/>
              <w:rPr>
                <w:rFonts w:ascii="Arial" w:hAnsi="Arial" w:cs="Arial"/>
                <w:sz w:val="16"/>
              </w:rPr>
            </w:pPr>
          </w:p>
        </w:tc>
      </w:tr>
      <w:permEnd w:id="1365578584"/>
      <w:permEnd w:id="326059229"/>
    </w:tbl>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rPr>
      </w:pPr>
    </w:p>
    <w:p w:rsidR="00C66C08" w:rsidRPr="00EA75F6" w:rsidRDefault="00224A1C">
      <w:pPr>
        <w:pStyle w:val="Corpsdetexte"/>
        <w:spacing w:before="4"/>
        <w:rPr>
          <w:rFonts w:ascii="Arial" w:hAnsi="Arial" w:cs="Arial"/>
          <w:b/>
          <w:sz w:val="27"/>
        </w:rPr>
      </w:pPr>
      <w:r>
        <w:rPr>
          <w:rFonts w:ascii="Arial" w:hAnsi="Arial" w:cs="Arial"/>
          <w:noProof/>
        </w:rPr>
        <mc:AlternateContent>
          <mc:Choice Requires="wpg">
            <w:drawing>
              <wp:anchor distT="0" distB="0" distL="0" distR="0" simplePos="0" relativeHeight="251664384" behindDoc="1" locked="0" layoutInCell="1" allowOverlap="1">
                <wp:simplePos x="0" y="0"/>
                <wp:positionH relativeFrom="page">
                  <wp:posOffset>1371600</wp:posOffset>
                </wp:positionH>
                <wp:positionV relativeFrom="paragraph">
                  <wp:posOffset>233680</wp:posOffset>
                </wp:positionV>
                <wp:extent cx="5029200" cy="6350"/>
                <wp:effectExtent l="9525" t="9525" r="9525" b="3175"/>
                <wp:wrapTopAndBottom/>
                <wp:docPr id="49"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6350"/>
                          <a:chOff x="2160" y="368"/>
                          <a:chExt cx="7920" cy="10"/>
                        </a:xfrm>
                      </wpg:grpSpPr>
                      <wps:wsp>
                        <wps:cNvPr id="50" name="Line 36"/>
                        <wps:cNvCnPr>
                          <a:cxnSpLocks noChangeShapeType="1"/>
                        </wps:cNvCnPr>
                        <wps:spPr bwMode="auto">
                          <a:xfrm>
                            <a:off x="2160" y="373"/>
                            <a:ext cx="4195" cy="0"/>
                          </a:xfrm>
                          <a:prstGeom prst="line">
                            <a:avLst/>
                          </a:prstGeom>
                          <a:noFill/>
                          <a:ln w="6350">
                            <a:solidFill>
                              <a:srgbClr val="006FBA"/>
                            </a:solidFill>
                            <a:round/>
                            <a:headEnd/>
                            <a:tailEnd/>
                          </a:ln>
                          <a:extLst>
                            <a:ext uri="{909E8E84-426E-40DD-AFC4-6F175D3DCCD1}">
                              <a14:hiddenFill xmlns:a14="http://schemas.microsoft.com/office/drawing/2010/main">
                                <a:noFill/>
                              </a14:hiddenFill>
                            </a:ext>
                          </a:extLst>
                        </wps:spPr>
                        <wps:bodyPr/>
                      </wps:wsp>
                      <wps:wsp>
                        <wps:cNvPr id="51" name="Line 35"/>
                        <wps:cNvCnPr>
                          <a:cxnSpLocks noChangeShapeType="1"/>
                        </wps:cNvCnPr>
                        <wps:spPr bwMode="auto">
                          <a:xfrm>
                            <a:off x="6355" y="373"/>
                            <a:ext cx="3725" cy="0"/>
                          </a:xfrm>
                          <a:prstGeom prst="line">
                            <a:avLst/>
                          </a:prstGeom>
                          <a:noFill/>
                          <a:ln w="6350">
                            <a:solidFill>
                              <a:srgbClr val="006FBA"/>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03D9114" id="Group 34" o:spid="_x0000_s1026" style="position:absolute;margin-left:108pt;margin-top:18.4pt;width:396pt;height:.5pt;z-index:-251652096;mso-wrap-distance-left:0;mso-wrap-distance-right:0;mso-position-horizontal-relative:page" coordorigin="2160,368" coordsize="792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">
                <v:line id="Line 36" o:spid="_x0000_s1027" style="position:absolute;visibility:visible;mso-wrap-style:square" from="2160,373" to="6355,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" strokecolor="#006fba" strokeweight=".5pt"/>
                <v:line id="Line 35" o:spid="_x0000_s1028" style="position:absolute;visibility:visible;mso-wrap-style:square" from="6355,373" to="10080,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" strokecolor="#006fba" strokeweight=".5pt"/>
                <w10:wrap type="topAndBottom" anchorx="page"/>
              </v:group>
            </w:pict>
          </mc:Fallback>
        </mc:AlternateContent>
      </w:r>
    </w:p>
    <w:p w:rsidR="00C66C08" w:rsidRPr="00EA75F6" w:rsidRDefault="00C66C08">
      <w:pPr>
        <w:rPr>
          <w:rFonts w:ascii="Arial" w:hAnsi="Arial" w:cs="Arial"/>
          <w:sz w:val="27"/>
        </w:rPr>
        <w:sectPr w:rsidR="00C66C08" w:rsidRPr="00EA75F6">
          <w:pgSz w:w="12240" w:h="15840"/>
          <w:pgMar w:top="640" w:right="0" w:bottom="280" w:left="0" w:header="441" w:footer="0" w:gutter="0"/>
          <w:cols w:space="720"/>
        </w:sectPr>
      </w:pPr>
    </w:p>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rPr>
      </w:pPr>
    </w:p>
    <w:p w:rsidR="00C66C08" w:rsidRPr="00EA75F6" w:rsidRDefault="00C37399">
      <w:pPr>
        <w:pStyle w:val="Titre2"/>
        <w:numPr>
          <w:ilvl w:val="0"/>
          <w:numId w:val="10"/>
        </w:numPr>
        <w:tabs>
          <w:tab w:val="left" w:pos="2553"/>
        </w:tabs>
        <w:spacing w:before="309" w:line="199" w:lineRule="auto"/>
        <w:ind w:left="2552" w:right="5065" w:hanging="392"/>
        <w:rPr>
          <w:rFonts w:ascii="Arial" w:hAnsi="Arial" w:cs="Arial"/>
        </w:rPr>
      </w:pPr>
      <w:bookmarkStart w:id="11" w:name="4.__Évaluer_les_points_à_considérer__par"/>
      <w:bookmarkStart w:id="12" w:name="_bookmark5"/>
      <w:bookmarkEnd w:id="11"/>
      <w:bookmarkEnd w:id="12"/>
      <w:r w:rsidRPr="00EA75F6">
        <w:rPr>
          <w:rFonts w:ascii="Arial" w:hAnsi="Arial" w:cs="Arial"/>
          <w:color w:val="006FBA"/>
          <w:spacing w:val="-5"/>
        </w:rPr>
        <w:t>Évaluer</w:t>
      </w:r>
      <w:r w:rsidRPr="00EA75F6">
        <w:rPr>
          <w:rFonts w:ascii="Arial" w:hAnsi="Arial" w:cs="Arial"/>
          <w:color w:val="006FBA"/>
          <w:spacing w:val="-50"/>
        </w:rPr>
        <w:t xml:space="preserve"> </w:t>
      </w:r>
      <w:r w:rsidRPr="00EA75F6">
        <w:rPr>
          <w:rFonts w:ascii="Arial" w:hAnsi="Arial" w:cs="Arial"/>
          <w:color w:val="006FBA"/>
          <w:spacing w:val="-4"/>
        </w:rPr>
        <w:t>les</w:t>
      </w:r>
      <w:r w:rsidRPr="00EA75F6">
        <w:rPr>
          <w:rFonts w:ascii="Arial" w:hAnsi="Arial" w:cs="Arial"/>
          <w:color w:val="006FBA"/>
          <w:spacing w:val="-49"/>
        </w:rPr>
        <w:t xml:space="preserve"> </w:t>
      </w:r>
      <w:r w:rsidRPr="00EA75F6">
        <w:rPr>
          <w:rFonts w:ascii="Arial" w:hAnsi="Arial" w:cs="Arial"/>
          <w:color w:val="006FBA"/>
          <w:spacing w:val="-4"/>
        </w:rPr>
        <w:t>points</w:t>
      </w:r>
      <w:r w:rsidRPr="00EA75F6">
        <w:rPr>
          <w:rFonts w:ascii="Arial" w:hAnsi="Arial" w:cs="Arial"/>
          <w:color w:val="006FBA"/>
          <w:spacing w:val="-49"/>
        </w:rPr>
        <w:t xml:space="preserve"> </w:t>
      </w:r>
      <w:r w:rsidRPr="00EA75F6">
        <w:rPr>
          <w:rFonts w:ascii="Arial" w:hAnsi="Arial" w:cs="Arial"/>
          <w:color w:val="006FBA"/>
        </w:rPr>
        <w:t>à</w:t>
      </w:r>
      <w:r w:rsidRPr="00EA75F6">
        <w:rPr>
          <w:rFonts w:ascii="Arial" w:hAnsi="Arial" w:cs="Arial"/>
          <w:color w:val="006FBA"/>
          <w:spacing w:val="-49"/>
        </w:rPr>
        <w:t xml:space="preserve"> </w:t>
      </w:r>
      <w:r w:rsidRPr="00EA75F6">
        <w:rPr>
          <w:rFonts w:ascii="Arial" w:hAnsi="Arial" w:cs="Arial"/>
          <w:color w:val="006FBA"/>
          <w:spacing w:val="-5"/>
        </w:rPr>
        <w:t xml:space="preserve">considérer </w:t>
      </w:r>
      <w:r w:rsidRPr="00EA75F6">
        <w:rPr>
          <w:rFonts w:ascii="Arial" w:hAnsi="Arial" w:cs="Arial"/>
          <w:color w:val="006FBA"/>
          <w:spacing w:val="-3"/>
        </w:rPr>
        <w:t xml:space="preserve">par le </w:t>
      </w:r>
      <w:r w:rsidRPr="00EA75F6">
        <w:rPr>
          <w:rFonts w:ascii="Arial" w:hAnsi="Arial" w:cs="Arial"/>
          <w:color w:val="006FBA"/>
          <w:spacing w:val="-5"/>
        </w:rPr>
        <w:t>comité</w:t>
      </w:r>
      <w:r w:rsidRPr="00EA75F6">
        <w:rPr>
          <w:rFonts w:ascii="Arial" w:hAnsi="Arial" w:cs="Arial"/>
          <w:color w:val="006FBA"/>
          <w:spacing w:val="-18"/>
        </w:rPr>
        <w:t xml:space="preserve"> </w:t>
      </w:r>
      <w:r w:rsidRPr="00EA75F6">
        <w:rPr>
          <w:rFonts w:ascii="Arial" w:hAnsi="Arial" w:cs="Arial"/>
          <w:color w:val="006FBA"/>
          <w:spacing w:val="-4"/>
        </w:rPr>
        <w:t>d’audit</w:t>
      </w:r>
    </w:p>
    <w:p w:rsidR="00C66C08" w:rsidRPr="00EA75F6" w:rsidRDefault="00C37399">
      <w:pPr>
        <w:pStyle w:val="Corpsdetexte"/>
        <w:spacing w:before="50" w:line="300" w:lineRule="auto"/>
        <w:ind w:left="2160" w:right="2351"/>
        <w:rPr>
          <w:rFonts w:ascii="Arial" w:hAnsi="Arial" w:cs="Arial"/>
        </w:rPr>
      </w:pPr>
      <w:r w:rsidRPr="00EA75F6">
        <w:rPr>
          <w:rFonts w:ascii="Arial" w:hAnsi="Arial" w:cs="Arial"/>
          <w:color w:val="292829"/>
        </w:rPr>
        <w:t xml:space="preserve">La </w:t>
      </w:r>
      <w:r w:rsidRPr="00EA75F6">
        <w:rPr>
          <w:rFonts w:ascii="Arial" w:hAnsi="Arial" w:cs="Arial"/>
          <w:color w:val="292829"/>
          <w:spacing w:val="-4"/>
        </w:rPr>
        <w:t xml:space="preserve">présente </w:t>
      </w:r>
      <w:r w:rsidRPr="00EA75F6">
        <w:rPr>
          <w:rFonts w:ascii="Arial" w:hAnsi="Arial" w:cs="Arial"/>
          <w:color w:val="292829"/>
          <w:spacing w:val="-3"/>
        </w:rPr>
        <w:t xml:space="preserve">section fait </w:t>
      </w:r>
      <w:r w:rsidRPr="00EA75F6">
        <w:rPr>
          <w:rFonts w:ascii="Arial" w:hAnsi="Arial" w:cs="Arial"/>
          <w:color w:val="292829"/>
          <w:spacing w:val="-4"/>
        </w:rPr>
        <w:t xml:space="preserve">état </w:t>
      </w:r>
      <w:r w:rsidRPr="00EA75F6">
        <w:rPr>
          <w:rFonts w:ascii="Arial" w:hAnsi="Arial" w:cs="Arial"/>
          <w:color w:val="292829"/>
        </w:rPr>
        <w:t xml:space="preserve">des </w:t>
      </w:r>
      <w:r w:rsidRPr="00EA75F6">
        <w:rPr>
          <w:rFonts w:ascii="Arial" w:hAnsi="Arial" w:cs="Arial"/>
          <w:color w:val="292829"/>
          <w:spacing w:val="-3"/>
        </w:rPr>
        <w:t xml:space="preserve">secteurs </w:t>
      </w:r>
      <w:r w:rsidRPr="00EA75F6">
        <w:rPr>
          <w:rFonts w:ascii="Arial" w:hAnsi="Arial" w:cs="Arial"/>
          <w:color w:val="292829"/>
        </w:rPr>
        <w:t xml:space="preserve">à </w:t>
      </w:r>
      <w:r w:rsidRPr="00EA75F6">
        <w:rPr>
          <w:rFonts w:ascii="Arial" w:hAnsi="Arial" w:cs="Arial"/>
          <w:color w:val="292829"/>
          <w:spacing w:val="-4"/>
        </w:rPr>
        <w:t xml:space="preserve">couvrir </w:t>
      </w:r>
      <w:r w:rsidRPr="00EA75F6">
        <w:rPr>
          <w:rFonts w:ascii="Arial" w:hAnsi="Arial" w:cs="Arial"/>
          <w:color w:val="292829"/>
        </w:rPr>
        <w:t xml:space="preserve">dans le </w:t>
      </w:r>
      <w:r w:rsidRPr="00EA75F6">
        <w:rPr>
          <w:rFonts w:ascii="Arial" w:hAnsi="Arial" w:cs="Arial"/>
          <w:color w:val="292829"/>
          <w:spacing w:val="-3"/>
        </w:rPr>
        <w:t xml:space="preserve">cadre </w:t>
      </w:r>
      <w:r w:rsidRPr="00EA75F6">
        <w:rPr>
          <w:rFonts w:ascii="Arial" w:hAnsi="Arial" w:cs="Arial"/>
          <w:color w:val="292829"/>
        </w:rPr>
        <w:t xml:space="preserve">de </w:t>
      </w:r>
      <w:r w:rsidRPr="00EA75F6">
        <w:rPr>
          <w:rFonts w:ascii="Arial" w:hAnsi="Arial" w:cs="Arial"/>
          <w:color w:val="292829"/>
          <w:spacing w:val="-5"/>
        </w:rPr>
        <w:t xml:space="preserve">l’évaluation </w:t>
      </w:r>
      <w:r w:rsidRPr="00EA75F6">
        <w:rPr>
          <w:rFonts w:ascii="Arial" w:hAnsi="Arial" w:cs="Arial"/>
          <w:color w:val="292829"/>
          <w:spacing w:val="-4"/>
        </w:rPr>
        <w:t xml:space="preserve">complète, </w:t>
      </w:r>
      <w:r w:rsidRPr="00EA75F6">
        <w:rPr>
          <w:rFonts w:ascii="Arial" w:hAnsi="Arial" w:cs="Arial"/>
          <w:color w:val="292829"/>
        </w:rPr>
        <w:t xml:space="preserve">y </w:t>
      </w:r>
      <w:r w:rsidRPr="00EA75F6">
        <w:rPr>
          <w:rFonts w:ascii="Arial" w:hAnsi="Arial" w:cs="Arial"/>
          <w:color w:val="292829"/>
          <w:spacing w:val="-3"/>
        </w:rPr>
        <w:t xml:space="preserve">compris </w:t>
      </w:r>
      <w:r w:rsidRPr="00EA75F6">
        <w:rPr>
          <w:rFonts w:ascii="Arial" w:hAnsi="Arial" w:cs="Arial"/>
          <w:color w:val="292829"/>
        </w:rPr>
        <w:t xml:space="preserve">les </w:t>
      </w:r>
      <w:r w:rsidRPr="00EA75F6">
        <w:rPr>
          <w:rFonts w:ascii="Arial" w:hAnsi="Arial" w:cs="Arial"/>
          <w:color w:val="292829"/>
          <w:spacing w:val="-3"/>
        </w:rPr>
        <w:t xml:space="preserve">questions spécifiques </w:t>
      </w:r>
      <w:r w:rsidRPr="00EA75F6">
        <w:rPr>
          <w:rFonts w:ascii="Arial" w:hAnsi="Arial" w:cs="Arial"/>
          <w:color w:val="292829"/>
        </w:rPr>
        <w:t xml:space="preserve">que le </w:t>
      </w:r>
      <w:r w:rsidRPr="00EA75F6">
        <w:rPr>
          <w:rFonts w:ascii="Arial" w:hAnsi="Arial" w:cs="Arial"/>
          <w:color w:val="292829"/>
          <w:spacing w:val="-5"/>
        </w:rPr>
        <w:t xml:space="preserve">comité </w:t>
      </w:r>
      <w:r w:rsidRPr="00EA75F6">
        <w:rPr>
          <w:rFonts w:ascii="Arial" w:hAnsi="Arial" w:cs="Arial"/>
          <w:color w:val="292829"/>
          <w:spacing w:val="-4"/>
        </w:rPr>
        <w:t>d’audit doit consi</w:t>
      </w:r>
      <w:r w:rsidRPr="00EA75F6">
        <w:rPr>
          <w:rFonts w:ascii="Arial" w:hAnsi="Arial" w:cs="Arial"/>
          <w:color w:val="292829"/>
          <w:spacing w:val="-3"/>
        </w:rPr>
        <w:t xml:space="preserve">dérer </w:t>
      </w:r>
      <w:r w:rsidRPr="00EA75F6">
        <w:rPr>
          <w:rFonts w:ascii="Arial" w:hAnsi="Arial" w:cs="Arial"/>
          <w:color w:val="292829"/>
        </w:rPr>
        <w:t xml:space="preserve">dans </w:t>
      </w:r>
      <w:r w:rsidRPr="00EA75F6">
        <w:rPr>
          <w:rFonts w:ascii="Arial" w:hAnsi="Arial" w:cs="Arial"/>
          <w:color w:val="292829"/>
          <w:spacing w:val="-3"/>
        </w:rPr>
        <w:t xml:space="preserve">chaque </w:t>
      </w:r>
      <w:r w:rsidRPr="00EA75F6">
        <w:rPr>
          <w:rFonts w:ascii="Arial" w:hAnsi="Arial" w:cs="Arial"/>
          <w:color w:val="292829"/>
          <w:spacing w:val="-5"/>
        </w:rPr>
        <w:t xml:space="preserve">secteur. </w:t>
      </w:r>
      <w:r w:rsidRPr="00EA75F6">
        <w:rPr>
          <w:rFonts w:ascii="Arial" w:hAnsi="Arial" w:cs="Arial"/>
          <w:color w:val="292829"/>
          <w:spacing w:val="-3"/>
        </w:rPr>
        <w:t xml:space="preserve">Au cours </w:t>
      </w:r>
      <w:r w:rsidRPr="00EA75F6">
        <w:rPr>
          <w:rFonts w:ascii="Arial" w:hAnsi="Arial" w:cs="Arial"/>
          <w:color w:val="292829"/>
        </w:rPr>
        <w:t xml:space="preserve">de </w:t>
      </w:r>
      <w:r w:rsidRPr="00EA75F6">
        <w:rPr>
          <w:rFonts w:ascii="Arial" w:hAnsi="Arial" w:cs="Arial"/>
          <w:color w:val="292829"/>
          <w:spacing w:val="-5"/>
        </w:rPr>
        <w:t xml:space="preserve">l’évaluation </w:t>
      </w:r>
      <w:r w:rsidRPr="00EA75F6">
        <w:rPr>
          <w:rFonts w:ascii="Arial" w:hAnsi="Arial" w:cs="Arial"/>
          <w:color w:val="292829"/>
          <w:spacing w:val="-4"/>
        </w:rPr>
        <w:t xml:space="preserve">complète, </w:t>
      </w:r>
      <w:r w:rsidRPr="00EA75F6">
        <w:rPr>
          <w:rFonts w:ascii="Arial" w:hAnsi="Arial" w:cs="Arial"/>
          <w:color w:val="292829"/>
        </w:rPr>
        <w:t xml:space="preserve">le </w:t>
      </w:r>
      <w:r w:rsidRPr="00EA75F6">
        <w:rPr>
          <w:rFonts w:ascii="Arial" w:hAnsi="Arial" w:cs="Arial"/>
          <w:color w:val="292829"/>
          <w:spacing w:val="-5"/>
        </w:rPr>
        <w:t xml:space="preserve">comité </w:t>
      </w:r>
      <w:r w:rsidRPr="00EA75F6">
        <w:rPr>
          <w:rFonts w:ascii="Arial" w:hAnsi="Arial" w:cs="Arial"/>
          <w:color w:val="292829"/>
          <w:spacing w:val="-4"/>
        </w:rPr>
        <w:t xml:space="preserve">d’audit </w:t>
      </w:r>
      <w:r w:rsidRPr="00EA75F6">
        <w:rPr>
          <w:rFonts w:ascii="Arial" w:hAnsi="Arial" w:cs="Arial"/>
          <w:color w:val="292829"/>
        </w:rPr>
        <w:t xml:space="preserve">se </w:t>
      </w:r>
      <w:r w:rsidRPr="00EA75F6">
        <w:rPr>
          <w:rFonts w:ascii="Arial" w:hAnsi="Arial" w:cs="Arial"/>
          <w:color w:val="292829"/>
          <w:spacing w:val="-4"/>
        </w:rPr>
        <w:t xml:space="preserve">focalise </w:t>
      </w:r>
      <w:r w:rsidRPr="00EA75F6">
        <w:rPr>
          <w:rFonts w:ascii="Arial" w:hAnsi="Arial" w:cs="Arial"/>
          <w:color w:val="292829"/>
          <w:spacing w:val="-3"/>
        </w:rPr>
        <w:t xml:space="preserve">sur </w:t>
      </w:r>
      <w:r w:rsidRPr="00EA75F6">
        <w:rPr>
          <w:rFonts w:ascii="Arial" w:hAnsi="Arial" w:cs="Arial"/>
          <w:color w:val="292829"/>
        </w:rPr>
        <w:t xml:space="preserve">les </w:t>
      </w:r>
      <w:r w:rsidRPr="00EA75F6">
        <w:rPr>
          <w:rFonts w:ascii="Arial" w:hAnsi="Arial" w:cs="Arial"/>
          <w:color w:val="292829"/>
          <w:spacing w:val="-4"/>
        </w:rPr>
        <w:t xml:space="preserve">observations </w:t>
      </w:r>
      <w:r w:rsidRPr="00EA75F6">
        <w:rPr>
          <w:rFonts w:ascii="Arial" w:hAnsi="Arial" w:cs="Arial"/>
          <w:color w:val="292829"/>
          <w:spacing w:val="-3"/>
        </w:rPr>
        <w:t xml:space="preserve">et </w:t>
      </w:r>
      <w:r w:rsidRPr="00EA75F6">
        <w:rPr>
          <w:rFonts w:ascii="Arial" w:hAnsi="Arial" w:cs="Arial"/>
          <w:color w:val="292829"/>
          <w:spacing w:val="-4"/>
        </w:rPr>
        <w:t xml:space="preserve">tendances </w:t>
      </w:r>
      <w:r w:rsidRPr="00EA75F6">
        <w:rPr>
          <w:rFonts w:ascii="Arial" w:hAnsi="Arial" w:cs="Arial"/>
          <w:color w:val="292829"/>
          <w:spacing w:val="-3"/>
        </w:rPr>
        <w:t xml:space="preserve">importantes </w:t>
      </w:r>
      <w:r w:rsidRPr="00EA75F6">
        <w:rPr>
          <w:rFonts w:ascii="Arial" w:hAnsi="Arial" w:cs="Arial"/>
          <w:color w:val="292829"/>
          <w:spacing w:val="-4"/>
        </w:rPr>
        <w:t xml:space="preserve">notées </w:t>
      </w:r>
      <w:r w:rsidRPr="00EA75F6">
        <w:rPr>
          <w:rFonts w:ascii="Arial" w:hAnsi="Arial" w:cs="Arial"/>
          <w:color w:val="292829"/>
          <w:spacing w:val="-3"/>
        </w:rPr>
        <w:t xml:space="preserve">pendant </w:t>
      </w:r>
      <w:r w:rsidRPr="00EA75F6">
        <w:rPr>
          <w:rFonts w:ascii="Arial" w:hAnsi="Arial" w:cs="Arial"/>
          <w:color w:val="292829"/>
        </w:rPr>
        <w:t xml:space="preserve">la </w:t>
      </w:r>
      <w:r w:rsidRPr="00EA75F6">
        <w:rPr>
          <w:rFonts w:ascii="Arial" w:hAnsi="Arial" w:cs="Arial"/>
          <w:color w:val="292829"/>
          <w:spacing w:val="-3"/>
        </w:rPr>
        <w:t xml:space="preserve">période visée </w:t>
      </w:r>
      <w:r w:rsidRPr="00EA75F6">
        <w:rPr>
          <w:rFonts w:ascii="Arial" w:hAnsi="Arial" w:cs="Arial"/>
          <w:color w:val="292829"/>
        </w:rPr>
        <w:t xml:space="preserve">par </w:t>
      </w:r>
      <w:r w:rsidRPr="00EA75F6">
        <w:rPr>
          <w:rFonts w:ascii="Arial" w:hAnsi="Arial" w:cs="Arial"/>
          <w:color w:val="292829"/>
          <w:spacing w:val="-5"/>
        </w:rPr>
        <w:t xml:space="preserve">l’évaluation, </w:t>
      </w:r>
      <w:r w:rsidRPr="00EA75F6">
        <w:rPr>
          <w:rFonts w:ascii="Arial" w:hAnsi="Arial" w:cs="Arial"/>
          <w:color w:val="292829"/>
        </w:rPr>
        <w:t xml:space="preserve">y </w:t>
      </w:r>
      <w:r w:rsidRPr="00EA75F6">
        <w:rPr>
          <w:rFonts w:ascii="Arial" w:hAnsi="Arial" w:cs="Arial"/>
          <w:color w:val="292829"/>
          <w:spacing w:val="-4"/>
        </w:rPr>
        <w:t xml:space="preserve">compris l’audit </w:t>
      </w:r>
      <w:r w:rsidRPr="00EA75F6">
        <w:rPr>
          <w:rFonts w:ascii="Arial" w:hAnsi="Arial" w:cs="Arial"/>
          <w:color w:val="292829"/>
        </w:rPr>
        <w:t xml:space="preserve">le </w:t>
      </w:r>
      <w:r w:rsidRPr="00EA75F6">
        <w:rPr>
          <w:rFonts w:ascii="Arial" w:hAnsi="Arial" w:cs="Arial"/>
          <w:color w:val="292829"/>
          <w:spacing w:val="-3"/>
        </w:rPr>
        <w:t xml:space="preserve">plus </w:t>
      </w:r>
      <w:r w:rsidRPr="00EA75F6">
        <w:rPr>
          <w:rFonts w:ascii="Arial" w:hAnsi="Arial" w:cs="Arial"/>
          <w:color w:val="292829"/>
          <w:spacing w:val="-4"/>
        </w:rPr>
        <w:t xml:space="preserve">récent, </w:t>
      </w:r>
      <w:r w:rsidRPr="00EA75F6">
        <w:rPr>
          <w:rFonts w:ascii="Arial" w:hAnsi="Arial" w:cs="Arial"/>
          <w:color w:val="292829"/>
        </w:rPr>
        <w:t xml:space="preserve">la </w:t>
      </w:r>
      <w:r w:rsidRPr="00EA75F6">
        <w:rPr>
          <w:rFonts w:ascii="Arial" w:hAnsi="Arial" w:cs="Arial"/>
          <w:color w:val="292829"/>
          <w:spacing w:val="-5"/>
        </w:rPr>
        <w:t xml:space="preserve">suite </w:t>
      </w:r>
      <w:r w:rsidRPr="00EA75F6">
        <w:rPr>
          <w:rFonts w:ascii="Arial" w:hAnsi="Arial" w:cs="Arial"/>
          <w:color w:val="292829"/>
          <w:spacing w:val="-2"/>
        </w:rPr>
        <w:t xml:space="preserve">donnée </w:t>
      </w:r>
      <w:r w:rsidRPr="00EA75F6">
        <w:rPr>
          <w:rFonts w:ascii="Arial" w:hAnsi="Arial" w:cs="Arial"/>
          <w:color w:val="292829"/>
        </w:rPr>
        <w:t xml:space="preserve">par le </w:t>
      </w:r>
      <w:r w:rsidRPr="00EA75F6">
        <w:rPr>
          <w:rFonts w:ascii="Arial" w:hAnsi="Arial" w:cs="Arial"/>
          <w:color w:val="292829"/>
          <w:spacing w:val="-3"/>
        </w:rPr>
        <w:t xml:space="preserve">cabinet </w:t>
      </w:r>
      <w:r w:rsidRPr="00EA75F6">
        <w:rPr>
          <w:rFonts w:ascii="Arial" w:hAnsi="Arial" w:cs="Arial"/>
          <w:color w:val="292829"/>
          <w:spacing w:val="-4"/>
        </w:rPr>
        <w:t xml:space="preserve">d’audit </w:t>
      </w:r>
      <w:r w:rsidRPr="00EA75F6">
        <w:rPr>
          <w:rFonts w:ascii="Arial" w:hAnsi="Arial" w:cs="Arial"/>
          <w:color w:val="292829"/>
          <w:spacing w:val="-3"/>
        </w:rPr>
        <w:t xml:space="preserve">aux </w:t>
      </w:r>
      <w:r w:rsidRPr="00EA75F6">
        <w:rPr>
          <w:rFonts w:ascii="Arial" w:hAnsi="Arial" w:cs="Arial"/>
          <w:color w:val="292829"/>
          <w:spacing w:val="-4"/>
        </w:rPr>
        <w:t xml:space="preserve">recommandations </w:t>
      </w:r>
      <w:r w:rsidRPr="00EA75F6">
        <w:rPr>
          <w:rFonts w:ascii="Arial" w:hAnsi="Arial" w:cs="Arial"/>
          <w:color w:val="292829"/>
        </w:rPr>
        <w:t xml:space="preserve">du </w:t>
      </w:r>
      <w:r w:rsidRPr="00EA75F6">
        <w:rPr>
          <w:rFonts w:ascii="Arial" w:hAnsi="Arial" w:cs="Arial"/>
          <w:color w:val="292829"/>
          <w:spacing w:val="-5"/>
        </w:rPr>
        <w:t xml:space="preserve">comité </w:t>
      </w:r>
      <w:r w:rsidRPr="00EA75F6">
        <w:rPr>
          <w:rFonts w:ascii="Arial" w:hAnsi="Arial" w:cs="Arial"/>
          <w:color w:val="292829"/>
          <w:spacing w:val="-4"/>
        </w:rPr>
        <w:t xml:space="preserve">d’audit, </w:t>
      </w:r>
      <w:r w:rsidRPr="00EA75F6">
        <w:rPr>
          <w:rFonts w:ascii="Arial" w:hAnsi="Arial" w:cs="Arial"/>
          <w:color w:val="292829"/>
        </w:rPr>
        <w:t xml:space="preserve">le cas </w:t>
      </w:r>
      <w:r w:rsidRPr="00EA75F6">
        <w:rPr>
          <w:rFonts w:ascii="Arial" w:hAnsi="Arial" w:cs="Arial"/>
          <w:color w:val="292829"/>
          <w:spacing w:val="-3"/>
        </w:rPr>
        <w:t xml:space="preserve">échéant, et </w:t>
      </w:r>
      <w:r w:rsidRPr="00EA75F6">
        <w:rPr>
          <w:rFonts w:ascii="Arial" w:hAnsi="Arial" w:cs="Arial"/>
          <w:color w:val="292829"/>
        </w:rPr>
        <w:t xml:space="preserve">la </w:t>
      </w:r>
      <w:r w:rsidRPr="00EA75F6">
        <w:rPr>
          <w:rFonts w:ascii="Arial" w:hAnsi="Arial" w:cs="Arial"/>
          <w:color w:val="292829"/>
          <w:spacing w:val="-3"/>
        </w:rPr>
        <w:t xml:space="preserve">mesure </w:t>
      </w:r>
      <w:r w:rsidRPr="00EA75F6">
        <w:rPr>
          <w:rFonts w:ascii="Arial" w:hAnsi="Arial" w:cs="Arial"/>
          <w:color w:val="292829"/>
        </w:rPr>
        <w:t xml:space="preserve">dans </w:t>
      </w:r>
      <w:r w:rsidRPr="00EA75F6">
        <w:rPr>
          <w:rFonts w:ascii="Arial" w:hAnsi="Arial" w:cs="Arial"/>
          <w:color w:val="292829"/>
          <w:spacing w:val="-3"/>
        </w:rPr>
        <w:t xml:space="preserve">laquelle </w:t>
      </w:r>
      <w:r w:rsidRPr="00EA75F6">
        <w:rPr>
          <w:rFonts w:ascii="Arial" w:hAnsi="Arial" w:cs="Arial"/>
          <w:color w:val="292829"/>
        </w:rPr>
        <w:t xml:space="preserve">les </w:t>
      </w:r>
      <w:r w:rsidRPr="00EA75F6">
        <w:rPr>
          <w:rFonts w:ascii="Arial" w:hAnsi="Arial" w:cs="Arial"/>
          <w:color w:val="292829"/>
          <w:spacing w:val="-4"/>
        </w:rPr>
        <w:t xml:space="preserve">observations </w:t>
      </w:r>
      <w:r w:rsidRPr="00EA75F6">
        <w:rPr>
          <w:rFonts w:ascii="Arial" w:hAnsi="Arial" w:cs="Arial"/>
          <w:color w:val="292829"/>
          <w:spacing w:val="-3"/>
        </w:rPr>
        <w:t xml:space="preserve">et </w:t>
      </w:r>
      <w:r w:rsidRPr="00EA75F6">
        <w:rPr>
          <w:rFonts w:ascii="Arial" w:hAnsi="Arial" w:cs="Arial"/>
          <w:color w:val="292829"/>
        </w:rPr>
        <w:t xml:space="preserve">les </w:t>
      </w:r>
      <w:r w:rsidRPr="00EA75F6">
        <w:rPr>
          <w:rFonts w:ascii="Arial" w:hAnsi="Arial" w:cs="Arial"/>
          <w:color w:val="292829"/>
          <w:spacing w:val="-4"/>
        </w:rPr>
        <w:t xml:space="preserve">tendances décrites </w:t>
      </w:r>
      <w:r w:rsidRPr="00EA75F6">
        <w:rPr>
          <w:rFonts w:ascii="Arial" w:hAnsi="Arial" w:cs="Arial"/>
          <w:color w:val="292829"/>
          <w:spacing w:val="-3"/>
        </w:rPr>
        <w:t xml:space="preserve">cadrent </w:t>
      </w:r>
      <w:r w:rsidRPr="00EA75F6">
        <w:rPr>
          <w:rFonts w:ascii="Arial" w:hAnsi="Arial" w:cs="Arial"/>
          <w:color w:val="292829"/>
          <w:spacing w:val="-5"/>
        </w:rPr>
        <w:t xml:space="preserve">avec </w:t>
      </w:r>
      <w:r w:rsidRPr="00EA75F6">
        <w:rPr>
          <w:rFonts w:ascii="Arial" w:hAnsi="Arial" w:cs="Arial"/>
          <w:color w:val="292829"/>
        </w:rPr>
        <w:t xml:space="preserve">les </w:t>
      </w:r>
      <w:r w:rsidRPr="00EA75F6">
        <w:rPr>
          <w:rFonts w:ascii="Arial" w:hAnsi="Arial" w:cs="Arial"/>
          <w:color w:val="292829"/>
          <w:spacing w:val="-4"/>
        </w:rPr>
        <w:t xml:space="preserve">commentaires </w:t>
      </w:r>
      <w:r w:rsidRPr="00EA75F6">
        <w:rPr>
          <w:rFonts w:ascii="Arial" w:hAnsi="Arial" w:cs="Arial"/>
          <w:color w:val="292829"/>
          <w:spacing w:val="-3"/>
        </w:rPr>
        <w:t xml:space="preserve">fournis </w:t>
      </w:r>
      <w:r w:rsidRPr="00EA75F6">
        <w:rPr>
          <w:rFonts w:ascii="Arial" w:hAnsi="Arial" w:cs="Arial"/>
          <w:color w:val="292829"/>
        </w:rPr>
        <w:t xml:space="preserve">par le </w:t>
      </w:r>
      <w:r w:rsidRPr="00EA75F6">
        <w:rPr>
          <w:rFonts w:ascii="Arial" w:hAnsi="Arial" w:cs="Arial"/>
          <w:color w:val="292829"/>
          <w:spacing w:val="-3"/>
        </w:rPr>
        <w:t xml:space="preserve">cabinet </w:t>
      </w:r>
      <w:r w:rsidRPr="00EA75F6">
        <w:rPr>
          <w:rFonts w:ascii="Arial" w:hAnsi="Arial" w:cs="Arial"/>
          <w:color w:val="292829"/>
          <w:spacing w:val="-4"/>
        </w:rPr>
        <w:t xml:space="preserve">d’audit </w:t>
      </w:r>
      <w:r w:rsidRPr="00EA75F6">
        <w:rPr>
          <w:rFonts w:ascii="Arial" w:hAnsi="Arial" w:cs="Arial"/>
          <w:color w:val="292829"/>
          <w:spacing w:val="-3"/>
        </w:rPr>
        <w:t xml:space="preserve">et </w:t>
      </w:r>
      <w:r w:rsidRPr="00EA75F6">
        <w:rPr>
          <w:rFonts w:ascii="Arial" w:hAnsi="Arial" w:cs="Arial"/>
          <w:color w:val="292829"/>
        </w:rPr>
        <w:t xml:space="preserve">les </w:t>
      </w:r>
      <w:r w:rsidRPr="00EA75F6">
        <w:rPr>
          <w:rFonts w:ascii="Arial" w:hAnsi="Arial" w:cs="Arial"/>
          <w:color w:val="292829"/>
          <w:spacing w:val="-3"/>
        </w:rPr>
        <w:t xml:space="preserve">membres </w:t>
      </w:r>
      <w:r w:rsidRPr="00EA75F6">
        <w:rPr>
          <w:rFonts w:ascii="Arial" w:hAnsi="Arial" w:cs="Arial"/>
          <w:color w:val="292829"/>
        </w:rPr>
        <w:t xml:space="preserve">du </w:t>
      </w:r>
      <w:r w:rsidRPr="00EA75F6">
        <w:rPr>
          <w:rFonts w:ascii="Arial" w:hAnsi="Arial" w:cs="Arial"/>
          <w:color w:val="292829"/>
          <w:spacing w:val="-3"/>
        </w:rPr>
        <w:t>person</w:t>
      </w:r>
      <w:r w:rsidRPr="00EA75F6">
        <w:rPr>
          <w:rFonts w:ascii="Arial" w:hAnsi="Arial" w:cs="Arial"/>
          <w:color w:val="292829"/>
        </w:rPr>
        <w:t xml:space="preserve">nel de </w:t>
      </w:r>
      <w:r w:rsidRPr="00EA75F6">
        <w:rPr>
          <w:rFonts w:ascii="Arial" w:hAnsi="Arial" w:cs="Arial"/>
          <w:color w:val="292829"/>
          <w:spacing w:val="-5"/>
        </w:rPr>
        <w:t xml:space="preserve">l’entité. </w:t>
      </w:r>
      <w:r w:rsidRPr="00EA75F6">
        <w:rPr>
          <w:rFonts w:ascii="Arial" w:hAnsi="Arial" w:cs="Arial"/>
          <w:color w:val="292829"/>
        </w:rPr>
        <w:t xml:space="preserve">Se </w:t>
      </w:r>
      <w:r w:rsidRPr="00EA75F6">
        <w:rPr>
          <w:rFonts w:ascii="Arial" w:hAnsi="Arial" w:cs="Arial"/>
          <w:color w:val="292829"/>
          <w:spacing w:val="-3"/>
        </w:rPr>
        <w:t xml:space="preserve">reporter </w:t>
      </w:r>
      <w:r w:rsidRPr="00EA75F6">
        <w:rPr>
          <w:rFonts w:ascii="Arial" w:hAnsi="Arial" w:cs="Arial"/>
          <w:color w:val="292829"/>
        </w:rPr>
        <w:t xml:space="preserve">à la </w:t>
      </w:r>
      <w:r w:rsidRPr="00EA75F6">
        <w:rPr>
          <w:rFonts w:ascii="Arial" w:hAnsi="Arial" w:cs="Arial"/>
          <w:color w:val="292829"/>
          <w:spacing w:val="-3"/>
        </w:rPr>
        <w:t xml:space="preserve">partie </w:t>
      </w:r>
      <w:r w:rsidRPr="00EA75F6">
        <w:rPr>
          <w:rFonts w:ascii="Arial" w:hAnsi="Arial" w:cs="Arial"/>
          <w:color w:val="292829"/>
        </w:rPr>
        <w:t xml:space="preserve">4 de la </w:t>
      </w:r>
      <w:r w:rsidRPr="00EA75F6">
        <w:rPr>
          <w:rFonts w:ascii="Arial" w:hAnsi="Arial" w:cs="Arial"/>
          <w:color w:val="292829"/>
          <w:spacing w:val="-3"/>
        </w:rPr>
        <w:t xml:space="preserve">section </w:t>
      </w:r>
      <w:r w:rsidRPr="00EA75F6">
        <w:rPr>
          <w:rFonts w:ascii="Arial" w:hAnsi="Arial" w:cs="Arial"/>
          <w:color w:val="292829"/>
        </w:rPr>
        <w:t xml:space="preserve">« </w:t>
      </w:r>
      <w:r w:rsidRPr="00EA75F6">
        <w:rPr>
          <w:rFonts w:ascii="Arial" w:hAnsi="Arial" w:cs="Arial"/>
          <w:color w:val="292829"/>
          <w:spacing w:val="-4"/>
        </w:rPr>
        <w:t xml:space="preserve">Notes </w:t>
      </w:r>
      <w:r w:rsidRPr="00EA75F6">
        <w:rPr>
          <w:rFonts w:ascii="Arial" w:hAnsi="Arial" w:cs="Arial"/>
          <w:color w:val="292829"/>
          <w:spacing w:val="-3"/>
        </w:rPr>
        <w:t xml:space="preserve">sur </w:t>
      </w:r>
      <w:r w:rsidRPr="00EA75F6">
        <w:rPr>
          <w:rFonts w:ascii="Arial" w:hAnsi="Arial" w:cs="Arial"/>
          <w:color w:val="292829"/>
          <w:spacing w:val="-4"/>
        </w:rPr>
        <w:t xml:space="preserve">l’utilisation </w:t>
      </w:r>
      <w:r w:rsidRPr="00EA75F6">
        <w:rPr>
          <w:rFonts w:ascii="Arial" w:hAnsi="Arial" w:cs="Arial"/>
          <w:color w:val="292829"/>
        </w:rPr>
        <w:t xml:space="preserve">de </w:t>
      </w:r>
      <w:r w:rsidRPr="00EA75F6">
        <w:rPr>
          <w:rFonts w:ascii="Arial" w:hAnsi="Arial" w:cs="Arial"/>
          <w:color w:val="292829"/>
          <w:spacing w:val="-5"/>
        </w:rPr>
        <w:t xml:space="preserve">l’outil d’évaluation </w:t>
      </w:r>
      <w:r w:rsidRPr="00EA75F6">
        <w:rPr>
          <w:rFonts w:ascii="Arial" w:hAnsi="Arial" w:cs="Arial"/>
          <w:color w:val="292829"/>
          <w:spacing w:val="-4"/>
        </w:rPr>
        <w:t xml:space="preserve">complète </w:t>
      </w:r>
      <w:r w:rsidRPr="00EA75F6">
        <w:rPr>
          <w:rFonts w:ascii="Arial" w:hAnsi="Arial" w:cs="Arial"/>
          <w:color w:val="292829"/>
        </w:rPr>
        <w:t xml:space="preserve">» pour </w:t>
      </w:r>
      <w:r w:rsidRPr="00EA75F6">
        <w:rPr>
          <w:rFonts w:ascii="Arial" w:hAnsi="Arial" w:cs="Arial"/>
          <w:color w:val="292829"/>
          <w:spacing w:val="-4"/>
        </w:rPr>
        <w:t xml:space="preserve">obtenir </w:t>
      </w:r>
      <w:r w:rsidRPr="00EA75F6">
        <w:rPr>
          <w:rFonts w:ascii="Arial" w:hAnsi="Arial" w:cs="Arial"/>
          <w:color w:val="292829"/>
        </w:rPr>
        <w:t xml:space="preserve">des </w:t>
      </w:r>
      <w:r w:rsidRPr="00EA75F6">
        <w:rPr>
          <w:rFonts w:ascii="Arial" w:hAnsi="Arial" w:cs="Arial"/>
          <w:color w:val="292829"/>
          <w:spacing w:val="-4"/>
        </w:rPr>
        <w:t xml:space="preserve">indications </w:t>
      </w:r>
      <w:r w:rsidRPr="00EA75F6">
        <w:rPr>
          <w:rFonts w:ascii="Arial" w:hAnsi="Arial" w:cs="Arial"/>
          <w:color w:val="292829"/>
          <w:spacing w:val="-3"/>
        </w:rPr>
        <w:t>plus</w:t>
      </w:r>
      <w:r w:rsidRPr="00EA75F6">
        <w:rPr>
          <w:rFonts w:ascii="Arial" w:hAnsi="Arial" w:cs="Arial"/>
          <w:color w:val="292829"/>
          <w:spacing w:val="8"/>
        </w:rPr>
        <w:t xml:space="preserve"> </w:t>
      </w:r>
      <w:r w:rsidRPr="00EA75F6">
        <w:rPr>
          <w:rFonts w:ascii="Arial" w:hAnsi="Arial" w:cs="Arial"/>
          <w:color w:val="292829"/>
          <w:spacing w:val="-3"/>
        </w:rPr>
        <w:t>détaillées.</w:t>
      </w:r>
    </w:p>
    <w:p w:rsidR="00C66C08" w:rsidRPr="00EA75F6" w:rsidRDefault="00C37399">
      <w:pPr>
        <w:pStyle w:val="Titre3"/>
        <w:numPr>
          <w:ilvl w:val="0"/>
          <w:numId w:val="5"/>
        </w:numPr>
        <w:tabs>
          <w:tab w:val="left" w:pos="2451"/>
        </w:tabs>
        <w:spacing w:before="200" w:line="300" w:lineRule="auto"/>
        <w:ind w:right="2313" w:hanging="290"/>
        <w:rPr>
          <w:rFonts w:ascii="Arial" w:hAnsi="Arial" w:cs="Arial"/>
          <w:color w:val="292829"/>
        </w:rPr>
      </w:pPr>
      <w:r w:rsidRPr="00EA75F6">
        <w:rPr>
          <w:rFonts w:ascii="Arial" w:hAnsi="Arial" w:cs="Arial"/>
          <w:color w:val="292829"/>
        </w:rPr>
        <w:t>Observations</w:t>
      </w:r>
      <w:r w:rsidRPr="00EA75F6">
        <w:rPr>
          <w:rFonts w:ascii="Arial" w:hAnsi="Arial" w:cs="Arial"/>
          <w:color w:val="292829"/>
          <w:spacing w:val="-34"/>
        </w:rPr>
        <w:t xml:space="preserve"> </w:t>
      </w:r>
      <w:r w:rsidRPr="00EA75F6">
        <w:rPr>
          <w:rFonts w:ascii="Arial" w:hAnsi="Arial" w:cs="Arial"/>
          <w:color w:val="292829"/>
        </w:rPr>
        <w:t>et</w:t>
      </w:r>
      <w:r w:rsidRPr="00EA75F6">
        <w:rPr>
          <w:rFonts w:ascii="Arial" w:hAnsi="Arial" w:cs="Arial"/>
          <w:color w:val="292829"/>
          <w:spacing w:val="-34"/>
        </w:rPr>
        <w:t xml:space="preserve"> </w:t>
      </w:r>
      <w:r w:rsidRPr="00EA75F6">
        <w:rPr>
          <w:rFonts w:ascii="Arial" w:hAnsi="Arial" w:cs="Arial"/>
          <w:color w:val="292829"/>
        </w:rPr>
        <w:t>tendances</w:t>
      </w:r>
      <w:r w:rsidRPr="00EA75F6">
        <w:rPr>
          <w:rFonts w:ascii="Arial" w:hAnsi="Arial" w:cs="Arial"/>
          <w:color w:val="292829"/>
          <w:spacing w:val="-34"/>
        </w:rPr>
        <w:t xml:space="preserve"> </w:t>
      </w:r>
      <w:r w:rsidRPr="00EA75F6">
        <w:rPr>
          <w:rFonts w:ascii="Arial" w:hAnsi="Arial" w:cs="Arial"/>
          <w:color w:val="292829"/>
        </w:rPr>
        <w:t>importantes</w:t>
      </w:r>
      <w:r w:rsidRPr="00EA75F6">
        <w:rPr>
          <w:rFonts w:ascii="Arial" w:hAnsi="Arial" w:cs="Arial"/>
          <w:color w:val="292829"/>
          <w:spacing w:val="-34"/>
        </w:rPr>
        <w:t xml:space="preserve"> </w:t>
      </w:r>
      <w:r w:rsidRPr="00EA75F6">
        <w:rPr>
          <w:rFonts w:ascii="Arial" w:hAnsi="Arial" w:cs="Arial"/>
          <w:color w:val="292829"/>
        </w:rPr>
        <w:t>dégagées</w:t>
      </w:r>
      <w:r w:rsidRPr="00EA75F6">
        <w:rPr>
          <w:rFonts w:ascii="Arial" w:hAnsi="Arial" w:cs="Arial"/>
          <w:color w:val="292829"/>
          <w:spacing w:val="-34"/>
        </w:rPr>
        <w:t xml:space="preserve"> </w:t>
      </w:r>
      <w:r w:rsidRPr="00EA75F6">
        <w:rPr>
          <w:rFonts w:ascii="Arial" w:hAnsi="Arial" w:cs="Arial"/>
          <w:color w:val="292829"/>
        </w:rPr>
        <w:t>au</w:t>
      </w:r>
      <w:r w:rsidRPr="00EA75F6">
        <w:rPr>
          <w:rFonts w:ascii="Arial" w:hAnsi="Arial" w:cs="Arial"/>
          <w:color w:val="292829"/>
          <w:spacing w:val="-34"/>
        </w:rPr>
        <w:t xml:space="preserve"> </w:t>
      </w:r>
      <w:r w:rsidRPr="00EA75F6">
        <w:rPr>
          <w:rFonts w:ascii="Arial" w:hAnsi="Arial" w:cs="Arial"/>
          <w:color w:val="292829"/>
        </w:rPr>
        <w:t>cours</w:t>
      </w:r>
      <w:r w:rsidRPr="00EA75F6">
        <w:rPr>
          <w:rFonts w:ascii="Arial" w:hAnsi="Arial" w:cs="Arial"/>
          <w:color w:val="292829"/>
          <w:spacing w:val="-33"/>
        </w:rPr>
        <w:t xml:space="preserve"> </w:t>
      </w:r>
      <w:r w:rsidRPr="00EA75F6">
        <w:rPr>
          <w:rFonts w:ascii="Arial" w:hAnsi="Arial" w:cs="Arial"/>
          <w:color w:val="292829"/>
        </w:rPr>
        <w:t>de</w:t>
      </w:r>
      <w:r w:rsidRPr="00EA75F6">
        <w:rPr>
          <w:rFonts w:ascii="Arial" w:hAnsi="Arial" w:cs="Arial"/>
          <w:color w:val="292829"/>
          <w:spacing w:val="-34"/>
        </w:rPr>
        <w:t xml:space="preserve"> </w:t>
      </w:r>
      <w:r w:rsidRPr="00EA75F6">
        <w:rPr>
          <w:rFonts w:ascii="Arial" w:hAnsi="Arial" w:cs="Arial"/>
          <w:color w:val="292829"/>
        </w:rPr>
        <w:t>la</w:t>
      </w:r>
      <w:r w:rsidRPr="00EA75F6">
        <w:rPr>
          <w:rFonts w:ascii="Arial" w:hAnsi="Arial" w:cs="Arial"/>
          <w:color w:val="292829"/>
          <w:spacing w:val="-34"/>
        </w:rPr>
        <w:t xml:space="preserve"> </w:t>
      </w:r>
      <w:r w:rsidRPr="00EA75F6">
        <w:rPr>
          <w:rFonts w:ascii="Arial" w:hAnsi="Arial" w:cs="Arial"/>
          <w:color w:val="292829"/>
        </w:rPr>
        <w:t>période visée par l’évaluation, y compris l’audit le plus</w:t>
      </w:r>
      <w:r w:rsidRPr="00EA75F6">
        <w:rPr>
          <w:rFonts w:ascii="Arial" w:hAnsi="Arial" w:cs="Arial"/>
          <w:color w:val="292829"/>
          <w:spacing w:val="-45"/>
        </w:rPr>
        <w:t xml:space="preserve"> </w:t>
      </w:r>
      <w:r w:rsidRPr="00EA75F6">
        <w:rPr>
          <w:rFonts w:ascii="Arial" w:hAnsi="Arial" w:cs="Arial"/>
          <w:color w:val="292829"/>
        </w:rPr>
        <w:t>récent</w:t>
      </w:r>
    </w:p>
    <w:p w:rsidR="00C66C08" w:rsidRPr="00EA75F6" w:rsidRDefault="00C66C08">
      <w:pPr>
        <w:pStyle w:val="Corpsdetexte"/>
        <w:spacing w:before="11"/>
        <w:rPr>
          <w:rFonts w:ascii="Arial" w:hAnsi="Arial" w:cs="Arial"/>
          <w:b/>
          <w:sz w:val="24"/>
        </w:rPr>
      </w:pPr>
    </w:p>
    <w:p w:rsidR="00C66C08" w:rsidRPr="00EA75F6" w:rsidRDefault="00C37399">
      <w:pPr>
        <w:spacing w:before="1"/>
        <w:ind w:left="2160"/>
        <w:rPr>
          <w:rFonts w:ascii="Arial" w:hAnsi="Arial" w:cs="Arial"/>
          <w:b/>
          <w:sz w:val="20"/>
        </w:rPr>
      </w:pPr>
      <w:r w:rsidRPr="00EA75F6">
        <w:rPr>
          <w:rFonts w:ascii="Arial" w:hAnsi="Arial" w:cs="Arial"/>
          <w:b/>
          <w:color w:val="006FBA"/>
          <w:sz w:val="20"/>
        </w:rPr>
        <w:t>Qualité de l’audit</w:t>
      </w:r>
    </w:p>
    <w:p w:rsidR="00C66C08" w:rsidRPr="00EA75F6" w:rsidRDefault="00C66C08">
      <w:pPr>
        <w:pStyle w:val="Corpsdetexte"/>
        <w:spacing w:before="3" w:after="1"/>
        <w:rPr>
          <w:rFonts w:ascii="Arial" w:hAnsi="Arial" w:cs="Arial"/>
          <w:b/>
          <w:sz w:val="19"/>
        </w:rPr>
      </w:pPr>
    </w:p>
    <w:tbl>
      <w:tblPr>
        <w:tblW w:w="0" w:type="auto"/>
        <w:tblInd w:w="2167" w:type="dxa"/>
        <w:tblLayout w:type="fixed"/>
        <w:tblCellMar>
          <w:left w:w="0" w:type="dxa"/>
          <w:right w:w="0" w:type="dxa"/>
        </w:tblCellMar>
        <w:tblLook w:val="01E0" w:firstRow="1" w:lastRow="1" w:firstColumn="1" w:lastColumn="1" w:noHBand="0" w:noVBand="0"/>
      </w:tblPr>
      <w:tblGrid>
        <w:gridCol w:w="3960"/>
        <w:gridCol w:w="443"/>
        <w:gridCol w:w="3517"/>
      </w:tblGrid>
      <w:tr w:rsidR="00C66C08" w:rsidRPr="00EA75F6" w:rsidTr="000B2C4E">
        <w:trPr>
          <w:trHeight w:val="510"/>
        </w:trPr>
        <w:tc>
          <w:tcPr>
            <w:tcW w:w="4403" w:type="dxa"/>
            <w:gridSpan w:val="2"/>
            <w:tcBorders>
              <w:top w:val="single" w:sz="4" w:space="0" w:color="AEC4E6"/>
            </w:tcBorders>
            <w:shd w:val="clear" w:color="auto" w:fill="006FBA"/>
          </w:tcPr>
          <w:p w:rsidR="00C66C08" w:rsidRPr="00EA75F6" w:rsidRDefault="00C37399">
            <w:pPr>
              <w:pStyle w:val="TableParagraph"/>
              <w:spacing w:before="143"/>
              <w:rPr>
                <w:rFonts w:ascii="Arial" w:hAnsi="Arial" w:cs="Arial"/>
                <w:b/>
                <w:sz w:val="20"/>
              </w:rPr>
            </w:pPr>
            <w:r w:rsidRPr="00EA75F6">
              <w:rPr>
                <w:rFonts w:ascii="Arial" w:hAnsi="Arial" w:cs="Arial"/>
                <w:b/>
                <w:color w:val="FFFFFF"/>
                <w:sz w:val="20"/>
              </w:rPr>
              <w:t>Points à considérer</w:t>
            </w:r>
          </w:p>
        </w:tc>
        <w:tc>
          <w:tcPr>
            <w:tcW w:w="3517" w:type="dxa"/>
            <w:tcBorders>
              <w:top w:val="single" w:sz="4" w:space="0" w:color="AEC4E6"/>
            </w:tcBorders>
            <w:shd w:val="clear" w:color="auto" w:fill="006FBA"/>
          </w:tcPr>
          <w:p w:rsidR="00C66C08" w:rsidRPr="00EA75F6" w:rsidRDefault="00C37399" w:rsidP="000B2C4E">
            <w:pPr>
              <w:pStyle w:val="TableParagraph"/>
              <w:spacing w:before="143"/>
              <w:ind w:left="0"/>
              <w:rPr>
                <w:rFonts w:ascii="Arial" w:hAnsi="Arial" w:cs="Arial"/>
                <w:b/>
                <w:sz w:val="20"/>
              </w:rPr>
            </w:pPr>
            <w:r w:rsidRPr="00EA75F6">
              <w:rPr>
                <w:rFonts w:ascii="Arial" w:hAnsi="Arial" w:cs="Arial"/>
                <w:b/>
                <w:color w:val="FFFFFF"/>
                <w:sz w:val="20"/>
              </w:rPr>
              <w:t>Observations</w:t>
            </w:r>
          </w:p>
        </w:tc>
      </w:tr>
      <w:tr w:rsidR="00C66C08" w:rsidRPr="00EA75F6">
        <w:trPr>
          <w:trHeight w:val="882"/>
        </w:trPr>
        <w:tc>
          <w:tcPr>
            <w:tcW w:w="7920" w:type="dxa"/>
            <w:gridSpan w:val="3"/>
            <w:tcBorders>
              <w:top w:val="single" w:sz="4" w:space="0" w:color="006FBA"/>
            </w:tcBorders>
            <w:shd w:val="clear" w:color="auto" w:fill="C7D5ED"/>
          </w:tcPr>
          <w:p w:rsidR="00C66C08" w:rsidRPr="00EA75F6" w:rsidRDefault="00C37399">
            <w:pPr>
              <w:pStyle w:val="TableParagraph"/>
              <w:spacing w:line="249" w:lineRule="auto"/>
              <w:ind w:left="480" w:right="332" w:hanging="300"/>
              <w:rPr>
                <w:rFonts w:ascii="Arial" w:hAnsi="Arial" w:cs="Arial"/>
                <w:sz w:val="16"/>
              </w:rPr>
            </w:pPr>
            <w:r w:rsidRPr="00EA75F6">
              <w:rPr>
                <w:rFonts w:ascii="Arial" w:hAnsi="Arial" w:cs="Arial"/>
                <w:color w:val="292829"/>
                <w:sz w:val="16"/>
              </w:rPr>
              <w:t>1.</w:t>
            </w:r>
            <w:r w:rsidR="00917B3E" w:rsidRPr="00EA75F6">
              <w:rPr>
                <w:rFonts w:ascii="Arial" w:hAnsi="Arial" w:cs="Arial"/>
                <w:color w:val="323031"/>
                <w:spacing w:val="-3"/>
                <w:sz w:val="16"/>
              </w:rPr>
              <w:tab/>
            </w:r>
            <w:r w:rsidRPr="00EA75F6">
              <w:rPr>
                <w:rFonts w:ascii="Arial" w:hAnsi="Arial" w:cs="Arial"/>
                <w:color w:val="292829"/>
                <w:sz w:val="16"/>
              </w:rPr>
              <w:t xml:space="preserve">Évaluez </w:t>
            </w:r>
            <w:r w:rsidRPr="00EA75F6">
              <w:rPr>
                <w:rFonts w:ascii="Arial" w:hAnsi="Arial" w:cs="Arial"/>
                <w:b/>
                <w:color w:val="292829"/>
                <w:sz w:val="16"/>
              </w:rPr>
              <w:t xml:space="preserve">l’indépendance, l’objectivité et l’esprit critique </w:t>
            </w:r>
            <w:r w:rsidRPr="00EA75F6">
              <w:rPr>
                <w:rFonts w:ascii="Arial" w:hAnsi="Arial" w:cs="Arial"/>
                <w:color w:val="292829"/>
                <w:sz w:val="16"/>
              </w:rPr>
              <w:t>de l’auditeur tout au long de la période visée par l’évaluation. Une partie ou la totalité des questions suivantes peuvent être pertinentes, selon les circonstances propres à l’entité et à l’audit :</w:t>
            </w:r>
          </w:p>
        </w:tc>
      </w:tr>
      <w:tr w:rsidR="00917B3E" w:rsidRPr="00EA75F6" w:rsidTr="00917B3E">
        <w:trPr>
          <w:trHeight w:val="1718"/>
        </w:trPr>
        <w:tc>
          <w:tcPr>
            <w:tcW w:w="3960" w:type="dxa"/>
            <w:tcBorders>
              <w:bottom w:val="single" w:sz="4" w:space="0" w:color="006FBA"/>
            </w:tcBorders>
          </w:tcPr>
          <w:p w:rsidR="00917B3E" w:rsidRPr="00EA75F6" w:rsidRDefault="00917B3E" w:rsidP="00917B3E">
            <w:pPr>
              <w:pStyle w:val="TableParagraph"/>
              <w:spacing w:before="154" w:line="250" w:lineRule="auto"/>
              <w:ind w:left="777" w:hanging="302"/>
              <w:rPr>
                <w:rFonts w:ascii="Arial" w:hAnsi="Arial" w:cs="Arial"/>
                <w:sz w:val="16"/>
              </w:rPr>
            </w:pPr>
            <w:permStart w:id="1729189412" w:edGrp="everyone" w:colFirst="1" w:colLast="1"/>
            <w:r w:rsidRPr="00EA75F6">
              <w:rPr>
                <w:rFonts w:ascii="Arial" w:hAnsi="Arial" w:cs="Arial"/>
                <w:color w:val="292829"/>
                <w:sz w:val="16"/>
              </w:rPr>
              <w:t>a.</w:t>
            </w:r>
            <w:r w:rsidRPr="00EA75F6">
              <w:rPr>
                <w:rFonts w:ascii="Arial" w:hAnsi="Arial" w:cs="Arial"/>
                <w:color w:val="323031"/>
                <w:spacing w:val="-3"/>
                <w:sz w:val="16"/>
              </w:rPr>
              <w:tab/>
            </w:r>
            <w:r w:rsidRPr="00EA75F6">
              <w:rPr>
                <w:rFonts w:ascii="Arial" w:hAnsi="Arial" w:cs="Arial"/>
                <w:color w:val="292829"/>
                <w:sz w:val="16"/>
              </w:rPr>
              <w:t>Comment l’auditeur externe tient-il le comité d’audit au fait des questions susceptibles d’avoir une incidence sur l’indépendance du cabinet, notamment ses propres manquements aux exigences en matière d’indépendance et les sauvegardes qu’il a mises en place pour détecter les problèmes</w:t>
            </w:r>
            <w:r w:rsidRPr="00EA75F6">
              <w:rPr>
                <w:rFonts w:ascii="Arial" w:hAnsi="Arial" w:cs="Arial"/>
                <w:sz w:val="16"/>
              </w:rPr>
              <w:t xml:space="preserve"> </w:t>
            </w:r>
            <w:r w:rsidRPr="00EA75F6">
              <w:rPr>
                <w:rFonts w:ascii="Arial" w:hAnsi="Arial" w:cs="Arial"/>
                <w:color w:val="292829"/>
                <w:sz w:val="16"/>
              </w:rPr>
              <w:t>au chapitre de l’indépendance?</w:t>
            </w:r>
          </w:p>
        </w:tc>
        <w:tc>
          <w:tcPr>
            <w:tcW w:w="3960" w:type="dxa"/>
            <w:gridSpan w:val="2"/>
            <w:tcBorders>
              <w:bottom w:val="single" w:sz="4" w:space="0" w:color="006FBA"/>
            </w:tcBorders>
          </w:tcPr>
          <w:p w:rsidR="00917B3E" w:rsidRPr="00EA75F6" w:rsidRDefault="00917B3E" w:rsidP="000B2C4E">
            <w:pPr>
              <w:pStyle w:val="TableParagraph"/>
              <w:spacing w:before="154" w:line="250" w:lineRule="auto"/>
              <w:ind w:left="475"/>
              <w:rPr>
                <w:rFonts w:ascii="Arial" w:hAnsi="Arial" w:cs="Arial"/>
                <w:sz w:val="16"/>
              </w:rPr>
            </w:pPr>
          </w:p>
        </w:tc>
      </w:tr>
      <w:tr w:rsidR="00917B3E" w:rsidRPr="00EA75F6" w:rsidTr="00917B3E">
        <w:trPr>
          <w:trHeight w:val="1339"/>
        </w:trPr>
        <w:tc>
          <w:tcPr>
            <w:tcW w:w="3960" w:type="dxa"/>
            <w:tcBorders>
              <w:top w:val="single" w:sz="4" w:space="0" w:color="006FBA"/>
              <w:bottom w:val="single" w:sz="4" w:space="0" w:color="006FBA"/>
            </w:tcBorders>
          </w:tcPr>
          <w:p w:rsidR="00917B3E" w:rsidRPr="00EA75F6" w:rsidRDefault="00917B3E" w:rsidP="00917B3E">
            <w:pPr>
              <w:pStyle w:val="TableParagraph"/>
              <w:spacing w:line="250" w:lineRule="auto"/>
              <w:ind w:left="777" w:hanging="302"/>
              <w:rPr>
                <w:rFonts w:ascii="Arial" w:hAnsi="Arial" w:cs="Arial"/>
                <w:sz w:val="16"/>
              </w:rPr>
            </w:pPr>
            <w:permStart w:id="1677479459" w:edGrp="everyone" w:colFirst="1" w:colLast="1"/>
            <w:permEnd w:id="1729189412"/>
            <w:r w:rsidRPr="00EA75F6">
              <w:rPr>
                <w:rFonts w:ascii="Arial" w:hAnsi="Arial" w:cs="Arial"/>
                <w:color w:val="292829"/>
                <w:sz w:val="16"/>
              </w:rPr>
              <w:t>b.</w:t>
            </w:r>
            <w:r w:rsidRPr="00EA75F6">
              <w:rPr>
                <w:rFonts w:ascii="Arial" w:hAnsi="Arial" w:cs="Arial"/>
                <w:color w:val="323031"/>
                <w:spacing w:val="-3"/>
                <w:sz w:val="16"/>
              </w:rPr>
              <w:tab/>
            </w:r>
            <w:r w:rsidRPr="00EA75F6">
              <w:rPr>
                <w:rFonts w:ascii="Arial" w:hAnsi="Arial" w:cs="Arial"/>
                <w:color w:val="292829"/>
                <w:sz w:val="16"/>
              </w:rPr>
              <w:t>Aux fins de l’obtention de l’approbation préalable du comité d’audit à l’égard des services autres que d’au- dit, quelles étaient les sauvegardes en place pour protéger l’indépendance de l’auditeur externe?</w:t>
            </w:r>
          </w:p>
        </w:tc>
        <w:tc>
          <w:tcPr>
            <w:tcW w:w="3960" w:type="dxa"/>
            <w:gridSpan w:val="2"/>
            <w:tcBorders>
              <w:top w:val="single" w:sz="4" w:space="0" w:color="006FBA"/>
              <w:bottom w:val="single" w:sz="4" w:space="0" w:color="006FBA"/>
            </w:tcBorders>
          </w:tcPr>
          <w:p w:rsidR="00917B3E" w:rsidRPr="00EA75F6" w:rsidRDefault="00917B3E" w:rsidP="000B2C4E">
            <w:pPr>
              <w:pStyle w:val="TableParagraph"/>
              <w:spacing w:line="250" w:lineRule="auto"/>
              <w:ind w:left="475"/>
              <w:rPr>
                <w:rFonts w:ascii="Arial" w:hAnsi="Arial" w:cs="Arial"/>
                <w:sz w:val="16"/>
              </w:rPr>
            </w:pPr>
          </w:p>
        </w:tc>
      </w:tr>
      <w:tr w:rsidR="00917B3E" w:rsidRPr="00EA75F6" w:rsidTr="00917B3E">
        <w:trPr>
          <w:trHeight w:val="889"/>
        </w:trPr>
        <w:tc>
          <w:tcPr>
            <w:tcW w:w="3960" w:type="dxa"/>
            <w:tcBorders>
              <w:top w:val="single" w:sz="4" w:space="0" w:color="006FBA"/>
              <w:bottom w:val="single" w:sz="4" w:space="0" w:color="006FBA"/>
            </w:tcBorders>
          </w:tcPr>
          <w:p w:rsidR="00917B3E" w:rsidRPr="00EA75F6" w:rsidRDefault="00917B3E" w:rsidP="00917B3E">
            <w:pPr>
              <w:pStyle w:val="TableParagraph"/>
              <w:spacing w:line="250" w:lineRule="auto"/>
              <w:ind w:left="777" w:hanging="302"/>
              <w:rPr>
                <w:rFonts w:ascii="Arial" w:hAnsi="Arial" w:cs="Arial"/>
                <w:sz w:val="16"/>
              </w:rPr>
            </w:pPr>
            <w:permStart w:id="1041765832" w:edGrp="everyone" w:colFirst="1" w:colLast="1"/>
            <w:permEnd w:id="1677479459"/>
            <w:r w:rsidRPr="00EA75F6">
              <w:rPr>
                <w:rFonts w:ascii="Arial" w:hAnsi="Arial" w:cs="Arial"/>
                <w:color w:val="292829"/>
                <w:sz w:val="16"/>
              </w:rPr>
              <w:t>c.</w:t>
            </w:r>
            <w:r w:rsidRPr="00EA75F6">
              <w:rPr>
                <w:rFonts w:ascii="Arial" w:hAnsi="Arial" w:cs="Arial"/>
                <w:color w:val="323031"/>
                <w:spacing w:val="-3"/>
                <w:sz w:val="16"/>
              </w:rPr>
              <w:tab/>
            </w:r>
            <w:r w:rsidRPr="00EA75F6">
              <w:rPr>
                <w:rFonts w:ascii="Arial" w:hAnsi="Arial" w:cs="Arial"/>
                <w:color w:val="292829"/>
                <w:sz w:val="16"/>
              </w:rPr>
              <w:t>Comment l’auditeur externe a-t-il adapté son plan d’audit pour répondre à l’évolution des risques et des circonstances?</w:t>
            </w:r>
          </w:p>
        </w:tc>
        <w:tc>
          <w:tcPr>
            <w:tcW w:w="3960" w:type="dxa"/>
            <w:gridSpan w:val="2"/>
            <w:tcBorders>
              <w:top w:val="single" w:sz="4" w:space="0" w:color="006FBA"/>
              <w:bottom w:val="single" w:sz="4" w:space="0" w:color="006FBA"/>
            </w:tcBorders>
          </w:tcPr>
          <w:p w:rsidR="00917B3E" w:rsidRPr="00EA75F6" w:rsidRDefault="00917B3E" w:rsidP="000B2C4E">
            <w:pPr>
              <w:pStyle w:val="TableParagraph"/>
              <w:spacing w:line="250" w:lineRule="auto"/>
              <w:ind w:left="475"/>
              <w:rPr>
                <w:rFonts w:ascii="Arial" w:hAnsi="Arial" w:cs="Arial"/>
                <w:sz w:val="16"/>
              </w:rPr>
            </w:pPr>
          </w:p>
        </w:tc>
      </w:tr>
      <w:tr w:rsidR="00917B3E" w:rsidRPr="00EA75F6" w:rsidTr="009663DC">
        <w:trPr>
          <w:trHeight w:val="1277"/>
        </w:trPr>
        <w:tc>
          <w:tcPr>
            <w:tcW w:w="3960" w:type="dxa"/>
            <w:tcBorders>
              <w:top w:val="single" w:sz="4" w:space="0" w:color="006FBA"/>
              <w:bottom w:val="single" w:sz="4" w:space="0" w:color="006FBA"/>
            </w:tcBorders>
          </w:tcPr>
          <w:p w:rsidR="00917B3E" w:rsidRPr="00EA75F6" w:rsidRDefault="00917B3E" w:rsidP="00917B3E">
            <w:pPr>
              <w:pStyle w:val="TableParagraph"/>
              <w:spacing w:line="250" w:lineRule="auto"/>
              <w:ind w:left="777" w:hanging="302"/>
              <w:rPr>
                <w:rFonts w:ascii="Arial" w:hAnsi="Arial" w:cs="Arial"/>
                <w:sz w:val="16"/>
              </w:rPr>
            </w:pPr>
            <w:permStart w:id="1908565094" w:edGrp="everyone" w:colFirst="1" w:colLast="1"/>
            <w:permEnd w:id="1041765832"/>
            <w:r w:rsidRPr="00EA75F6">
              <w:rPr>
                <w:rFonts w:ascii="Arial" w:hAnsi="Arial" w:cs="Arial"/>
                <w:color w:val="292829"/>
                <w:sz w:val="16"/>
              </w:rPr>
              <w:t>d.</w:t>
            </w:r>
            <w:r w:rsidRPr="00EA75F6">
              <w:rPr>
                <w:rFonts w:ascii="Arial" w:hAnsi="Arial" w:cs="Arial"/>
                <w:color w:val="323031"/>
                <w:spacing w:val="-3"/>
                <w:sz w:val="16"/>
              </w:rPr>
              <w:tab/>
            </w:r>
            <w:r w:rsidRPr="00EA75F6">
              <w:rPr>
                <w:rFonts w:ascii="Arial" w:hAnsi="Arial" w:cs="Arial"/>
                <w:color w:val="292829"/>
                <w:sz w:val="16"/>
              </w:rPr>
              <w:t>Comment les résultats seront-ils consignés pour consultation future dans le cadre d’une évaluation annuelle ou d’une évaluation complète?</w:t>
            </w:r>
          </w:p>
        </w:tc>
        <w:tc>
          <w:tcPr>
            <w:tcW w:w="3960" w:type="dxa"/>
            <w:gridSpan w:val="2"/>
            <w:tcBorders>
              <w:top w:val="single" w:sz="4" w:space="0" w:color="006FBA"/>
              <w:bottom w:val="single" w:sz="4" w:space="0" w:color="006FBA"/>
            </w:tcBorders>
          </w:tcPr>
          <w:p w:rsidR="00917B3E" w:rsidRPr="00EA75F6" w:rsidRDefault="00917B3E" w:rsidP="000B2C4E">
            <w:pPr>
              <w:pStyle w:val="TableParagraph"/>
              <w:spacing w:line="250" w:lineRule="auto"/>
              <w:ind w:left="475"/>
              <w:rPr>
                <w:rFonts w:ascii="Arial" w:hAnsi="Arial" w:cs="Arial"/>
                <w:sz w:val="16"/>
              </w:rPr>
            </w:pPr>
          </w:p>
        </w:tc>
      </w:tr>
      <w:permEnd w:id="1908565094"/>
    </w:tbl>
    <w:p w:rsidR="00C66C08" w:rsidRPr="00EA75F6" w:rsidRDefault="00C66C08">
      <w:pPr>
        <w:spacing w:line="249" w:lineRule="auto"/>
        <w:rPr>
          <w:rFonts w:ascii="Arial" w:hAnsi="Arial" w:cs="Arial"/>
          <w:sz w:val="16"/>
        </w:rPr>
        <w:sectPr w:rsidR="00C66C08" w:rsidRPr="00EA75F6">
          <w:pgSz w:w="12240" w:h="15840"/>
          <w:pgMar w:top="640" w:right="0" w:bottom="280" w:left="0" w:header="441" w:footer="0" w:gutter="0"/>
          <w:cols w:space="720"/>
        </w:sect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spacing w:before="2"/>
        <w:rPr>
          <w:rFonts w:ascii="Arial" w:hAnsi="Arial" w:cs="Arial"/>
          <w:sz w:val="11"/>
        </w:rPr>
      </w:pPr>
    </w:p>
    <w:tbl>
      <w:tblPr>
        <w:tblW w:w="0" w:type="auto"/>
        <w:tblInd w:w="2167" w:type="dxa"/>
        <w:tblLayout w:type="fixed"/>
        <w:tblCellMar>
          <w:left w:w="0" w:type="dxa"/>
          <w:right w:w="0" w:type="dxa"/>
        </w:tblCellMar>
        <w:tblLook w:val="01E0" w:firstRow="1" w:lastRow="1" w:firstColumn="1" w:lastColumn="1" w:noHBand="0" w:noVBand="0"/>
      </w:tblPr>
      <w:tblGrid>
        <w:gridCol w:w="3960"/>
        <w:gridCol w:w="443"/>
        <w:gridCol w:w="3517"/>
      </w:tblGrid>
      <w:tr w:rsidR="00C66C08" w:rsidRPr="00EA75F6" w:rsidTr="000B2C4E">
        <w:trPr>
          <w:trHeight w:val="510"/>
        </w:trPr>
        <w:tc>
          <w:tcPr>
            <w:tcW w:w="4403" w:type="dxa"/>
            <w:gridSpan w:val="2"/>
            <w:tcBorders>
              <w:top w:val="single" w:sz="4" w:space="0" w:color="AEC4E6"/>
            </w:tcBorders>
            <w:shd w:val="clear" w:color="auto" w:fill="006FBA"/>
          </w:tcPr>
          <w:p w:rsidR="00C66C08" w:rsidRPr="00EA75F6" w:rsidRDefault="00C37399">
            <w:pPr>
              <w:pStyle w:val="TableParagraph"/>
              <w:spacing w:before="143"/>
              <w:rPr>
                <w:rFonts w:ascii="Arial" w:hAnsi="Arial" w:cs="Arial"/>
                <w:b/>
                <w:sz w:val="20"/>
              </w:rPr>
            </w:pPr>
            <w:r w:rsidRPr="00EA75F6">
              <w:rPr>
                <w:rFonts w:ascii="Arial" w:hAnsi="Arial" w:cs="Arial"/>
                <w:b/>
                <w:color w:val="FFFFFF"/>
                <w:sz w:val="20"/>
              </w:rPr>
              <w:t>Points à considérer</w:t>
            </w:r>
          </w:p>
        </w:tc>
        <w:tc>
          <w:tcPr>
            <w:tcW w:w="3517" w:type="dxa"/>
            <w:tcBorders>
              <w:top w:val="single" w:sz="4" w:space="0" w:color="AEC4E6"/>
            </w:tcBorders>
            <w:shd w:val="clear" w:color="auto" w:fill="006FBA"/>
          </w:tcPr>
          <w:p w:rsidR="00C66C08" w:rsidRPr="00EA75F6" w:rsidRDefault="00C37399" w:rsidP="000B2C4E">
            <w:pPr>
              <w:pStyle w:val="TableParagraph"/>
              <w:spacing w:before="143"/>
              <w:ind w:left="0"/>
              <w:rPr>
                <w:rFonts w:ascii="Arial" w:hAnsi="Arial" w:cs="Arial"/>
                <w:b/>
                <w:sz w:val="20"/>
              </w:rPr>
            </w:pPr>
            <w:r w:rsidRPr="00EA75F6">
              <w:rPr>
                <w:rFonts w:ascii="Arial" w:hAnsi="Arial" w:cs="Arial"/>
                <w:b/>
                <w:color w:val="FFFFFF"/>
                <w:sz w:val="20"/>
              </w:rPr>
              <w:t>Observations</w:t>
            </w:r>
          </w:p>
        </w:tc>
      </w:tr>
      <w:tr w:rsidR="00CE5CF7" w:rsidRPr="00EA75F6" w:rsidTr="009663DC">
        <w:trPr>
          <w:trHeight w:val="1677"/>
        </w:trPr>
        <w:tc>
          <w:tcPr>
            <w:tcW w:w="3960" w:type="dxa"/>
            <w:tcBorders>
              <w:top w:val="single" w:sz="4" w:space="0" w:color="006FBA"/>
              <w:bottom w:val="single" w:sz="4" w:space="0" w:color="006FBA"/>
            </w:tcBorders>
          </w:tcPr>
          <w:p w:rsidR="00CE5CF7" w:rsidRPr="00EA75F6" w:rsidRDefault="00CE5CF7" w:rsidP="00CE5CF7">
            <w:pPr>
              <w:pStyle w:val="TableParagraph"/>
              <w:spacing w:line="250" w:lineRule="auto"/>
              <w:ind w:left="777" w:hanging="302"/>
              <w:rPr>
                <w:rFonts w:ascii="Arial" w:hAnsi="Arial" w:cs="Arial"/>
                <w:sz w:val="16"/>
              </w:rPr>
            </w:pPr>
            <w:permStart w:id="1222212854" w:edGrp="everyone" w:colFirst="1" w:colLast="1"/>
            <w:r w:rsidRPr="00EA75F6">
              <w:rPr>
                <w:rFonts w:ascii="Arial" w:hAnsi="Arial" w:cs="Arial"/>
                <w:color w:val="292829"/>
                <w:sz w:val="16"/>
              </w:rPr>
              <w:t>e.</w:t>
            </w:r>
            <w:r w:rsidRPr="00EA75F6">
              <w:rPr>
                <w:rFonts w:ascii="Arial" w:hAnsi="Arial" w:cs="Arial"/>
                <w:color w:val="323031"/>
                <w:spacing w:val="-3"/>
                <w:sz w:val="16"/>
              </w:rPr>
              <w:tab/>
            </w:r>
            <w:r w:rsidRPr="00EA75F6">
              <w:rPr>
                <w:rFonts w:ascii="Arial" w:hAnsi="Arial" w:cs="Arial"/>
                <w:color w:val="292829"/>
                <w:sz w:val="16"/>
              </w:rPr>
              <w:t xml:space="preserve">Quelles sont les mesures prises par l’associé responsable de la mission pour s’assurer que l’équipe de mission fait preuve des valeurs, des comportements éthiques et des attitudes nécessaires </w:t>
            </w:r>
            <w:r w:rsidRPr="00EA75F6">
              <w:rPr>
                <w:rFonts w:ascii="Arial" w:hAnsi="Arial" w:cs="Arial"/>
                <w:color w:val="292829"/>
                <w:spacing w:val="2"/>
                <w:sz w:val="16"/>
              </w:rPr>
              <w:t xml:space="preserve">pour </w:t>
            </w:r>
            <w:r w:rsidRPr="00EA75F6">
              <w:rPr>
                <w:rFonts w:ascii="Arial" w:hAnsi="Arial" w:cs="Arial"/>
                <w:color w:val="292829"/>
                <w:sz w:val="16"/>
              </w:rPr>
              <w:t>favoriser la qualité de</w:t>
            </w:r>
            <w:r w:rsidRPr="00EA75F6">
              <w:rPr>
                <w:rFonts w:ascii="Arial" w:hAnsi="Arial" w:cs="Arial"/>
                <w:color w:val="292829"/>
                <w:spacing w:val="44"/>
                <w:sz w:val="16"/>
              </w:rPr>
              <w:t xml:space="preserve"> </w:t>
            </w:r>
            <w:r w:rsidRPr="00EA75F6">
              <w:rPr>
                <w:rFonts w:ascii="Arial" w:hAnsi="Arial" w:cs="Arial"/>
                <w:color w:val="292829"/>
                <w:sz w:val="16"/>
              </w:rPr>
              <w:t>l’audit?</w:t>
            </w:r>
          </w:p>
        </w:tc>
        <w:tc>
          <w:tcPr>
            <w:tcW w:w="3960" w:type="dxa"/>
            <w:gridSpan w:val="2"/>
            <w:tcBorders>
              <w:top w:val="single" w:sz="4" w:space="0" w:color="006FBA"/>
              <w:bottom w:val="single" w:sz="4" w:space="0" w:color="006FBA"/>
            </w:tcBorders>
          </w:tcPr>
          <w:p w:rsidR="00CE5CF7" w:rsidRPr="00EA75F6" w:rsidRDefault="00CE5CF7" w:rsidP="000B2C4E">
            <w:pPr>
              <w:pStyle w:val="TableParagraph"/>
              <w:spacing w:line="250" w:lineRule="auto"/>
              <w:ind w:left="475"/>
              <w:rPr>
                <w:rFonts w:ascii="Arial" w:hAnsi="Arial" w:cs="Arial"/>
                <w:sz w:val="16"/>
              </w:rPr>
            </w:pPr>
          </w:p>
        </w:tc>
      </w:tr>
      <w:tr w:rsidR="00CE5CF7" w:rsidRPr="00EA75F6" w:rsidTr="009663DC">
        <w:trPr>
          <w:trHeight w:val="1077"/>
        </w:trPr>
        <w:tc>
          <w:tcPr>
            <w:tcW w:w="3960" w:type="dxa"/>
            <w:tcBorders>
              <w:top w:val="single" w:sz="4" w:space="0" w:color="006FBA"/>
              <w:bottom w:val="single" w:sz="4" w:space="0" w:color="006FBA"/>
            </w:tcBorders>
          </w:tcPr>
          <w:p w:rsidR="00CE5CF7" w:rsidRPr="00EA75F6" w:rsidRDefault="00CE5CF7" w:rsidP="00CE5CF7">
            <w:pPr>
              <w:pStyle w:val="TableParagraph"/>
              <w:tabs>
                <w:tab w:val="left" w:pos="779"/>
              </w:tabs>
              <w:spacing w:line="250" w:lineRule="auto"/>
              <w:ind w:left="777" w:hanging="302"/>
              <w:rPr>
                <w:rFonts w:ascii="Arial" w:hAnsi="Arial" w:cs="Arial"/>
                <w:sz w:val="16"/>
              </w:rPr>
            </w:pPr>
            <w:permStart w:id="724854241" w:edGrp="everyone" w:colFirst="1" w:colLast="1"/>
            <w:permEnd w:id="1222212854"/>
            <w:r w:rsidRPr="00EA75F6">
              <w:rPr>
                <w:rFonts w:ascii="Arial" w:hAnsi="Arial" w:cs="Arial"/>
                <w:color w:val="292829"/>
                <w:spacing w:val="-3"/>
                <w:sz w:val="16"/>
              </w:rPr>
              <w:t>f.</w:t>
            </w:r>
            <w:r w:rsidRPr="00EA75F6">
              <w:rPr>
                <w:rFonts w:ascii="Arial" w:hAnsi="Arial" w:cs="Arial"/>
                <w:color w:val="292829"/>
                <w:spacing w:val="-3"/>
                <w:sz w:val="16"/>
              </w:rPr>
              <w:tab/>
            </w:r>
            <w:r w:rsidRPr="00EA75F6">
              <w:rPr>
                <w:rFonts w:ascii="Arial" w:hAnsi="Arial" w:cs="Arial"/>
                <w:color w:val="292829"/>
                <w:sz w:val="16"/>
              </w:rPr>
              <w:t>Comment les divergences de</w:t>
            </w:r>
            <w:r w:rsidRPr="00EA75F6">
              <w:rPr>
                <w:rFonts w:ascii="Arial" w:hAnsi="Arial" w:cs="Arial"/>
                <w:color w:val="292829"/>
                <w:spacing w:val="-18"/>
                <w:sz w:val="16"/>
              </w:rPr>
              <w:t xml:space="preserve"> </w:t>
            </w:r>
            <w:r w:rsidRPr="00EA75F6">
              <w:rPr>
                <w:rFonts w:ascii="Arial" w:hAnsi="Arial" w:cs="Arial"/>
                <w:color w:val="292829"/>
                <w:sz w:val="16"/>
              </w:rPr>
              <w:t xml:space="preserve">points de vue, le cas échéant, entre la direction et l’auditeur externe </w:t>
            </w:r>
            <w:r w:rsidRPr="00EA75F6">
              <w:rPr>
                <w:rFonts w:ascii="Arial" w:hAnsi="Arial" w:cs="Arial"/>
                <w:color w:val="292829"/>
                <w:spacing w:val="-4"/>
                <w:sz w:val="16"/>
              </w:rPr>
              <w:t xml:space="preserve">ont- </w:t>
            </w:r>
            <w:r w:rsidRPr="00EA75F6">
              <w:rPr>
                <w:rFonts w:ascii="Arial" w:hAnsi="Arial" w:cs="Arial"/>
                <w:color w:val="292829"/>
                <w:sz w:val="16"/>
              </w:rPr>
              <w:t xml:space="preserve">elles </w:t>
            </w:r>
            <w:r w:rsidRPr="00EA75F6">
              <w:rPr>
                <w:rFonts w:ascii="Arial" w:hAnsi="Arial" w:cs="Arial"/>
                <w:color w:val="292829"/>
                <w:spacing w:val="-3"/>
                <w:sz w:val="16"/>
              </w:rPr>
              <w:t>été</w:t>
            </w:r>
            <w:r w:rsidRPr="00EA75F6">
              <w:rPr>
                <w:rFonts w:ascii="Arial" w:hAnsi="Arial" w:cs="Arial"/>
                <w:color w:val="292829"/>
                <w:spacing w:val="4"/>
                <w:sz w:val="16"/>
              </w:rPr>
              <w:t xml:space="preserve"> </w:t>
            </w:r>
            <w:r w:rsidRPr="00EA75F6">
              <w:rPr>
                <w:rFonts w:ascii="Arial" w:hAnsi="Arial" w:cs="Arial"/>
                <w:color w:val="292829"/>
                <w:sz w:val="16"/>
              </w:rPr>
              <w:t>résolues?</w:t>
            </w:r>
          </w:p>
        </w:tc>
        <w:tc>
          <w:tcPr>
            <w:tcW w:w="3960" w:type="dxa"/>
            <w:gridSpan w:val="2"/>
            <w:tcBorders>
              <w:top w:val="single" w:sz="4" w:space="0" w:color="006FBA"/>
              <w:bottom w:val="single" w:sz="4" w:space="0" w:color="006FBA"/>
            </w:tcBorders>
          </w:tcPr>
          <w:p w:rsidR="00CE5CF7" w:rsidRPr="00EA75F6" w:rsidRDefault="00CE5CF7" w:rsidP="000B2C4E">
            <w:pPr>
              <w:pStyle w:val="TableParagraph"/>
              <w:tabs>
                <w:tab w:val="left" w:pos="779"/>
              </w:tabs>
              <w:spacing w:line="250" w:lineRule="auto"/>
              <w:ind w:left="475"/>
              <w:rPr>
                <w:rFonts w:ascii="Arial" w:hAnsi="Arial" w:cs="Arial"/>
                <w:sz w:val="16"/>
              </w:rPr>
            </w:pPr>
          </w:p>
        </w:tc>
      </w:tr>
      <w:tr w:rsidR="00CE5CF7" w:rsidRPr="00EA75F6" w:rsidTr="00CE5CF7">
        <w:trPr>
          <w:trHeight w:val="1132"/>
        </w:trPr>
        <w:tc>
          <w:tcPr>
            <w:tcW w:w="3960" w:type="dxa"/>
            <w:tcBorders>
              <w:top w:val="single" w:sz="4" w:space="0" w:color="006FBA"/>
              <w:bottom w:val="single" w:sz="4" w:space="0" w:color="006FBA"/>
            </w:tcBorders>
          </w:tcPr>
          <w:p w:rsidR="00CE5CF7" w:rsidRPr="00EA75F6" w:rsidRDefault="00CE5CF7" w:rsidP="00CE5CF7">
            <w:pPr>
              <w:pStyle w:val="TableParagraph"/>
              <w:spacing w:line="250" w:lineRule="auto"/>
              <w:ind w:left="777" w:hanging="302"/>
              <w:rPr>
                <w:rFonts w:ascii="Arial" w:hAnsi="Arial" w:cs="Arial"/>
                <w:sz w:val="16"/>
              </w:rPr>
            </w:pPr>
            <w:permStart w:id="644887008" w:edGrp="everyone" w:colFirst="1" w:colLast="1"/>
            <w:permEnd w:id="724854241"/>
            <w:r w:rsidRPr="00EA75F6">
              <w:rPr>
                <w:rFonts w:ascii="Arial" w:hAnsi="Arial" w:cs="Arial"/>
                <w:color w:val="292829"/>
                <w:sz w:val="16"/>
              </w:rPr>
              <w:t>g.</w:t>
            </w:r>
            <w:r w:rsidRPr="00EA75F6">
              <w:rPr>
                <w:rFonts w:ascii="Arial" w:hAnsi="Arial" w:cs="Arial"/>
                <w:color w:val="323031"/>
                <w:spacing w:val="-3"/>
                <w:sz w:val="16"/>
              </w:rPr>
              <w:tab/>
            </w:r>
            <w:r w:rsidRPr="00EA75F6">
              <w:rPr>
                <w:rFonts w:ascii="Arial" w:hAnsi="Arial" w:cs="Arial"/>
                <w:color w:val="292829"/>
                <w:sz w:val="16"/>
              </w:rPr>
              <w:t>Quelles sont les indications démontrant que l’équipe de mission met en question les jugements importants portés par la direction aux fins de</w:t>
            </w:r>
            <w:r w:rsidRPr="00EA75F6">
              <w:rPr>
                <w:rFonts w:ascii="Arial" w:hAnsi="Arial" w:cs="Arial"/>
                <w:sz w:val="16"/>
              </w:rPr>
              <w:t xml:space="preserve"> </w:t>
            </w:r>
            <w:r w:rsidRPr="00EA75F6">
              <w:rPr>
                <w:rFonts w:ascii="Arial" w:hAnsi="Arial" w:cs="Arial"/>
                <w:color w:val="292829"/>
                <w:sz w:val="16"/>
              </w:rPr>
              <w:t>la préparation des états financiers?</w:t>
            </w:r>
          </w:p>
        </w:tc>
        <w:tc>
          <w:tcPr>
            <w:tcW w:w="3960" w:type="dxa"/>
            <w:gridSpan w:val="2"/>
            <w:tcBorders>
              <w:top w:val="single" w:sz="4" w:space="0" w:color="006FBA"/>
              <w:bottom w:val="single" w:sz="4" w:space="0" w:color="006FBA"/>
            </w:tcBorders>
          </w:tcPr>
          <w:p w:rsidR="00CE5CF7" w:rsidRPr="00EA75F6" w:rsidRDefault="00CE5CF7" w:rsidP="000B2C4E">
            <w:pPr>
              <w:pStyle w:val="TableParagraph"/>
              <w:spacing w:line="250" w:lineRule="auto"/>
              <w:ind w:left="475"/>
              <w:rPr>
                <w:rFonts w:ascii="Arial" w:hAnsi="Arial" w:cs="Arial"/>
                <w:sz w:val="16"/>
              </w:rPr>
            </w:pPr>
          </w:p>
        </w:tc>
      </w:tr>
      <w:tr w:rsidR="00CE5CF7" w:rsidRPr="00EA75F6" w:rsidTr="009663DC">
        <w:trPr>
          <w:trHeight w:val="1519"/>
        </w:trPr>
        <w:tc>
          <w:tcPr>
            <w:tcW w:w="3960" w:type="dxa"/>
            <w:tcBorders>
              <w:top w:val="single" w:sz="4" w:space="0" w:color="006FBA"/>
              <w:bottom w:val="single" w:sz="4" w:space="0" w:color="006FBA"/>
            </w:tcBorders>
          </w:tcPr>
          <w:p w:rsidR="00CE5CF7" w:rsidRPr="00EA75F6" w:rsidRDefault="00CE5CF7" w:rsidP="00CE5CF7">
            <w:pPr>
              <w:pStyle w:val="TableParagraph"/>
              <w:spacing w:line="250" w:lineRule="auto"/>
              <w:ind w:left="777" w:hanging="302"/>
              <w:rPr>
                <w:rFonts w:ascii="Arial" w:hAnsi="Arial" w:cs="Arial"/>
                <w:sz w:val="16"/>
              </w:rPr>
            </w:pPr>
            <w:permStart w:id="2127577989" w:edGrp="everyone" w:colFirst="1" w:colLast="1"/>
            <w:permEnd w:id="644887008"/>
            <w:r w:rsidRPr="00EA75F6">
              <w:rPr>
                <w:rFonts w:ascii="Arial" w:hAnsi="Arial" w:cs="Arial"/>
                <w:color w:val="292829"/>
                <w:sz w:val="16"/>
              </w:rPr>
              <w:t>h.</w:t>
            </w:r>
            <w:r w:rsidRPr="00EA75F6">
              <w:rPr>
                <w:rFonts w:ascii="Arial" w:hAnsi="Arial" w:cs="Arial"/>
                <w:color w:val="323031"/>
                <w:spacing w:val="-3"/>
                <w:sz w:val="16"/>
              </w:rPr>
              <w:tab/>
            </w:r>
            <w:r w:rsidRPr="00EA75F6">
              <w:rPr>
                <w:rFonts w:ascii="Arial" w:hAnsi="Arial" w:cs="Arial"/>
                <w:color w:val="292829"/>
                <w:sz w:val="16"/>
              </w:rPr>
              <w:t>Quelles</w:t>
            </w:r>
            <w:r w:rsidRPr="00EA75F6">
              <w:rPr>
                <w:rFonts w:ascii="Arial" w:hAnsi="Arial" w:cs="Arial"/>
                <w:color w:val="292829"/>
                <w:spacing w:val="48"/>
                <w:sz w:val="16"/>
              </w:rPr>
              <w:t xml:space="preserve"> </w:t>
            </w:r>
            <w:r w:rsidRPr="00EA75F6">
              <w:rPr>
                <w:rFonts w:ascii="Arial" w:hAnsi="Arial" w:cs="Arial"/>
                <w:color w:val="292829"/>
                <w:sz w:val="16"/>
              </w:rPr>
              <w:t>mesures</w:t>
            </w:r>
            <w:r w:rsidRPr="00EA75F6">
              <w:rPr>
                <w:rFonts w:ascii="Arial" w:hAnsi="Arial" w:cs="Arial"/>
                <w:color w:val="292829"/>
                <w:spacing w:val="48"/>
                <w:sz w:val="16"/>
              </w:rPr>
              <w:t xml:space="preserve"> </w:t>
            </w:r>
            <w:r w:rsidRPr="00EA75F6">
              <w:rPr>
                <w:rFonts w:ascii="Arial" w:hAnsi="Arial" w:cs="Arial"/>
                <w:color w:val="292829"/>
                <w:sz w:val="16"/>
              </w:rPr>
              <w:t>l’équipe</w:t>
            </w:r>
            <w:r w:rsidRPr="00EA75F6">
              <w:rPr>
                <w:rFonts w:ascii="Arial" w:hAnsi="Arial" w:cs="Arial"/>
                <w:color w:val="292829"/>
                <w:spacing w:val="48"/>
                <w:sz w:val="16"/>
              </w:rPr>
              <w:t xml:space="preserve"> </w:t>
            </w:r>
            <w:r w:rsidRPr="00EA75F6">
              <w:rPr>
                <w:rFonts w:ascii="Arial" w:hAnsi="Arial" w:cs="Arial"/>
                <w:color w:val="292829"/>
                <w:sz w:val="16"/>
              </w:rPr>
              <w:t xml:space="preserve">de mission </w:t>
            </w:r>
            <w:r w:rsidRPr="00EA75F6">
              <w:rPr>
                <w:rFonts w:ascii="Arial" w:hAnsi="Arial" w:cs="Arial"/>
                <w:color w:val="292829"/>
                <w:spacing w:val="-3"/>
                <w:sz w:val="16"/>
              </w:rPr>
              <w:t xml:space="preserve">a-t-elle </w:t>
            </w:r>
            <w:r w:rsidRPr="00EA75F6">
              <w:rPr>
                <w:rFonts w:ascii="Arial" w:hAnsi="Arial" w:cs="Arial"/>
                <w:color w:val="292829"/>
                <w:sz w:val="16"/>
              </w:rPr>
              <w:t>prises à l’égard des risques de fraude potentiels (par exemple, l’introduction d’un</w:t>
            </w:r>
            <w:r w:rsidRPr="00EA75F6">
              <w:rPr>
                <w:rFonts w:ascii="Arial" w:hAnsi="Arial" w:cs="Arial"/>
                <w:color w:val="292829"/>
                <w:spacing w:val="-26"/>
                <w:sz w:val="16"/>
              </w:rPr>
              <w:t xml:space="preserve"> </w:t>
            </w:r>
            <w:r w:rsidRPr="00EA75F6">
              <w:rPr>
                <w:rFonts w:ascii="Arial" w:hAnsi="Arial" w:cs="Arial"/>
                <w:color w:val="292829"/>
                <w:sz w:val="16"/>
              </w:rPr>
              <w:t>élément</w:t>
            </w:r>
            <w:r w:rsidRPr="00EA75F6">
              <w:rPr>
                <w:rFonts w:ascii="Arial" w:hAnsi="Arial" w:cs="Arial"/>
                <w:sz w:val="16"/>
              </w:rPr>
              <w:t xml:space="preserve"> </w:t>
            </w:r>
            <w:r w:rsidRPr="00EA75F6">
              <w:rPr>
                <w:rFonts w:ascii="Arial" w:hAnsi="Arial" w:cs="Arial"/>
                <w:color w:val="292829"/>
                <w:sz w:val="16"/>
              </w:rPr>
              <w:t>d’imprévisibilité dans la détermination des procédures d’audit à mettre</w:t>
            </w:r>
            <w:r w:rsidRPr="00EA75F6">
              <w:rPr>
                <w:rFonts w:ascii="Arial" w:hAnsi="Arial" w:cs="Arial"/>
                <w:sz w:val="16"/>
              </w:rPr>
              <w:t xml:space="preserve"> </w:t>
            </w:r>
            <w:r w:rsidRPr="00EA75F6">
              <w:rPr>
                <w:rFonts w:ascii="Arial" w:hAnsi="Arial" w:cs="Arial"/>
                <w:color w:val="292829"/>
                <w:sz w:val="16"/>
              </w:rPr>
              <w:t>en œuvre au cours de la période)?</w:t>
            </w:r>
          </w:p>
        </w:tc>
        <w:tc>
          <w:tcPr>
            <w:tcW w:w="3960" w:type="dxa"/>
            <w:gridSpan w:val="2"/>
            <w:tcBorders>
              <w:top w:val="single" w:sz="4" w:space="0" w:color="006FBA"/>
              <w:bottom w:val="single" w:sz="4" w:space="0" w:color="006FBA"/>
            </w:tcBorders>
          </w:tcPr>
          <w:p w:rsidR="00CE5CF7" w:rsidRPr="00EA75F6" w:rsidRDefault="00CE5CF7" w:rsidP="000B2C4E">
            <w:pPr>
              <w:pStyle w:val="TableParagraph"/>
              <w:spacing w:line="250" w:lineRule="auto"/>
              <w:ind w:left="475"/>
              <w:rPr>
                <w:rFonts w:ascii="Arial" w:hAnsi="Arial" w:cs="Arial"/>
                <w:sz w:val="16"/>
              </w:rPr>
            </w:pPr>
          </w:p>
        </w:tc>
      </w:tr>
      <w:tr w:rsidR="00CE5CF7" w:rsidRPr="00EA75F6" w:rsidTr="009663DC">
        <w:trPr>
          <w:trHeight w:val="1077"/>
        </w:trPr>
        <w:tc>
          <w:tcPr>
            <w:tcW w:w="3960" w:type="dxa"/>
            <w:tcBorders>
              <w:top w:val="single" w:sz="4" w:space="0" w:color="006FBA"/>
              <w:bottom w:val="single" w:sz="4" w:space="0" w:color="006FBA"/>
            </w:tcBorders>
          </w:tcPr>
          <w:p w:rsidR="00CE5CF7" w:rsidRPr="00EA75F6" w:rsidRDefault="00CE5CF7" w:rsidP="00CE5CF7">
            <w:pPr>
              <w:pStyle w:val="TableParagraph"/>
              <w:tabs>
                <w:tab w:val="left" w:pos="779"/>
              </w:tabs>
              <w:spacing w:line="250" w:lineRule="auto"/>
              <w:ind w:left="777" w:hanging="302"/>
              <w:rPr>
                <w:rFonts w:ascii="Arial" w:hAnsi="Arial" w:cs="Arial"/>
                <w:sz w:val="16"/>
              </w:rPr>
            </w:pPr>
            <w:permStart w:id="750468360" w:edGrp="everyone" w:colFirst="1" w:colLast="1"/>
            <w:permEnd w:id="2127577989"/>
            <w:r w:rsidRPr="00EA75F6">
              <w:rPr>
                <w:rFonts w:ascii="Arial" w:hAnsi="Arial" w:cs="Arial"/>
                <w:color w:val="292829"/>
                <w:sz w:val="16"/>
              </w:rPr>
              <w:t>i.</w:t>
            </w:r>
            <w:r w:rsidRPr="00EA75F6">
              <w:rPr>
                <w:rFonts w:ascii="Arial" w:hAnsi="Arial" w:cs="Arial"/>
                <w:color w:val="292829"/>
                <w:sz w:val="16"/>
              </w:rPr>
              <w:tab/>
              <w:t>Comment décririez-vous la qualité des jugements professionnels importants portés par l’équipe de mission au cours des</w:t>
            </w:r>
            <w:r w:rsidRPr="00EA75F6">
              <w:rPr>
                <w:rFonts w:ascii="Arial" w:hAnsi="Arial" w:cs="Arial"/>
                <w:color w:val="292829"/>
                <w:spacing w:val="18"/>
                <w:sz w:val="16"/>
              </w:rPr>
              <w:t xml:space="preserve"> </w:t>
            </w:r>
            <w:r w:rsidRPr="00EA75F6">
              <w:rPr>
                <w:rFonts w:ascii="Arial" w:hAnsi="Arial" w:cs="Arial"/>
                <w:color w:val="292829"/>
                <w:sz w:val="16"/>
              </w:rPr>
              <w:t>audits?</w:t>
            </w:r>
          </w:p>
        </w:tc>
        <w:tc>
          <w:tcPr>
            <w:tcW w:w="3960" w:type="dxa"/>
            <w:gridSpan w:val="2"/>
            <w:tcBorders>
              <w:top w:val="single" w:sz="4" w:space="0" w:color="006FBA"/>
              <w:bottom w:val="single" w:sz="4" w:space="0" w:color="006FBA"/>
            </w:tcBorders>
          </w:tcPr>
          <w:p w:rsidR="00CE5CF7" w:rsidRPr="00EA75F6" w:rsidRDefault="00CE5CF7" w:rsidP="000B2C4E">
            <w:pPr>
              <w:pStyle w:val="TableParagraph"/>
              <w:tabs>
                <w:tab w:val="left" w:pos="779"/>
              </w:tabs>
              <w:spacing w:line="250" w:lineRule="auto"/>
              <w:ind w:left="475"/>
              <w:rPr>
                <w:rFonts w:ascii="Arial" w:hAnsi="Arial" w:cs="Arial"/>
                <w:sz w:val="16"/>
              </w:rPr>
            </w:pPr>
          </w:p>
        </w:tc>
      </w:tr>
      <w:tr w:rsidR="00CE5CF7" w:rsidRPr="00EA75F6" w:rsidTr="009663DC">
        <w:trPr>
          <w:trHeight w:val="1877"/>
        </w:trPr>
        <w:tc>
          <w:tcPr>
            <w:tcW w:w="3960" w:type="dxa"/>
            <w:tcBorders>
              <w:top w:val="single" w:sz="4" w:space="0" w:color="006FBA"/>
              <w:bottom w:val="single" w:sz="4" w:space="0" w:color="006FBA"/>
            </w:tcBorders>
          </w:tcPr>
          <w:p w:rsidR="00CE5CF7" w:rsidRPr="00EA75F6" w:rsidRDefault="00CE5CF7" w:rsidP="00CE5CF7">
            <w:pPr>
              <w:pStyle w:val="TableParagraph"/>
              <w:tabs>
                <w:tab w:val="left" w:pos="779"/>
              </w:tabs>
              <w:spacing w:line="250" w:lineRule="auto"/>
              <w:ind w:left="777" w:hanging="302"/>
              <w:rPr>
                <w:rFonts w:ascii="Arial" w:hAnsi="Arial" w:cs="Arial"/>
                <w:sz w:val="16"/>
              </w:rPr>
            </w:pPr>
            <w:permStart w:id="1883128485" w:edGrp="everyone" w:colFirst="1" w:colLast="1"/>
            <w:permEnd w:id="750468360"/>
            <w:r w:rsidRPr="00EA75F6">
              <w:rPr>
                <w:rFonts w:ascii="Arial" w:hAnsi="Arial" w:cs="Arial"/>
                <w:color w:val="292829"/>
                <w:sz w:val="16"/>
              </w:rPr>
              <w:t>j.</w:t>
            </w:r>
            <w:r w:rsidRPr="00EA75F6">
              <w:rPr>
                <w:rFonts w:ascii="Arial" w:hAnsi="Arial" w:cs="Arial"/>
                <w:color w:val="292829"/>
                <w:sz w:val="16"/>
              </w:rPr>
              <w:tab/>
              <w:t xml:space="preserve">Parmi les méthodes comptables de </w:t>
            </w:r>
            <w:r w:rsidRPr="00EA75F6">
              <w:rPr>
                <w:rFonts w:ascii="Arial" w:hAnsi="Arial" w:cs="Arial"/>
                <w:color w:val="292829"/>
                <w:spacing w:val="-3"/>
                <w:sz w:val="16"/>
              </w:rPr>
              <w:t xml:space="preserve">l’entité </w:t>
            </w:r>
            <w:r w:rsidRPr="00EA75F6">
              <w:rPr>
                <w:rFonts w:ascii="Arial" w:hAnsi="Arial" w:cs="Arial"/>
                <w:color w:val="292829"/>
                <w:sz w:val="16"/>
              </w:rPr>
              <w:t xml:space="preserve">ou les informations fournies par celle-ci, lesquelles, le cas échéant, ont </w:t>
            </w:r>
            <w:r w:rsidRPr="00EA75F6">
              <w:rPr>
                <w:rFonts w:ascii="Arial" w:hAnsi="Arial" w:cs="Arial"/>
                <w:color w:val="292829"/>
                <w:spacing w:val="-3"/>
                <w:sz w:val="16"/>
              </w:rPr>
              <w:t xml:space="preserve">été </w:t>
            </w:r>
            <w:r w:rsidRPr="00EA75F6">
              <w:rPr>
                <w:rFonts w:ascii="Arial" w:hAnsi="Arial" w:cs="Arial"/>
                <w:color w:val="292829"/>
                <w:sz w:val="16"/>
              </w:rPr>
              <w:t xml:space="preserve">mises en question par les </w:t>
            </w:r>
            <w:r w:rsidRPr="00EA75F6">
              <w:rPr>
                <w:rFonts w:ascii="Arial" w:hAnsi="Arial" w:cs="Arial"/>
                <w:color w:val="292829"/>
                <w:spacing w:val="-3"/>
                <w:sz w:val="16"/>
              </w:rPr>
              <w:t xml:space="preserve">autorités </w:t>
            </w:r>
            <w:r w:rsidRPr="00EA75F6">
              <w:rPr>
                <w:rFonts w:ascii="Arial" w:hAnsi="Arial" w:cs="Arial"/>
                <w:color w:val="292829"/>
                <w:sz w:val="16"/>
              </w:rPr>
              <w:t>de réglementation au point de mettre en doute l’indépendance, l’esprit critique ou le jugement de l’auditeur</w:t>
            </w:r>
            <w:r w:rsidRPr="00EA75F6">
              <w:rPr>
                <w:rFonts w:ascii="Arial" w:hAnsi="Arial" w:cs="Arial"/>
                <w:color w:val="292829"/>
                <w:spacing w:val="2"/>
                <w:sz w:val="16"/>
              </w:rPr>
              <w:t xml:space="preserve"> </w:t>
            </w:r>
            <w:r w:rsidRPr="00EA75F6">
              <w:rPr>
                <w:rFonts w:ascii="Arial" w:hAnsi="Arial" w:cs="Arial"/>
                <w:color w:val="292829"/>
                <w:spacing w:val="-3"/>
                <w:sz w:val="16"/>
              </w:rPr>
              <w:t>externe?</w:t>
            </w:r>
          </w:p>
        </w:tc>
        <w:tc>
          <w:tcPr>
            <w:tcW w:w="3960" w:type="dxa"/>
            <w:gridSpan w:val="2"/>
            <w:tcBorders>
              <w:top w:val="single" w:sz="4" w:space="0" w:color="006FBA"/>
              <w:bottom w:val="single" w:sz="4" w:space="0" w:color="006FBA"/>
            </w:tcBorders>
          </w:tcPr>
          <w:p w:rsidR="00CE5CF7" w:rsidRPr="00EA75F6" w:rsidRDefault="00CE5CF7" w:rsidP="000B2C4E">
            <w:pPr>
              <w:pStyle w:val="TableParagraph"/>
              <w:tabs>
                <w:tab w:val="left" w:pos="779"/>
              </w:tabs>
              <w:spacing w:line="250" w:lineRule="auto"/>
              <w:ind w:left="475"/>
              <w:rPr>
                <w:rFonts w:ascii="Arial" w:hAnsi="Arial" w:cs="Arial"/>
                <w:sz w:val="16"/>
              </w:rPr>
            </w:pPr>
          </w:p>
        </w:tc>
      </w:tr>
      <w:tr w:rsidR="00CE5CF7" w:rsidRPr="00EA75F6" w:rsidTr="009663DC">
        <w:trPr>
          <w:trHeight w:val="1677"/>
        </w:trPr>
        <w:tc>
          <w:tcPr>
            <w:tcW w:w="3960" w:type="dxa"/>
            <w:tcBorders>
              <w:top w:val="single" w:sz="4" w:space="0" w:color="006FBA"/>
              <w:bottom w:val="single" w:sz="4" w:space="0" w:color="006FBA"/>
            </w:tcBorders>
          </w:tcPr>
          <w:p w:rsidR="00CE5CF7" w:rsidRPr="00EA75F6" w:rsidRDefault="00CE5CF7" w:rsidP="00CE5CF7">
            <w:pPr>
              <w:pStyle w:val="TableParagraph"/>
              <w:spacing w:line="250" w:lineRule="auto"/>
              <w:ind w:left="777" w:hanging="302"/>
              <w:rPr>
                <w:rFonts w:ascii="Arial" w:hAnsi="Arial" w:cs="Arial"/>
                <w:sz w:val="16"/>
              </w:rPr>
            </w:pPr>
            <w:permStart w:id="1708280852" w:edGrp="everyone" w:colFirst="1" w:colLast="1"/>
            <w:permEnd w:id="1883128485"/>
            <w:r w:rsidRPr="00EA75F6">
              <w:rPr>
                <w:rFonts w:ascii="Arial" w:hAnsi="Arial" w:cs="Arial"/>
                <w:color w:val="292829"/>
                <w:sz w:val="16"/>
              </w:rPr>
              <w:t>k.</w:t>
            </w:r>
            <w:r w:rsidRPr="00EA75F6">
              <w:rPr>
                <w:rFonts w:ascii="Arial" w:hAnsi="Arial" w:cs="Arial"/>
                <w:color w:val="323031"/>
                <w:spacing w:val="-3"/>
                <w:sz w:val="16"/>
              </w:rPr>
              <w:tab/>
            </w:r>
            <w:r w:rsidRPr="00EA75F6">
              <w:rPr>
                <w:rFonts w:ascii="Arial" w:hAnsi="Arial" w:cs="Arial"/>
                <w:color w:val="292829"/>
                <w:sz w:val="16"/>
              </w:rPr>
              <w:t xml:space="preserve">Le responsable du contrôle qualité de la mission (RCQM) </w:t>
            </w:r>
            <w:r w:rsidRPr="00EA75F6">
              <w:rPr>
                <w:rFonts w:ascii="Arial" w:hAnsi="Arial" w:cs="Arial"/>
                <w:color w:val="292829"/>
                <w:spacing w:val="-3"/>
                <w:sz w:val="16"/>
              </w:rPr>
              <w:t xml:space="preserve">a-t-il soulevé </w:t>
            </w:r>
            <w:r w:rsidRPr="00EA75F6">
              <w:rPr>
                <w:rFonts w:ascii="Arial" w:hAnsi="Arial" w:cs="Arial"/>
                <w:color w:val="292829"/>
                <w:sz w:val="16"/>
              </w:rPr>
              <w:t xml:space="preserve">des préoccupations précises à un quelconque égard lorsqu’il a </w:t>
            </w:r>
            <w:r w:rsidRPr="00EA75F6">
              <w:rPr>
                <w:rFonts w:ascii="Arial" w:hAnsi="Arial" w:cs="Arial"/>
                <w:color w:val="292829"/>
                <w:spacing w:val="-2"/>
                <w:sz w:val="16"/>
              </w:rPr>
              <w:t xml:space="preserve">évalué </w:t>
            </w:r>
            <w:r w:rsidRPr="00EA75F6">
              <w:rPr>
                <w:rFonts w:ascii="Arial" w:hAnsi="Arial" w:cs="Arial"/>
                <w:color w:val="292829"/>
                <w:sz w:val="16"/>
              </w:rPr>
              <w:t xml:space="preserve">les jugements importants portés par l’équipe de mission? </w:t>
            </w:r>
            <w:r w:rsidRPr="00EA75F6">
              <w:rPr>
                <w:rFonts w:ascii="Arial" w:hAnsi="Arial" w:cs="Arial"/>
                <w:color w:val="292829"/>
                <w:spacing w:val="-3"/>
                <w:sz w:val="16"/>
              </w:rPr>
              <w:t xml:space="preserve">Serait-il </w:t>
            </w:r>
            <w:r w:rsidRPr="00EA75F6">
              <w:rPr>
                <w:rFonts w:ascii="Arial" w:hAnsi="Arial" w:cs="Arial"/>
                <w:color w:val="292829"/>
                <w:sz w:val="16"/>
              </w:rPr>
              <w:t>utile de rencontrer le</w:t>
            </w:r>
            <w:r w:rsidRPr="00EA75F6">
              <w:rPr>
                <w:rFonts w:ascii="Arial" w:hAnsi="Arial" w:cs="Arial"/>
                <w:color w:val="292829"/>
                <w:spacing w:val="4"/>
                <w:sz w:val="16"/>
              </w:rPr>
              <w:t xml:space="preserve"> </w:t>
            </w:r>
            <w:r w:rsidRPr="00EA75F6">
              <w:rPr>
                <w:rFonts w:ascii="Arial" w:hAnsi="Arial" w:cs="Arial"/>
                <w:color w:val="292829"/>
                <w:sz w:val="16"/>
              </w:rPr>
              <w:t>RCQM?</w:t>
            </w:r>
          </w:p>
        </w:tc>
        <w:tc>
          <w:tcPr>
            <w:tcW w:w="3960" w:type="dxa"/>
            <w:gridSpan w:val="2"/>
            <w:tcBorders>
              <w:top w:val="single" w:sz="4" w:space="0" w:color="006FBA"/>
              <w:bottom w:val="single" w:sz="4" w:space="0" w:color="006FBA"/>
            </w:tcBorders>
          </w:tcPr>
          <w:p w:rsidR="00CE5CF7" w:rsidRPr="00EA75F6" w:rsidRDefault="00CE5CF7" w:rsidP="000B2C4E">
            <w:pPr>
              <w:pStyle w:val="TableParagraph"/>
              <w:spacing w:line="250" w:lineRule="auto"/>
              <w:ind w:left="475"/>
              <w:rPr>
                <w:rFonts w:ascii="Arial" w:hAnsi="Arial" w:cs="Arial"/>
                <w:sz w:val="16"/>
              </w:rPr>
            </w:pPr>
          </w:p>
        </w:tc>
      </w:tr>
      <w:tr w:rsidR="00CE5CF7" w:rsidRPr="00EA75F6" w:rsidTr="009663DC">
        <w:trPr>
          <w:trHeight w:val="1077"/>
        </w:trPr>
        <w:tc>
          <w:tcPr>
            <w:tcW w:w="3960" w:type="dxa"/>
            <w:tcBorders>
              <w:top w:val="single" w:sz="4" w:space="0" w:color="006FBA"/>
              <w:bottom w:val="single" w:sz="4" w:space="0" w:color="006FBA"/>
            </w:tcBorders>
          </w:tcPr>
          <w:p w:rsidR="00CE5CF7" w:rsidRPr="00EA75F6" w:rsidRDefault="00CE5CF7" w:rsidP="00CE5CF7">
            <w:pPr>
              <w:pStyle w:val="TableParagraph"/>
              <w:tabs>
                <w:tab w:val="left" w:pos="779"/>
              </w:tabs>
              <w:spacing w:line="250" w:lineRule="auto"/>
              <w:ind w:left="777" w:hanging="302"/>
              <w:rPr>
                <w:rFonts w:ascii="Arial" w:hAnsi="Arial" w:cs="Arial"/>
                <w:sz w:val="16"/>
              </w:rPr>
            </w:pPr>
            <w:permStart w:id="1109224486" w:edGrp="everyone" w:colFirst="1" w:colLast="1"/>
            <w:permEnd w:id="1708280852"/>
            <w:r w:rsidRPr="00EA75F6">
              <w:rPr>
                <w:rFonts w:ascii="Arial" w:hAnsi="Arial" w:cs="Arial"/>
                <w:color w:val="292829"/>
                <w:sz w:val="16"/>
              </w:rPr>
              <w:t>l.</w:t>
            </w:r>
            <w:r w:rsidRPr="00EA75F6">
              <w:rPr>
                <w:rFonts w:ascii="Arial" w:hAnsi="Arial" w:cs="Arial"/>
                <w:color w:val="292829"/>
                <w:sz w:val="16"/>
              </w:rPr>
              <w:tab/>
              <w:t>Les honoraires d’audit sont-ils appropriés compte tenu des coûts engagés pour permettre l’exécution d’un audit de</w:t>
            </w:r>
            <w:r w:rsidRPr="00EA75F6">
              <w:rPr>
                <w:rFonts w:ascii="Arial" w:hAnsi="Arial" w:cs="Arial"/>
                <w:color w:val="292829"/>
                <w:spacing w:val="17"/>
                <w:sz w:val="16"/>
              </w:rPr>
              <w:t xml:space="preserve"> </w:t>
            </w:r>
            <w:r w:rsidRPr="00EA75F6">
              <w:rPr>
                <w:rFonts w:ascii="Arial" w:hAnsi="Arial" w:cs="Arial"/>
                <w:color w:val="292829"/>
                <w:sz w:val="16"/>
              </w:rPr>
              <w:t>qualité?</w:t>
            </w:r>
          </w:p>
        </w:tc>
        <w:tc>
          <w:tcPr>
            <w:tcW w:w="3960" w:type="dxa"/>
            <w:gridSpan w:val="2"/>
            <w:tcBorders>
              <w:top w:val="single" w:sz="4" w:space="0" w:color="006FBA"/>
              <w:bottom w:val="single" w:sz="4" w:space="0" w:color="006FBA"/>
            </w:tcBorders>
          </w:tcPr>
          <w:p w:rsidR="00CE5CF7" w:rsidRPr="00EA75F6" w:rsidRDefault="00CE5CF7" w:rsidP="000B2C4E">
            <w:pPr>
              <w:pStyle w:val="TableParagraph"/>
              <w:tabs>
                <w:tab w:val="left" w:pos="779"/>
              </w:tabs>
              <w:spacing w:line="250" w:lineRule="auto"/>
              <w:ind w:left="475"/>
              <w:rPr>
                <w:rFonts w:ascii="Arial" w:hAnsi="Arial" w:cs="Arial"/>
                <w:sz w:val="16"/>
              </w:rPr>
            </w:pPr>
          </w:p>
        </w:tc>
      </w:tr>
      <w:permEnd w:id="1109224486"/>
    </w:tbl>
    <w:p w:rsidR="00C66C08" w:rsidRPr="00EA75F6" w:rsidRDefault="00C66C08">
      <w:pPr>
        <w:spacing w:line="249" w:lineRule="auto"/>
        <w:rPr>
          <w:rFonts w:ascii="Arial" w:hAnsi="Arial" w:cs="Arial"/>
          <w:sz w:val="16"/>
        </w:rPr>
        <w:sectPr w:rsidR="00C66C08" w:rsidRPr="00EA75F6">
          <w:pgSz w:w="12240" w:h="15840"/>
          <w:pgMar w:top="640" w:right="0" w:bottom="280" w:left="0" w:header="441" w:footer="0" w:gutter="0"/>
          <w:cols w:space="720"/>
        </w:sect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spacing w:before="2"/>
        <w:rPr>
          <w:rFonts w:ascii="Arial" w:hAnsi="Arial" w:cs="Arial"/>
          <w:sz w:val="11"/>
        </w:rPr>
      </w:pPr>
    </w:p>
    <w:tbl>
      <w:tblPr>
        <w:tblW w:w="0" w:type="auto"/>
        <w:tblInd w:w="2167" w:type="dxa"/>
        <w:tblLayout w:type="fixed"/>
        <w:tblCellMar>
          <w:left w:w="0" w:type="dxa"/>
          <w:right w:w="0" w:type="dxa"/>
        </w:tblCellMar>
        <w:tblLook w:val="01E0" w:firstRow="1" w:lastRow="1" w:firstColumn="1" w:lastColumn="1" w:noHBand="0" w:noVBand="0"/>
      </w:tblPr>
      <w:tblGrid>
        <w:gridCol w:w="3960"/>
        <w:gridCol w:w="443"/>
        <w:gridCol w:w="3517"/>
      </w:tblGrid>
      <w:tr w:rsidR="00C66C08" w:rsidRPr="00EA75F6" w:rsidTr="000B2C4E">
        <w:trPr>
          <w:trHeight w:val="510"/>
        </w:trPr>
        <w:tc>
          <w:tcPr>
            <w:tcW w:w="4403" w:type="dxa"/>
            <w:gridSpan w:val="2"/>
            <w:tcBorders>
              <w:top w:val="single" w:sz="4" w:space="0" w:color="AEC4E6"/>
            </w:tcBorders>
            <w:shd w:val="clear" w:color="auto" w:fill="006FBA"/>
          </w:tcPr>
          <w:p w:rsidR="00C66C08" w:rsidRPr="00EA75F6" w:rsidRDefault="00C37399">
            <w:pPr>
              <w:pStyle w:val="TableParagraph"/>
              <w:spacing w:before="143"/>
              <w:rPr>
                <w:rFonts w:ascii="Arial" w:hAnsi="Arial" w:cs="Arial"/>
                <w:b/>
                <w:sz w:val="20"/>
              </w:rPr>
            </w:pPr>
            <w:r w:rsidRPr="00EA75F6">
              <w:rPr>
                <w:rFonts w:ascii="Arial" w:hAnsi="Arial" w:cs="Arial"/>
                <w:b/>
                <w:color w:val="FFFFFF"/>
                <w:sz w:val="20"/>
              </w:rPr>
              <w:t>Points à considérer</w:t>
            </w:r>
          </w:p>
        </w:tc>
        <w:tc>
          <w:tcPr>
            <w:tcW w:w="3517" w:type="dxa"/>
            <w:tcBorders>
              <w:top w:val="single" w:sz="4" w:space="0" w:color="AEC4E6"/>
            </w:tcBorders>
            <w:shd w:val="clear" w:color="auto" w:fill="006FBA"/>
          </w:tcPr>
          <w:p w:rsidR="00C66C08" w:rsidRPr="00EA75F6" w:rsidRDefault="00C37399" w:rsidP="000B2C4E">
            <w:pPr>
              <w:pStyle w:val="TableParagraph"/>
              <w:spacing w:before="143"/>
              <w:ind w:left="0"/>
              <w:rPr>
                <w:rFonts w:ascii="Arial" w:hAnsi="Arial" w:cs="Arial"/>
                <w:b/>
                <w:sz w:val="20"/>
              </w:rPr>
            </w:pPr>
            <w:r w:rsidRPr="00EA75F6">
              <w:rPr>
                <w:rFonts w:ascii="Arial" w:hAnsi="Arial" w:cs="Arial"/>
                <w:b/>
                <w:color w:val="FFFFFF"/>
                <w:sz w:val="20"/>
              </w:rPr>
              <w:t>Observations</w:t>
            </w:r>
          </w:p>
        </w:tc>
      </w:tr>
      <w:tr w:rsidR="00C66C08" w:rsidRPr="00EA75F6">
        <w:trPr>
          <w:trHeight w:val="883"/>
        </w:trPr>
        <w:tc>
          <w:tcPr>
            <w:tcW w:w="7920" w:type="dxa"/>
            <w:gridSpan w:val="3"/>
            <w:tcBorders>
              <w:top w:val="single" w:sz="4" w:space="0" w:color="006FBA"/>
            </w:tcBorders>
            <w:shd w:val="clear" w:color="auto" w:fill="C7D5ED"/>
          </w:tcPr>
          <w:p w:rsidR="00C66C08" w:rsidRPr="00EA75F6" w:rsidRDefault="00C37399">
            <w:pPr>
              <w:pStyle w:val="TableParagraph"/>
              <w:spacing w:line="249" w:lineRule="auto"/>
              <w:ind w:left="480" w:right="430" w:hanging="300"/>
              <w:rPr>
                <w:rFonts w:ascii="Arial" w:hAnsi="Arial" w:cs="Arial"/>
                <w:sz w:val="16"/>
              </w:rPr>
            </w:pPr>
            <w:r w:rsidRPr="00EA75F6">
              <w:rPr>
                <w:rFonts w:ascii="Arial" w:hAnsi="Arial" w:cs="Arial"/>
                <w:color w:val="292829"/>
                <w:sz w:val="16"/>
              </w:rPr>
              <w:t>2.</w:t>
            </w:r>
            <w:r w:rsidR="00CE5CF7" w:rsidRPr="00EA75F6">
              <w:rPr>
                <w:rFonts w:ascii="Arial" w:hAnsi="Arial" w:cs="Arial"/>
                <w:color w:val="323031"/>
                <w:spacing w:val="-3"/>
                <w:sz w:val="16"/>
              </w:rPr>
              <w:tab/>
            </w:r>
            <w:r w:rsidRPr="00EA75F6">
              <w:rPr>
                <w:rFonts w:ascii="Arial" w:hAnsi="Arial" w:cs="Arial"/>
                <w:color w:val="292829"/>
                <w:sz w:val="16"/>
              </w:rPr>
              <w:t xml:space="preserve">Évaluez </w:t>
            </w:r>
            <w:r w:rsidRPr="00EA75F6">
              <w:rPr>
                <w:rFonts w:ascii="Arial" w:hAnsi="Arial" w:cs="Arial"/>
                <w:b/>
                <w:color w:val="292829"/>
                <w:sz w:val="16"/>
              </w:rPr>
              <w:t xml:space="preserve">la qualité de l’équipe de mission </w:t>
            </w:r>
            <w:r w:rsidRPr="00EA75F6">
              <w:rPr>
                <w:rFonts w:ascii="Arial" w:hAnsi="Arial" w:cs="Arial"/>
                <w:color w:val="292829"/>
                <w:sz w:val="16"/>
              </w:rPr>
              <w:t>affectée à l’audit par le cabinet tout au long de la période visée par l’évaluation. Une partie ou la totalité des questions suivantes peuvent être pertinentes, selon les circonstances propres à l’entité et à l’audit :</w:t>
            </w:r>
          </w:p>
        </w:tc>
      </w:tr>
      <w:tr w:rsidR="00CE5CF7" w:rsidRPr="00EA75F6" w:rsidTr="00CE5CF7">
        <w:trPr>
          <w:trHeight w:val="1493"/>
        </w:trPr>
        <w:tc>
          <w:tcPr>
            <w:tcW w:w="3960" w:type="dxa"/>
            <w:tcBorders>
              <w:bottom w:val="single" w:sz="4" w:space="0" w:color="006FBA"/>
            </w:tcBorders>
          </w:tcPr>
          <w:p w:rsidR="00CE5CF7" w:rsidRPr="00EA75F6" w:rsidRDefault="00CE5CF7" w:rsidP="00CE5CF7">
            <w:pPr>
              <w:pStyle w:val="TableParagraph"/>
              <w:spacing w:before="154" w:line="250" w:lineRule="auto"/>
              <w:ind w:left="777" w:hanging="302"/>
              <w:rPr>
                <w:rFonts w:ascii="Arial" w:hAnsi="Arial" w:cs="Arial"/>
                <w:sz w:val="16"/>
              </w:rPr>
            </w:pPr>
            <w:permStart w:id="39256687" w:edGrp="everyone" w:colFirst="1" w:colLast="1"/>
            <w:r w:rsidRPr="00EA75F6">
              <w:rPr>
                <w:rFonts w:ascii="Arial" w:hAnsi="Arial" w:cs="Arial"/>
                <w:color w:val="292829"/>
                <w:sz w:val="16"/>
              </w:rPr>
              <w:t>a.</w:t>
            </w:r>
            <w:r w:rsidRPr="00EA75F6">
              <w:rPr>
                <w:rFonts w:ascii="Arial" w:hAnsi="Arial" w:cs="Arial"/>
                <w:color w:val="323031"/>
                <w:spacing w:val="-3"/>
                <w:sz w:val="16"/>
              </w:rPr>
              <w:tab/>
            </w:r>
            <w:r w:rsidRPr="00EA75F6">
              <w:rPr>
                <w:rFonts w:ascii="Arial" w:hAnsi="Arial" w:cs="Arial"/>
                <w:color w:val="292829"/>
                <w:sz w:val="16"/>
              </w:rPr>
              <w:t>Comment l’associé responsable de la mission et l’équipe d’audit</w:t>
            </w:r>
            <w:r w:rsidRPr="00EA75F6">
              <w:rPr>
                <w:rFonts w:ascii="Arial" w:hAnsi="Arial" w:cs="Arial"/>
                <w:color w:val="292829"/>
                <w:spacing w:val="-17"/>
                <w:sz w:val="16"/>
              </w:rPr>
              <w:t xml:space="preserve"> </w:t>
            </w:r>
            <w:r w:rsidRPr="00EA75F6">
              <w:rPr>
                <w:rFonts w:ascii="Arial" w:hAnsi="Arial" w:cs="Arial"/>
                <w:color w:val="292829"/>
                <w:sz w:val="16"/>
              </w:rPr>
              <w:t>se</w:t>
            </w:r>
            <w:r w:rsidRPr="00EA75F6">
              <w:rPr>
                <w:rFonts w:ascii="Arial" w:hAnsi="Arial" w:cs="Arial"/>
                <w:sz w:val="16"/>
              </w:rPr>
              <w:t xml:space="preserve"> </w:t>
            </w:r>
            <w:r w:rsidRPr="00EA75F6">
              <w:rPr>
                <w:rFonts w:ascii="Arial" w:hAnsi="Arial" w:cs="Arial"/>
                <w:color w:val="292829"/>
                <w:spacing w:val="-3"/>
                <w:sz w:val="16"/>
              </w:rPr>
              <w:t xml:space="preserve">sont-ils </w:t>
            </w:r>
            <w:r w:rsidRPr="00EA75F6">
              <w:rPr>
                <w:rFonts w:ascii="Arial" w:hAnsi="Arial" w:cs="Arial"/>
                <w:color w:val="292829"/>
                <w:sz w:val="16"/>
              </w:rPr>
              <w:t>assurés que des ressources possédant les connaissances et les compétences nécessaires</w:t>
            </w:r>
            <w:r w:rsidRPr="00EA75F6">
              <w:rPr>
                <w:rFonts w:ascii="Arial" w:hAnsi="Arial" w:cs="Arial"/>
                <w:color w:val="292829"/>
                <w:spacing w:val="-3"/>
                <w:sz w:val="16"/>
              </w:rPr>
              <w:t xml:space="preserve"> (quant</w:t>
            </w:r>
            <w:r w:rsidRPr="00EA75F6">
              <w:rPr>
                <w:rFonts w:ascii="Arial" w:hAnsi="Arial" w:cs="Arial"/>
                <w:sz w:val="16"/>
              </w:rPr>
              <w:t xml:space="preserve"> </w:t>
            </w:r>
            <w:r w:rsidRPr="00EA75F6">
              <w:rPr>
                <w:rFonts w:ascii="Arial" w:hAnsi="Arial" w:cs="Arial"/>
                <w:color w:val="292829"/>
                <w:sz w:val="16"/>
              </w:rPr>
              <w:t>à l’entité, au secteur d’activité, à</w:t>
            </w:r>
            <w:r w:rsidRPr="00EA75F6">
              <w:rPr>
                <w:rFonts w:ascii="Arial" w:hAnsi="Arial" w:cs="Arial"/>
                <w:sz w:val="16"/>
              </w:rPr>
              <w:t xml:space="preserve"> </w:t>
            </w:r>
            <w:r w:rsidRPr="00EA75F6">
              <w:rPr>
                <w:rFonts w:ascii="Arial" w:hAnsi="Arial" w:cs="Arial"/>
                <w:color w:val="292829"/>
                <w:sz w:val="16"/>
              </w:rPr>
              <w:t xml:space="preserve">la comptabilité et à </w:t>
            </w:r>
            <w:r w:rsidRPr="00EA75F6">
              <w:rPr>
                <w:rFonts w:ascii="Arial" w:hAnsi="Arial" w:cs="Arial"/>
                <w:color w:val="292829"/>
                <w:spacing w:val="-3"/>
                <w:sz w:val="16"/>
              </w:rPr>
              <w:t xml:space="preserve">l’audit) </w:t>
            </w:r>
            <w:r w:rsidRPr="00EA75F6">
              <w:rPr>
                <w:rFonts w:ascii="Arial" w:hAnsi="Arial" w:cs="Arial"/>
                <w:color w:val="292829"/>
                <w:sz w:val="16"/>
              </w:rPr>
              <w:t xml:space="preserve">ont </w:t>
            </w:r>
            <w:r w:rsidRPr="00EA75F6">
              <w:rPr>
                <w:rFonts w:ascii="Arial" w:hAnsi="Arial" w:cs="Arial"/>
                <w:color w:val="292829"/>
                <w:spacing w:val="-3"/>
                <w:sz w:val="16"/>
              </w:rPr>
              <w:t xml:space="preserve">été </w:t>
            </w:r>
            <w:r w:rsidRPr="00EA75F6">
              <w:rPr>
                <w:rFonts w:ascii="Arial" w:hAnsi="Arial" w:cs="Arial"/>
                <w:color w:val="292829"/>
                <w:sz w:val="16"/>
              </w:rPr>
              <w:t>affectées à l’audit?</w:t>
            </w:r>
          </w:p>
        </w:tc>
        <w:tc>
          <w:tcPr>
            <w:tcW w:w="3960" w:type="dxa"/>
            <w:gridSpan w:val="2"/>
            <w:tcBorders>
              <w:bottom w:val="single" w:sz="4" w:space="0" w:color="006FBA"/>
            </w:tcBorders>
          </w:tcPr>
          <w:p w:rsidR="00CE5CF7" w:rsidRPr="00EA75F6" w:rsidRDefault="00CE5CF7" w:rsidP="000B2C4E">
            <w:pPr>
              <w:pStyle w:val="TableParagraph"/>
              <w:spacing w:before="154" w:line="250" w:lineRule="auto"/>
              <w:ind w:left="475"/>
              <w:rPr>
                <w:rFonts w:ascii="Arial" w:hAnsi="Arial" w:cs="Arial"/>
                <w:sz w:val="16"/>
              </w:rPr>
            </w:pPr>
          </w:p>
        </w:tc>
      </w:tr>
      <w:tr w:rsidR="00CE5CF7" w:rsidRPr="00EA75F6" w:rsidTr="00CE5CF7">
        <w:trPr>
          <w:trHeight w:val="1348"/>
        </w:trPr>
        <w:tc>
          <w:tcPr>
            <w:tcW w:w="3960" w:type="dxa"/>
            <w:tcBorders>
              <w:top w:val="single" w:sz="4" w:space="0" w:color="006FBA"/>
              <w:bottom w:val="single" w:sz="4" w:space="0" w:color="006FBA"/>
            </w:tcBorders>
          </w:tcPr>
          <w:p w:rsidR="00CE5CF7" w:rsidRPr="00EA75F6" w:rsidRDefault="00CE5CF7" w:rsidP="00CE5CF7">
            <w:pPr>
              <w:pStyle w:val="TableParagraph"/>
              <w:spacing w:line="250" w:lineRule="auto"/>
              <w:ind w:left="777" w:hanging="302"/>
              <w:rPr>
                <w:rFonts w:ascii="Arial" w:hAnsi="Arial" w:cs="Arial"/>
                <w:sz w:val="16"/>
              </w:rPr>
            </w:pPr>
            <w:permStart w:id="687630226" w:edGrp="everyone" w:colFirst="1" w:colLast="1"/>
            <w:permEnd w:id="39256687"/>
            <w:r w:rsidRPr="00EA75F6">
              <w:rPr>
                <w:rFonts w:ascii="Arial" w:hAnsi="Arial" w:cs="Arial"/>
                <w:color w:val="292829"/>
                <w:sz w:val="16"/>
              </w:rPr>
              <w:t>b.</w:t>
            </w:r>
            <w:r w:rsidRPr="00EA75F6">
              <w:rPr>
                <w:rFonts w:ascii="Arial" w:hAnsi="Arial" w:cs="Arial"/>
                <w:color w:val="323031"/>
                <w:spacing w:val="-3"/>
                <w:sz w:val="16"/>
              </w:rPr>
              <w:tab/>
            </w:r>
            <w:r w:rsidRPr="00EA75F6">
              <w:rPr>
                <w:rFonts w:ascii="Arial" w:hAnsi="Arial" w:cs="Arial"/>
                <w:color w:val="292829"/>
                <w:sz w:val="16"/>
              </w:rPr>
              <w:t>Quelles sont les indications attes- tant que l’associé responsable de la mission a porté une attention suffisante à l’audit et assuré un</w:t>
            </w:r>
            <w:r w:rsidRPr="00EA75F6">
              <w:rPr>
                <w:rFonts w:ascii="Arial" w:hAnsi="Arial" w:cs="Arial"/>
                <w:sz w:val="16"/>
              </w:rPr>
              <w:t xml:space="preserve"> </w:t>
            </w:r>
            <w:r w:rsidRPr="00EA75F6">
              <w:rPr>
                <w:rFonts w:ascii="Arial" w:hAnsi="Arial" w:cs="Arial"/>
                <w:color w:val="292829"/>
                <w:sz w:val="16"/>
              </w:rPr>
              <w:t>encadrement suffisant? Quelle a été l’étendue de l’intervention du RCQM dans l’audit?</w:t>
            </w:r>
          </w:p>
        </w:tc>
        <w:tc>
          <w:tcPr>
            <w:tcW w:w="3960" w:type="dxa"/>
            <w:gridSpan w:val="2"/>
            <w:tcBorders>
              <w:top w:val="single" w:sz="4" w:space="0" w:color="006FBA"/>
              <w:bottom w:val="single" w:sz="4" w:space="0" w:color="006FBA"/>
            </w:tcBorders>
          </w:tcPr>
          <w:p w:rsidR="00CE5CF7" w:rsidRPr="00EA75F6" w:rsidRDefault="00CE5CF7" w:rsidP="000B2C4E">
            <w:pPr>
              <w:pStyle w:val="TableParagraph"/>
              <w:spacing w:line="250" w:lineRule="auto"/>
              <w:ind w:left="475"/>
              <w:rPr>
                <w:rFonts w:ascii="Arial" w:hAnsi="Arial" w:cs="Arial"/>
                <w:sz w:val="16"/>
              </w:rPr>
            </w:pPr>
          </w:p>
        </w:tc>
      </w:tr>
      <w:tr w:rsidR="00CE5CF7" w:rsidRPr="00EA75F6" w:rsidTr="00CE5CF7">
        <w:trPr>
          <w:trHeight w:val="2140"/>
        </w:trPr>
        <w:tc>
          <w:tcPr>
            <w:tcW w:w="3960" w:type="dxa"/>
            <w:tcBorders>
              <w:top w:val="single" w:sz="4" w:space="0" w:color="006FBA"/>
              <w:bottom w:val="single" w:sz="4" w:space="0" w:color="006FBA"/>
            </w:tcBorders>
          </w:tcPr>
          <w:p w:rsidR="00CE5CF7" w:rsidRPr="00EA75F6" w:rsidRDefault="00CE5CF7" w:rsidP="00CE5CF7">
            <w:pPr>
              <w:pStyle w:val="TableParagraph"/>
              <w:spacing w:line="250" w:lineRule="auto"/>
              <w:ind w:left="777" w:hanging="302"/>
              <w:rPr>
                <w:rFonts w:ascii="Arial" w:hAnsi="Arial" w:cs="Arial"/>
                <w:sz w:val="16"/>
              </w:rPr>
            </w:pPr>
            <w:permStart w:id="137525866" w:edGrp="everyone" w:colFirst="1" w:colLast="1"/>
            <w:permEnd w:id="687630226"/>
            <w:r w:rsidRPr="00EA75F6">
              <w:rPr>
                <w:rFonts w:ascii="Arial" w:hAnsi="Arial" w:cs="Arial"/>
                <w:color w:val="292829"/>
                <w:spacing w:val="2"/>
                <w:sz w:val="16"/>
              </w:rPr>
              <w:t>c.</w:t>
            </w:r>
            <w:r w:rsidRPr="00EA75F6">
              <w:rPr>
                <w:rFonts w:ascii="Arial" w:hAnsi="Arial" w:cs="Arial"/>
                <w:color w:val="323031"/>
                <w:spacing w:val="-3"/>
                <w:sz w:val="16"/>
              </w:rPr>
              <w:tab/>
            </w:r>
            <w:r w:rsidRPr="00EA75F6">
              <w:rPr>
                <w:rFonts w:ascii="Arial" w:hAnsi="Arial" w:cs="Arial"/>
                <w:color w:val="292829"/>
                <w:sz w:val="16"/>
              </w:rPr>
              <w:t xml:space="preserve">Si des parties de l’audit ont été </w:t>
            </w:r>
            <w:r w:rsidRPr="00EA75F6">
              <w:rPr>
                <w:rFonts w:ascii="Arial" w:hAnsi="Arial" w:cs="Arial"/>
                <w:color w:val="292829"/>
                <w:spacing w:val="2"/>
                <w:sz w:val="16"/>
              </w:rPr>
              <w:t xml:space="preserve">effectuées </w:t>
            </w:r>
            <w:r w:rsidRPr="00EA75F6">
              <w:rPr>
                <w:rFonts w:ascii="Arial" w:hAnsi="Arial" w:cs="Arial"/>
                <w:color w:val="292829"/>
                <w:sz w:val="16"/>
              </w:rPr>
              <w:t xml:space="preserve">par d’autres </w:t>
            </w:r>
            <w:r w:rsidRPr="00EA75F6">
              <w:rPr>
                <w:rFonts w:ascii="Arial" w:hAnsi="Arial" w:cs="Arial"/>
                <w:color w:val="292829"/>
                <w:spacing w:val="2"/>
                <w:sz w:val="16"/>
              </w:rPr>
              <w:t xml:space="preserve">équipes </w:t>
            </w:r>
            <w:r w:rsidRPr="00EA75F6">
              <w:rPr>
                <w:rFonts w:ascii="Arial" w:hAnsi="Arial" w:cs="Arial"/>
                <w:color w:val="292829"/>
                <w:sz w:val="16"/>
              </w:rPr>
              <w:t xml:space="preserve">dans divers établissements </w:t>
            </w:r>
            <w:r w:rsidRPr="00EA75F6">
              <w:rPr>
                <w:rFonts w:ascii="Arial" w:hAnsi="Arial" w:cs="Arial"/>
                <w:color w:val="292829"/>
                <w:spacing w:val="2"/>
                <w:sz w:val="16"/>
              </w:rPr>
              <w:t xml:space="preserve">locaux, </w:t>
            </w:r>
            <w:r w:rsidRPr="00EA75F6">
              <w:rPr>
                <w:rFonts w:ascii="Arial" w:hAnsi="Arial" w:cs="Arial"/>
                <w:color w:val="292829"/>
                <w:sz w:val="16"/>
              </w:rPr>
              <w:t xml:space="preserve">ou encore à l’étranger par des </w:t>
            </w:r>
            <w:r w:rsidRPr="00EA75F6">
              <w:rPr>
                <w:rFonts w:ascii="Arial" w:hAnsi="Arial" w:cs="Arial"/>
                <w:color w:val="292829"/>
                <w:spacing w:val="2"/>
                <w:sz w:val="16"/>
              </w:rPr>
              <w:t xml:space="preserve">équipes </w:t>
            </w:r>
            <w:r w:rsidRPr="00EA75F6">
              <w:rPr>
                <w:rFonts w:ascii="Arial" w:hAnsi="Arial" w:cs="Arial"/>
                <w:color w:val="292829"/>
                <w:sz w:val="16"/>
              </w:rPr>
              <w:t xml:space="preserve">du réseau mondial </w:t>
            </w:r>
            <w:r w:rsidRPr="00EA75F6">
              <w:rPr>
                <w:rFonts w:ascii="Arial" w:hAnsi="Arial" w:cs="Arial"/>
                <w:color w:val="292829"/>
                <w:spacing w:val="3"/>
                <w:sz w:val="16"/>
              </w:rPr>
              <w:t xml:space="preserve">du </w:t>
            </w:r>
            <w:r w:rsidRPr="00EA75F6">
              <w:rPr>
                <w:rFonts w:ascii="Arial" w:hAnsi="Arial" w:cs="Arial"/>
                <w:color w:val="292829"/>
                <w:sz w:val="16"/>
              </w:rPr>
              <w:t xml:space="preserve">cabinet ou d’autres </w:t>
            </w:r>
            <w:r w:rsidRPr="00EA75F6">
              <w:rPr>
                <w:rFonts w:ascii="Arial" w:hAnsi="Arial" w:cs="Arial"/>
                <w:color w:val="292829"/>
                <w:spacing w:val="2"/>
                <w:sz w:val="16"/>
              </w:rPr>
              <w:t xml:space="preserve">cabinets </w:t>
            </w:r>
            <w:r w:rsidRPr="00EA75F6">
              <w:rPr>
                <w:rFonts w:ascii="Arial" w:hAnsi="Arial" w:cs="Arial"/>
                <w:color w:val="292829"/>
                <w:sz w:val="16"/>
              </w:rPr>
              <w:t xml:space="preserve">d’audit, comment l’associé responsable de la mission a-t-il évalué les </w:t>
            </w:r>
            <w:r w:rsidRPr="00EA75F6">
              <w:rPr>
                <w:rFonts w:ascii="Arial" w:hAnsi="Arial" w:cs="Arial"/>
                <w:color w:val="292829"/>
                <w:spacing w:val="2"/>
                <w:sz w:val="16"/>
              </w:rPr>
              <w:t>compé</w:t>
            </w:r>
            <w:r w:rsidRPr="00EA75F6">
              <w:rPr>
                <w:rFonts w:ascii="Arial" w:hAnsi="Arial" w:cs="Arial"/>
                <w:color w:val="292829"/>
                <w:sz w:val="16"/>
              </w:rPr>
              <w:t xml:space="preserve">tences techniques, l’expérience et l’objectivité professionnelle de ces </w:t>
            </w:r>
            <w:r w:rsidRPr="00EA75F6">
              <w:rPr>
                <w:rFonts w:ascii="Arial" w:hAnsi="Arial" w:cs="Arial"/>
                <w:color w:val="292829"/>
                <w:spacing w:val="2"/>
                <w:sz w:val="16"/>
              </w:rPr>
              <w:t xml:space="preserve">équipes </w:t>
            </w:r>
            <w:r w:rsidRPr="00EA75F6">
              <w:rPr>
                <w:rFonts w:ascii="Arial" w:hAnsi="Arial" w:cs="Arial"/>
                <w:color w:val="292829"/>
                <w:sz w:val="16"/>
              </w:rPr>
              <w:t xml:space="preserve">et assuré un contrôle </w:t>
            </w:r>
            <w:r w:rsidRPr="00EA75F6">
              <w:rPr>
                <w:rFonts w:ascii="Arial" w:hAnsi="Arial" w:cs="Arial"/>
                <w:color w:val="292829"/>
                <w:spacing w:val="2"/>
                <w:sz w:val="16"/>
              </w:rPr>
              <w:t xml:space="preserve">qua- </w:t>
            </w:r>
            <w:r w:rsidRPr="00EA75F6">
              <w:rPr>
                <w:rFonts w:ascii="Arial" w:hAnsi="Arial" w:cs="Arial"/>
                <w:color w:val="292829"/>
                <w:sz w:val="16"/>
              </w:rPr>
              <w:t>lité à l’égard de leurs</w:t>
            </w:r>
            <w:r w:rsidRPr="00EA75F6">
              <w:rPr>
                <w:rFonts w:ascii="Arial" w:hAnsi="Arial" w:cs="Arial"/>
                <w:color w:val="292829"/>
                <w:spacing w:val="5"/>
                <w:sz w:val="16"/>
              </w:rPr>
              <w:t xml:space="preserve"> </w:t>
            </w:r>
            <w:r w:rsidRPr="00EA75F6">
              <w:rPr>
                <w:rFonts w:ascii="Arial" w:hAnsi="Arial" w:cs="Arial"/>
                <w:color w:val="292829"/>
                <w:sz w:val="16"/>
              </w:rPr>
              <w:t>travaux?</w:t>
            </w:r>
          </w:p>
        </w:tc>
        <w:tc>
          <w:tcPr>
            <w:tcW w:w="3960" w:type="dxa"/>
            <w:gridSpan w:val="2"/>
            <w:tcBorders>
              <w:top w:val="single" w:sz="4" w:space="0" w:color="006FBA"/>
              <w:bottom w:val="single" w:sz="4" w:space="0" w:color="006FBA"/>
            </w:tcBorders>
          </w:tcPr>
          <w:p w:rsidR="00CE5CF7" w:rsidRPr="00EA75F6" w:rsidRDefault="00CE5CF7" w:rsidP="000B2C4E">
            <w:pPr>
              <w:pStyle w:val="TableParagraph"/>
              <w:spacing w:line="250" w:lineRule="auto"/>
              <w:ind w:left="475"/>
              <w:rPr>
                <w:rFonts w:ascii="Arial" w:hAnsi="Arial" w:cs="Arial"/>
                <w:sz w:val="16"/>
              </w:rPr>
            </w:pPr>
          </w:p>
        </w:tc>
      </w:tr>
      <w:tr w:rsidR="00CE5CF7" w:rsidRPr="00EA75F6" w:rsidTr="00CE5CF7">
        <w:trPr>
          <w:trHeight w:val="1339"/>
        </w:trPr>
        <w:tc>
          <w:tcPr>
            <w:tcW w:w="3960" w:type="dxa"/>
            <w:tcBorders>
              <w:top w:val="single" w:sz="4" w:space="0" w:color="006FBA"/>
              <w:bottom w:val="single" w:sz="4" w:space="0" w:color="006FBA"/>
            </w:tcBorders>
          </w:tcPr>
          <w:p w:rsidR="00CE5CF7" w:rsidRPr="00EA75F6" w:rsidRDefault="00CE5CF7" w:rsidP="00CE5CF7">
            <w:pPr>
              <w:pStyle w:val="TableParagraph"/>
              <w:spacing w:line="250" w:lineRule="auto"/>
              <w:ind w:left="777" w:hanging="302"/>
              <w:rPr>
                <w:rFonts w:ascii="Arial" w:hAnsi="Arial" w:cs="Arial"/>
                <w:sz w:val="16"/>
              </w:rPr>
            </w:pPr>
            <w:permStart w:id="1504381307" w:edGrp="everyone" w:colFirst="1" w:colLast="1"/>
            <w:permEnd w:id="137525866"/>
            <w:r w:rsidRPr="00EA75F6">
              <w:rPr>
                <w:rFonts w:ascii="Arial" w:hAnsi="Arial" w:cs="Arial"/>
                <w:color w:val="292829"/>
                <w:sz w:val="16"/>
              </w:rPr>
              <w:t>d.</w:t>
            </w:r>
            <w:r w:rsidRPr="00EA75F6">
              <w:rPr>
                <w:rFonts w:ascii="Arial" w:hAnsi="Arial" w:cs="Arial"/>
                <w:color w:val="323031"/>
                <w:spacing w:val="-3"/>
                <w:sz w:val="16"/>
              </w:rPr>
              <w:tab/>
            </w:r>
            <w:r w:rsidRPr="00EA75F6">
              <w:rPr>
                <w:rFonts w:ascii="Arial" w:hAnsi="Arial" w:cs="Arial"/>
                <w:color w:val="292829"/>
                <w:sz w:val="16"/>
              </w:rPr>
              <w:t>Dans quelle mesure les activités d’audit sont-elles externalisées parle cabinet d’audit? Comment l’associé responsable de la mission a-t-il assuré un contrôle qualité à l’égard des parties chargées de ces activités?</w:t>
            </w:r>
          </w:p>
        </w:tc>
        <w:tc>
          <w:tcPr>
            <w:tcW w:w="3960" w:type="dxa"/>
            <w:gridSpan w:val="2"/>
            <w:tcBorders>
              <w:top w:val="single" w:sz="4" w:space="0" w:color="006FBA"/>
              <w:bottom w:val="single" w:sz="4" w:space="0" w:color="006FBA"/>
            </w:tcBorders>
          </w:tcPr>
          <w:p w:rsidR="00CE5CF7" w:rsidRPr="00EA75F6" w:rsidRDefault="00CE5CF7" w:rsidP="000B2C4E">
            <w:pPr>
              <w:pStyle w:val="TableParagraph"/>
              <w:spacing w:line="250" w:lineRule="auto"/>
              <w:ind w:left="475"/>
              <w:rPr>
                <w:rFonts w:ascii="Arial" w:hAnsi="Arial" w:cs="Arial"/>
                <w:sz w:val="16"/>
              </w:rPr>
            </w:pPr>
          </w:p>
        </w:tc>
      </w:tr>
      <w:tr w:rsidR="00CE5CF7" w:rsidRPr="00EA75F6" w:rsidTr="00CE5CF7">
        <w:trPr>
          <w:trHeight w:val="889"/>
        </w:trPr>
        <w:tc>
          <w:tcPr>
            <w:tcW w:w="3960" w:type="dxa"/>
            <w:tcBorders>
              <w:top w:val="single" w:sz="4" w:space="0" w:color="006FBA"/>
              <w:bottom w:val="single" w:sz="4" w:space="0" w:color="006FBA"/>
            </w:tcBorders>
          </w:tcPr>
          <w:p w:rsidR="00CE5CF7" w:rsidRPr="00EA75F6" w:rsidRDefault="00CE5CF7" w:rsidP="00CE5CF7">
            <w:pPr>
              <w:pStyle w:val="TableParagraph"/>
              <w:spacing w:line="250" w:lineRule="auto"/>
              <w:ind w:left="777" w:hanging="302"/>
              <w:rPr>
                <w:rFonts w:ascii="Arial" w:hAnsi="Arial" w:cs="Arial"/>
                <w:sz w:val="16"/>
              </w:rPr>
            </w:pPr>
            <w:permStart w:id="1610960903" w:edGrp="everyone" w:colFirst="1" w:colLast="1"/>
            <w:permEnd w:id="1504381307"/>
            <w:r w:rsidRPr="00EA75F6">
              <w:rPr>
                <w:rFonts w:ascii="Arial" w:hAnsi="Arial" w:cs="Arial"/>
                <w:color w:val="292829"/>
                <w:sz w:val="16"/>
              </w:rPr>
              <w:t>e.</w:t>
            </w:r>
            <w:r w:rsidRPr="00EA75F6">
              <w:rPr>
                <w:rFonts w:ascii="Arial" w:hAnsi="Arial" w:cs="Arial"/>
                <w:color w:val="323031"/>
                <w:spacing w:val="-3"/>
                <w:sz w:val="16"/>
              </w:rPr>
              <w:tab/>
            </w:r>
            <w:r w:rsidRPr="00EA75F6">
              <w:rPr>
                <w:rFonts w:ascii="Arial" w:hAnsi="Arial" w:cs="Arial"/>
                <w:color w:val="292829"/>
                <w:sz w:val="16"/>
              </w:rPr>
              <w:t>Dans quelle mesure les auditeurs externes et les auditeurs internes ont-ils su collaborer de façon constructive?</w:t>
            </w:r>
          </w:p>
        </w:tc>
        <w:tc>
          <w:tcPr>
            <w:tcW w:w="3960" w:type="dxa"/>
            <w:gridSpan w:val="2"/>
            <w:tcBorders>
              <w:top w:val="single" w:sz="4" w:space="0" w:color="006FBA"/>
              <w:bottom w:val="single" w:sz="4" w:space="0" w:color="006FBA"/>
            </w:tcBorders>
          </w:tcPr>
          <w:p w:rsidR="00CE5CF7" w:rsidRPr="00EA75F6" w:rsidRDefault="00CE5CF7" w:rsidP="000B2C4E">
            <w:pPr>
              <w:pStyle w:val="TableParagraph"/>
              <w:spacing w:line="250" w:lineRule="auto"/>
              <w:ind w:left="475"/>
              <w:rPr>
                <w:rFonts w:ascii="Arial" w:hAnsi="Arial" w:cs="Arial"/>
                <w:sz w:val="16"/>
              </w:rPr>
            </w:pPr>
          </w:p>
        </w:tc>
      </w:tr>
      <w:tr w:rsidR="00CE5CF7" w:rsidRPr="00EA75F6" w:rsidTr="00CE5CF7">
        <w:trPr>
          <w:trHeight w:val="1348"/>
        </w:trPr>
        <w:tc>
          <w:tcPr>
            <w:tcW w:w="3960" w:type="dxa"/>
            <w:tcBorders>
              <w:top w:val="single" w:sz="4" w:space="0" w:color="006FBA"/>
              <w:bottom w:val="single" w:sz="4" w:space="0" w:color="006FBA"/>
            </w:tcBorders>
          </w:tcPr>
          <w:p w:rsidR="00CE5CF7" w:rsidRPr="00EA75F6" w:rsidRDefault="00CE5CF7" w:rsidP="00CE5CF7">
            <w:pPr>
              <w:pStyle w:val="TableParagraph"/>
              <w:tabs>
                <w:tab w:val="left" w:pos="779"/>
              </w:tabs>
              <w:spacing w:line="250" w:lineRule="auto"/>
              <w:ind w:left="777" w:hanging="302"/>
              <w:rPr>
                <w:rFonts w:ascii="Arial" w:hAnsi="Arial" w:cs="Arial"/>
                <w:sz w:val="16"/>
              </w:rPr>
            </w:pPr>
            <w:permStart w:id="604205678" w:edGrp="everyone" w:colFirst="1" w:colLast="1"/>
            <w:permEnd w:id="1610960903"/>
            <w:r w:rsidRPr="00EA75F6">
              <w:rPr>
                <w:rFonts w:ascii="Arial" w:hAnsi="Arial" w:cs="Arial"/>
                <w:color w:val="292829"/>
                <w:spacing w:val="-3"/>
                <w:sz w:val="16"/>
              </w:rPr>
              <w:t>f.</w:t>
            </w:r>
            <w:r w:rsidRPr="00EA75F6">
              <w:rPr>
                <w:rFonts w:ascii="Arial" w:hAnsi="Arial" w:cs="Arial"/>
                <w:color w:val="292829"/>
                <w:spacing w:val="-3"/>
                <w:sz w:val="16"/>
              </w:rPr>
              <w:tab/>
            </w:r>
            <w:r w:rsidRPr="00EA75F6">
              <w:rPr>
                <w:rFonts w:ascii="Arial" w:hAnsi="Arial" w:cs="Arial"/>
                <w:color w:val="292829"/>
                <w:sz w:val="16"/>
              </w:rPr>
              <w:t xml:space="preserve">Comment le cabinet d’audit main- </w:t>
            </w:r>
            <w:r w:rsidRPr="00EA75F6">
              <w:rPr>
                <w:rFonts w:ascii="Arial" w:hAnsi="Arial" w:cs="Arial"/>
                <w:color w:val="292829"/>
                <w:spacing w:val="-3"/>
                <w:sz w:val="16"/>
              </w:rPr>
              <w:t xml:space="preserve">tient-il </w:t>
            </w:r>
            <w:r w:rsidRPr="00EA75F6">
              <w:rPr>
                <w:rFonts w:ascii="Arial" w:hAnsi="Arial" w:cs="Arial"/>
                <w:color w:val="292829"/>
                <w:sz w:val="16"/>
              </w:rPr>
              <w:t xml:space="preserve">une permanence appropriée dans la composition de l’équipe et </w:t>
            </w:r>
            <w:r w:rsidRPr="00EA75F6">
              <w:rPr>
                <w:rFonts w:ascii="Arial" w:hAnsi="Arial" w:cs="Arial"/>
                <w:color w:val="292829"/>
                <w:spacing w:val="-3"/>
                <w:sz w:val="16"/>
              </w:rPr>
              <w:t xml:space="preserve">assure-t-il </w:t>
            </w:r>
            <w:r w:rsidRPr="00EA75F6">
              <w:rPr>
                <w:rFonts w:ascii="Arial" w:hAnsi="Arial" w:cs="Arial"/>
                <w:color w:val="292829"/>
                <w:sz w:val="16"/>
              </w:rPr>
              <w:t>une transition sans heurts en cas de remplacement de membres clés de l’équipe de</w:t>
            </w:r>
            <w:r w:rsidRPr="00EA75F6">
              <w:rPr>
                <w:rFonts w:ascii="Arial" w:hAnsi="Arial" w:cs="Arial"/>
                <w:color w:val="292829"/>
                <w:spacing w:val="5"/>
                <w:sz w:val="16"/>
              </w:rPr>
              <w:t xml:space="preserve"> </w:t>
            </w:r>
            <w:r w:rsidRPr="00EA75F6">
              <w:rPr>
                <w:rFonts w:ascii="Arial" w:hAnsi="Arial" w:cs="Arial"/>
                <w:color w:val="292829"/>
                <w:sz w:val="16"/>
              </w:rPr>
              <w:t>mission?</w:t>
            </w:r>
          </w:p>
        </w:tc>
        <w:tc>
          <w:tcPr>
            <w:tcW w:w="3960" w:type="dxa"/>
            <w:gridSpan w:val="2"/>
            <w:tcBorders>
              <w:top w:val="single" w:sz="4" w:space="0" w:color="006FBA"/>
              <w:bottom w:val="single" w:sz="4" w:space="0" w:color="006FBA"/>
            </w:tcBorders>
          </w:tcPr>
          <w:p w:rsidR="00CE5CF7" w:rsidRPr="00EA75F6" w:rsidRDefault="00CE5CF7" w:rsidP="000B2C4E">
            <w:pPr>
              <w:pStyle w:val="TableParagraph"/>
              <w:tabs>
                <w:tab w:val="left" w:pos="779"/>
              </w:tabs>
              <w:spacing w:line="250" w:lineRule="auto"/>
              <w:ind w:left="475"/>
              <w:rPr>
                <w:rFonts w:ascii="Arial" w:hAnsi="Arial" w:cs="Arial"/>
                <w:sz w:val="16"/>
              </w:rPr>
            </w:pPr>
          </w:p>
        </w:tc>
      </w:tr>
      <w:permEnd w:id="604205678"/>
    </w:tbl>
    <w:p w:rsidR="00C66C08" w:rsidRPr="00EA75F6" w:rsidRDefault="00C66C08">
      <w:pPr>
        <w:spacing w:line="249" w:lineRule="auto"/>
        <w:rPr>
          <w:rFonts w:ascii="Arial" w:hAnsi="Arial" w:cs="Arial"/>
          <w:sz w:val="16"/>
        </w:rPr>
        <w:sectPr w:rsidR="00C66C08" w:rsidRPr="00EA75F6">
          <w:pgSz w:w="12240" w:h="15840"/>
          <w:pgMar w:top="640" w:right="0" w:bottom="280" w:left="0" w:header="441" w:footer="0" w:gutter="0"/>
          <w:cols w:space="720"/>
        </w:sect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spacing w:before="2"/>
        <w:rPr>
          <w:rFonts w:ascii="Arial" w:hAnsi="Arial" w:cs="Arial"/>
          <w:sz w:val="11"/>
        </w:rPr>
      </w:pPr>
    </w:p>
    <w:tbl>
      <w:tblPr>
        <w:tblW w:w="0" w:type="auto"/>
        <w:tblInd w:w="2167" w:type="dxa"/>
        <w:tblLayout w:type="fixed"/>
        <w:tblCellMar>
          <w:left w:w="0" w:type="dxa"/>
          <w:right w:w="0" w:type="dxa"/>
        </w:tblCellMar>
        <w:tblLook w:val="01E0" w:firstRow="1" w:lastRow="1" w:firstColumn="1" w:lastColumn="1" w:noHBand="0" w:noVBand="0"/>
      </w:tblPr>
      <w:tblGrid>
        <w:gridCol w:w="3960"/>
        <w:gridCol w:w="443"/>
        <w:gridCol w:w="3517"/>
      </w:tblGrid>
      <w:tr w:rsidR="00C66C08" w:rsidRPr="00EA75F6" w:rsidTr="000B2C4E">
        <w:trPr>
          <w:trHeight w:val="510"/>
        </w:trPr>
        <w:tc>
          <w:tcPr>
            <w:tcW w:w="4403" w:type="dxa"/>
            <w:gridSpan w:val="2"/>
            <w:tcBorders>
              <w:top w:val="single" w:sz="4" w:space="0" w:color="AEC4E6"/>
            </w:tcBorders>
            <w:shd w:val="clear" w:color="auto" w:fill="006FBA"/>
          </w:tcPr>
          <w:p w:rsidR="00C66C08" w:rsidRPr="00EA75F6" w:rsidRDefault="00C37399">
            <w:pPr>
              <w:pStyle w:val="TableParagraph"/>
              <w:spacing w:before="143"/>
              <w:rPr>
                <w:rFonts w:ascii="Arial" w:hAnsi="Arial" w:cs="Arial"/>
                <w:b/>
                <w:sz w:val="20"/>
              </w:rPr>
            </w:pPr>
            <w:r w:rsidRPr="00EA75F6">
              <w:rPr>
                <w:rFonts w:ascii="Arial" w:hAnsi="Arial" w:cs="Arial"/>
                <w:b/>
                <w:color w:val="FFFFFF"/>
                <w:sz w:val="20"/>
              </w:rPr>
              <w:t>Points à considérer</w:t>
            </w:r>
          </w:p>
        </w:tc>
        <w:tc>
          <w:tcPr>
            <w:tcW w:w="3517" w:type="dxa"/>
            <w:tcBorders>
              <w:top w:val="single" w:sz="4" w:space="0" w:color="AEC4E6"/>
            </w:tcBorders>
            <w:shd w:val="clear" w:color="auto" w:fill="006FBA"/>
          </w:tcPr>
          <w:p w:rsidR="00C66C08" w:rsidRPr="00EA75F6" w:rsidRDefault="00C37399" w:rsidP="000B2C4E">
            <w:pPr>
              <w:pStyle w:val="TableParagraph"/>
              <w:spacing w:before="143"/>
              <w:ind w:left="0"/>
              <w:rPr>
                <w:rFonts w:ascii="Arial" w:hAnsi="Arial" w:cs="Arial"/>
                <w:b/>
                <w:sz w:val="20"/>
              </w:rPr>
            </w:pPr>
            <w:r w:rsidRPr="00EA75F6">
              <w:rPr>
                <w:rFonts w:ascii="Arial" w:hAnsi="Arial" w:cs="Arial"/>
                <w:b/>
                <w:color w:val="FFFFFF"/>
                <w:sz w:val="20"/>
              </w:rPr>
              <w:t>Observations</w:t>
            </w:r>
          </w:p>
        </w:tc>
      </w:tr>
      <w:tr w:rsidR="00C66C08" w:rsidRPr="00EA75F6">
        <w:trPr>
          <w:trHeight w:val="883"/>
        </w:trPr>
        <w:tc>
          <w:tcPr>
            <w:tcW w:w="7920" w:type="dxa"/>
            <w:gridSpan w:val="3"/>
            <w:tcBorders>
              <w:top w:val="single" w:sz="4" w:space="0" w:color="006FBA"/>
            </w:tcBorders>
            <w:shd w:val="clear" w:color="auto" w:fill="C7D5ED"/>
          </w:tcPr>
          <w:p w:rsidR="00C66C08" w:rsidRPr="00EA75F6" w:rsidRDefault="00C37399">
            <w:pPr>
              <w:pStyle w:val="TableParagraph"/>
              <w:spacing w:line="249" w:lineRule="auto"/>
              <w:ind w:left="480" w:right="430" w:hanging="300"/>
              <w:rPr>
                <w:rFonts w:ascii="Arial" w:hAnsi="Arial" w:cs="Arial"/>
                <w:sz w:val="16"/>
              </w:rPr>
            </w:pPr>
            <w:r w:rsidRPr="00EA75F6">
              <w:rPr>
                <w:rFonts w:ascii="Arial" w:hAnsi="Arial" w:cs="Arial"/>
                <w:color w:val="292829"/>
                <w:sz w:val="16"/>
              </w:rPr>
              <w:t>3.</w:t>
            </w:r>
            <w:r w:rsidR="00CE5CF7" w:rsidRPr="00EA75F6">
              <w:rPr>
                <w:rFonts w:ascii="Arial" w:hAnsi="Arial" w:cs="Arial"/>
                <w:color w:val="323031"/>
                <w:spacing w:val="-3"/>
                <w:sz w:val="16"/>
              </w:rPr>
              <w:tab/>
            </w:r>
            <w:r w:rsidRPr="00EA75F6">
              <w:rPr>
                <w:rFonts w:ascii="Arial" w:hAnsi="Arial" w:cs="Arial"/>
                <w:color w:val="292829"/>
                <w:sz w:val="16"/>
              </w:rPr>
              <w:t xml:space="preserve">Évaluez </w:t>
            </w:r>
            <w:r w:rsidRPr="00EA75F6">
              <w:rPr>
                <w:rFonts w:ascii="Arial" w:hAnsi="Arial" w:cs="Arial"/>
                <w:b/>
                <w:color w:val="292829"/>
                <w:sz w:val="16"/>
              </w:rPr>
              <w:t xml:space="preserve">les communications et les interactions avec l’auditeur externe </w:t>
            </w:r>
            <w:r w:rsidRPr="00EA75F6">
              <w:rPr>
                <w:rFonts w:ascii="Arial" w:hAnsi="Arial" w:cs="Arial"/>
                <w:color w:val="292829"/>
                <w:sz w:val="16"/>
              </w:rPr>
              <w:t>tout au long de la période visée par l’évaluation. Une partie ou la totalité des questions suivantes peuvent être pertinentes, selon les circonstances propres à l’entité et à l’audit :</w:t>
            </w:r>
          </w:p>
        </w:tc>
      </w:tr>
      <w:tr w:rsidR="00CE5CF7" w:rsidRPr="00EA75F6" w:rsidTr="003B1207">
        <w:trPr>
          <w:trHeight w:val="1943"/>
        </w:trPr>
        <w:tc>
          <w:tcPr>
            <w:tcW w:w="3960" w:type="dxa"/>
            <w:tcBorders>
              <w:bottom w:val="single" w:sz="4" w:space="0" w:color="006FBA"/>
            </w:tcBorders>
          </w:tcPr>
          <w:p w:rsidR="00CE5CF7" w:rsidRPr="00EA75F6" w:rsidRDefault="00CE5CF7" w:rsidP="00CE5CF7">
            <w:pPr>
              <w:pStyle w:val="TableParagraph"/>
              <w:spacing w:before="154" w:line="250" w:lineRule="auto"/>
              <w:ind w:left="777" w:hanging="302"/>
              <w:rPr>
                <w:rFonts w:ascii="Arial" w:hAnsi="Arial" w:cs="Arial"/>
                <w:sz w:val="16"/>
              </w:rPr>
            </w:pPr>
            <w:permStart w:id="1155481131" w:edGrp="everyone" w:colFirst="1" w:colLast="1"/>
            <w:r w:rsidRPr="00EA75F6">
              <w:rPr>
                <w:rFonts w:ascii="Arial" w:hAnsi="Arial" w:cs="Arial"/>
                <w:color w:val="292829"/>
                <w:spacing w:val="2"/>
                <w:sz w:val="16"/>
              </w:rPr>
              <w:t>a.</w:t>
            </w:r>
            <w:r w:rsidRPr="00EA75F6">
              <w:rPr>
                <w:rFonts w:ascii="Arial" w:hAnsi="Arial" w:cs="Arial"/>
                <w:color w:val="323031"/>
                <w:spacing w:val="-3"/>
                <w:sz w:val="16"/>
              </w:rPr>
              <w:tab/>
            </w:r>
            <w:r w:rsidRPr="00EA75F6">
              <w:rPr>
                <w:rFonts w:ascii="Arial" w:hAnsi="Arial" w:cs="Arial"/>
                <w:color w:val="292829"/>
                <w:sz w:val="16"/>
              </w:rPr>
              <w:t>Dans quelle mesure le dialogue entre l’associé responsable de la mission, le comité d’audit et le président du comité d’audit était-il franc et complet? Dans quelle mesure l’associé responsable de la mission a-t-il su expliquer adéquate- ment les questions de comptabilité et d’audit? Les problèmes ont-ils été réglés</w:t>
            </w:r>
            <w:r w:rsidRPr="00EA75F6">
              <w:rPr>
                <w:rFonts w:ascii="Arial" w:hAnsi="Arial" w:cs="Arial"/>
                <w:color w:val="292829"/>
                <w:spacing w:val="10"/>
                <w:sz w:val="16"/>
              </w:rPr>
              <w:t xml:space="preserve"> </w:t>
            </w:r>
            <w:r w:rsidRPr="00EA75F6">
              <w:rPr>
                <w:rFonts w:ascii="Arial" w:hAnsi="Arial" w:cs="Arial"/>
                <w:color w:val="292829"/>
                <w:sz w:val="16"/>
              </w:rPr>
              <w:t>efficacement?</w:t>
            </w:r>
          </w:p>
        </w:tc>
        <w:tc>
          <w:tcPr>
            <w:tcW w:w="3960" w:type="dxa"/>
            <w:gridSpan w:val="2"/>
            <w:tcBorders>
              <w:bottom w:val="single" w:sz="4" w:space="0" w:color="006FBA"/>
            </w:tcBorders>
          </w:tcPr>
          <w:p w:rsidR="00CE5CF7" w:rsidRPr="00EA75F6" w:rsidRDefault="00CE5CF7" w:rsidP="000B2C4E">
            <w:pPr>
              <w:pStyle w:val="TableParagraph"/>
              <w:spacing w:before="154" w:line="250" w:lineRule="auto"/>
              <w:ind w:left="475"/>
              <w:rPr>
                <w:rFonts w:ascii="Arial" w:hAnsi="Arial" w:cs="Arial"/>
                <w:sz w:val="16"/>
              </w:rPr>
            </w:pPr>
          </w:p>
        </w:tc>
      </w:tr>
      <w:tr w:rsidR="00CE5CF7" w:rsidRPr="00EA75F6" w:rsidTr="003B1207">
        <w:trPr>
          <w:trHeight w:val="1978"/>
        </w:trPr>
        <w:tc>
          <w:tcPr>
            <w:tcW w:w="3960" w:type="dxa"/>
            <w:tcBorders>
              <w:top w:val="single" w:sz="4" w:space="0" w:color="006FBA"/>
              <w:bottom w:val="single" w:sz="4" w:space="0" w:color="006FBA"/>
            </w:tcBorders>
          </w:tcPr>
          <w:p w:rsidR="00CE5CF7" w:rsidRPr="00EA75F6" w:rsidRDefault="00CE5CF7" w:rsidP="00CE5CF7">
            <w:pPr>
              <w:pStyle w:val="TableParagraph"/>
              <w:spacing w:line="250" w:lineRule="auto"/>
              <w:ind w:left="777" w:hanging="302"/>
              <w:rPr>
                <w:rFonts w:ascii="Arial" w:hAnsi="Arial" w:cs="Arial"/>
                <w:sz w:val="16"/>
              </w:rPr>
            </w:pPr>
            <w:permStart w:id="1776840033" w:edGrp="everyone" w:colFirst="1" w:colLast="1"/>
            <w:permEnd w:id="1155481131"/>
            <w:r w:rsidRPr="00EA75F6">
              <w:rPr>
                <w:rFonts w:ascii="Arial" w:hAnsi="Arial" w:cs="Arial"/>
                <w:color w:val="292829"/>
                <w:sz w:val="16"/>
              </w:rPr>
              <w:t>b.</w:t>
            </w:r>
            <w:r w:rsidRPr="00EA75F6">
              <w:rPr>
                <w:rFonts w:ascii="Arial" w:hAnsi="Arial" w:cs="Arial"/>
                <w:color w:val="323031"/>
                <w:spacing w:val="-3"/>
                <w:sz w:val="16"/>
              </w:rPr>
              <w:tab/>
            </w:r>
            <w:r w:rsidRPr="00EA75F6">
              <w:rPr>
                <w:rFonts w:ascii="Arial" w:hAnsi="Arial" w:cs="Arial"/>
                <w:color w:val="292829"/>
                <w:sz w:val="16"/>
              </w:rPr>
              <w:t>Comment évalueriez-vous les entretiens conduits par l’auditeur externe au sujet de la qualité de l’information financière de l’entité, notamment la question de savoir si les estimations comptables et les jugements étaient raisonnables, si les méthodes comptables étaient appropriées et si les informations fournies étaient adéquates?</w:t>
            </w:r>
          </w:p>
        </w:tc>
        <w:tc>
          <w:tcPr>
            <w:tcW w:w="3960" w:type="dxa"/>
            <w:gridSpan w:val="2"/>
            <w:tcBorders>
              <w:top w:val="single" w:sz="4" w:space="0" w:color="006FBA"/>
              <w:bottom w:val="single" w:sz="4" w:space="0" w:color="006FBA"/>
            </w:tcBorders>
          </w:tcPr>
          <w:p w:rsidR="00CE5CF7" w:rsidRPr="00EA75F6" w:rsidRDefault="00CE5CF7" w:rsidP="000B2C4E">
            <w:pPr>
              <w:pStyle w:val="TableParagraph"/>
              <w:spacing w:line="250" w:lineRule="auto"/>
              <w:ind w:left="475"/>
              <w:rPr>
                <w:rFonts w:ascii="Arial" w:hAnsi="Arial" w:cs="Arial"/>
                <w:sz w:val="16"/>
              </w:rPr>
            </w:pPr>
          </w:p>
        </w:tc>
      </w:tr>
      <w:tr w:rsidR="00CE5CF7" w:rsidRPr="00EA75F6" w:rsidTr="003B1207">
        <w:trPr>
          <w:trHeight w:val="2320"/>
        </w:trPr>
        <w:tc>
          <w:tcPr>
            <w:tcW w:w="3960" w:type="dxa"/>
            <w:tcBorders>
              <w:top w:val="single" w:sz="4" w:space="0" w:color="006FBA"/>
              <w:bottom w:val="single" w:sz="4" w:space="0" w:color="006FBA"/>
            </w:tcBorders>
          </w:tcPr>
          <w:p w:rsidR="00CE5CF7" w:rsidRPr="00EA75F6" w:rsidRDefault="00CE5CF7" w:rsidP="00CE5CF7">
            <w:pPr>
              <w:pStyle w:val="TableParagraph"/>
              <w:spacing w:line="250" w:lineRule="auto"/>
              <w:ind w:left="777" w:hanging="302"/>
              <w:rPr>
                <w:rFonts w:ascii="Arial" w:hAnsi="Arial" w:cs="Arial"/>
                <w:sz w:val="16"/>
              </w:rPr>
            </w:pPr>
            <w:permStart w:id="664283382" w:edGrp="everyone" w:colFirst="1" w:colLast="1"/>
            <w:permEnd w:id="1776840033"/>
            <w:r w:rsidRPr="00EA75F6">
              <w:rPr>
                <w:rFonts w:ascii="Arial" w:hAnsi="Arial" w:cs="Arial"/>
                <w:color w:val="292829"/>
                <w:spacing w:val="2"/>
                <w:sz w:val="16"/>
              </w:rPr>
              <w:t>c.</w:t>
            </w:r>
            <w:r w:rsidRPr="00EA75F6">
              <w:rPr>
                <w:rFonts w:ascii="Arial" w:hAnsi="Arial" w:cs="Arial"/>
                <w:color w:val="323031"/>
                <w:spacing w:val="-3"/>
                <w:sz w:val="16"/>
              </w:rPr>
              <w:tab/>
            </w:r>
            <w:r w:rsidRPr="00EA75F6">
              <w:rPr>
                <w:rFonts w:ascii="Arial" w:hAnsi="Arial" w:cs="Arial"/>
                <w:color w:val="292829"/>
                <w:sz w:val="16"/>
              </w:rPr>
              <w:t>Quelle est votre évaluation de la façon dont l’auditeur externe a traité des questions</w:t>
            </w:r>
            <w:r w:rsidRPr="00EA75F6">
              <w:rPr>
                <w:rFonts w:ascii="Arial" w:hAnsi="Arial" w:cs="Arial"/>
                <w:color w:val="292829"/>
                <w:spacing w:val="23"/>
                <w:sz w:val="16"/>
              </w:rPr>
              <w:t xml:space="preserve"> </w:t>
            </w:r>
            <w:r w:rsidRPr="00EA75F6">
              <w:rPr>
                <w:rFonts w:ascii="Arial" w:hAnsi="Arial" w:cs="Arial"/>
                <w:color w:val="292829"/>
                <w:sz w:val="16"/>
              </w:rPr>
              <w:t>épineuses</w:t>
            </w:r>
            <w:r w:rsidRPr="00EA75F6">
              <w:rPr>
                <w:rFonts w:ascii="Arial" w:hAnsi="Arial" w:cs="Arial"/>
                <w:sz w:val="16"/>
              </w:rPr>
              <w:t xml:space="preserve"> </w:t>
            </w:r>
            <w:r w:rsidRPr="00EA75F6">
              <w:rPr>
                <w:rFonts w:ascii="Arial" w:hAnsi="Arial" w:cs="Arial"/>
                <w:color w:val="292829"/>
                <w:sz w:val="16"/>
              </w:rPr>
              <w:t>durant les séances à huis clos? Par exemple, a-t-il discuté en temps utile, et avec franchise et professionnalisme, des préoccupations quant aux processus d’information de la direction, au contrôle interne à l’égard de l’information financière ou à la qualité de l’équipe de gestion financière de</w:t>
            </w:r>
            <w:r w:rsidRPr="00EA75F6">
              <w:rPr>
                <w:rFonts w:ascii="Arial" w:hAnsi="Arial" w:cs="Arial"/>
                <w:color w:val="292829"/>
                <w:spacing w:val="30"/>
                <w:sz w:val="16"/>
              </w:rPr>
              <w:t xml:space="preserve"> </w:t>
            </w:r>
            <w:r w:rsidRPr="00EA75F6">
              <w:rPr>
                <w:rFonts w:ascii="Arial" w:hAnsi="Arial" w:cs="Arial"/>
                <w:color w:val="292829"/>
                <w:sz w:val="16"/>
              </w:rPr>
              <w:t>l’entité?</w:t>
            </w:r>
          </w:p>
        </w:tc>
        <w:tc>
          <w:tcPr>
            <w:tcW w:w="3960" w:type="dxa"/>
            <w:gridSpan w:val="2"/>
            <w:tcBorders>
              <w:top w:val="single" w:sz="4" w:space="0" w:color="006FBA"/>
              <w:bottom w:val="single" w:sz="4" w:space="0" w:color="006FBA"/>
            </w:tcBorders>
          </w:tcPr>
          <w:p w:rsidR="00CE5CF7" w:rsidRPr="00EA75F6" w:rsidRDefault="00CE5CF7" w:rsidP="000B2C4E">
            <w:pPr>
              <w:pStyle w:val="TableParagraph"/>
              <w:spacing w:line="250" w:lineRule="auto"/>
              <w:ind w:left="475"/>
              <w:rPr>
                <w:rFonts w:ascii="Arial" w:hAnsi="Arial" w:cs="Arial"/>
                <w:sz w:val="16"/>
              </w:rPr>
            </w:pPr>
          </w:p>
        </w:tc>
      </w:tr>
      <w:tr w:rsidR="00CE5CF7" w:rsidRPr="00EA75F6" w:rsidTr="003B1207">
        <w:trPr>
          <w:trHeight w:val="1168"/>
        </w:trPr>
        <w:tc>
          <w:tcPr>
            <w:tcW w:w="3960" w:type="dxa"/>
            <w:tcBorders>
              <w:top w:val="single" w:sz="4" w:space="0" w:color="006FBA"/>
              <w:bottom w:val="single" w:sz="4" w:space="0" w:color="006FBA"/>
            </w:tcBorders>
          </w:tcPr>
          <w:p w:rsidR="00CE5CF7" w:rsidRPr="00EA75F6" w:rsidRDefault="00CE5CF7" w:rsidP="00CE5CF7">
            <w:pPr>
              <w:pStyle w:val="TableParagraph"/>
              <w:spacing w:line="250" w:lineRule="auto"/>
              <w:ind w:left="777" w:hanging="302"/>
              <w:rPr>
                <w:rFonts w:ascii="Arial" w:hAnsi="Arial" w:cs="Arial"/>
                <w:sz w:val="16"/>
              </w:rPr>
            </w:pPr>
            <w:permStart w:id="1390946258" w:edGrp="everyone" w:colFirst="1" w:colLast="1"/>
            <w:permEnd w:id="664283382"/>
            <w:r w:rsidRPr="00EA75F6">
              <w:rPr>
                <w:rFonts w:ascii="Arial" w:hAnsi="Arial" w:cs="Arial"/>
                <w:color w:val="292829"/>
                <w:sz w:val="16"/>
              </w:rPr>
              <w:t>d.</w:t>
            </w:r>
            <w:r w:rsidRPr="00EA75F6">
              <w:rPr>
                <w:rFonts w:ascii="Arial" w:hAnsi="Arial" w:cs="Arial"/>
                <w:color w:val="323031"/>
                <w:spacing w:val="-3"/>
                <w:sz w:val="16"/>
              </w:rPr>
              <w:tab/>
            </w:r>
            <w:r w:rsidRPr="00EA75F6">
              <w:rPr>
                <w:rFonts w:ascii="Arial" w:hAnsi="Arial" w:cs="Arial"/>
                <w:color w:val="292829"/>
                <w:sz w:val="16"/>
              </w:rPr>
              <w:t>L’associé responsable de la mission a-t-il avisé promptement le comité d’audit dans les cas où l’équipe de mission n’a pu compter sur une</w:t>
            </w:r>
            <w:r w:rsidRPr="00EA75F6">
              <w:rPr>
                <w:rFonts w:ascii="Arial" w:hAnsi="Arial" w:cs="Arial"/>
                <w:sz w:val="16"/>
              </w:rPr>
              <w:t xml:space="preserve"> </w:t>
            </w:r>
            <w:r w:rsidRPr="00EA75F6">
              <w:rPr>
                <w:rFonts w:ascii="Arial" w:hAnsi="Arial" w:cs="Arial"/>
                <w:color w:val="292829"/>
                <w:sz w:val="16"/>
              </w:rPr>
              <w:t>coopération suffisante, le cas échéant?</w:t>
            </w:r>
          </w:p>
        </w:tc>
        <w:tc>
          <w:tcPr>
            <w:tcW w:w="3960" w:type="dxa"/>
            <w:gridSpan w:val="2"/>
            <w:tcBorders>
              <w:top w:val="single" w:sz="4" w:space="0" w:color="006FBA"/>
              <w:bottom w:val="single" w:sz="4" w:space="0" w:color="006FBA"/>
            </w:tcBorders>
          </w:tcPr>
          <w:p w:rsidR="00CE5CF7" w:rsidRPr="00EA75F6" w:rsidRDefault="00CE5CF7" w:rsidP="000B2C4E">
            <w:pPr>
              <w:pStyle w:val="TableParagraph"/>
              <w:spacing w:line="250" w:lineRule="auto"/>
              <w:ind w:left="475"/>
              <w:rPr>
                <w:rFonts w:ascii="Arial" w:hAnsi="Arial" w:cs="Arial"/>
                <w:sz w:val="16"/>
              </w:rPr>
            </w:pPr>
          </w:p>
        </w:tc>
      </w:tr>
      <w:tr w:rsidR="00CE5CF7" w:rsidRPr="00EA75F6" w:rsidTr="003B1207">
        <w:trPr>
          <w:trHeight w:val="1339"/>
        </w:trPr>
        <w:tc>
          <w:tcPr>
            <w:tcW w:w="3960" w:type="dxa"/>
            <w:tcBorders>
              <w:top w:val="single" w:sz="4" w:space="0" w:color="006FBA"/>
              <w:bottom w:val="single" w:sz="4" w:space="0" w:color="006FBA"/>
            </w:tcBorders>
          </w:tcPr>
          <w:p w:rsidR="00CE5CF7" w:rsidRPr="00EA75F6" w:rsidRDefault="00CE5CF7" w:rsidP="00CE5CF7">
            <w:pPr>
              <w:pStyle w:val="TableParagraph"/>
              <w:spacing w:line="250" w:lineRule="auto"/>
              <w:ind w:left="777" w:hanging="302"/>
              <w:rPr>
                <w:rFonts w:ascii="Arial" w:hAnsi="Arial" w:cs="Arial"/>
                <w:sz w:val="16"/>
              </w:rPr>
            </w:pPr>
            <w:permStart w:id="1975082243" w:edGrp="everyone" w:colFirst="1" w:colLast="1"/>
            <w:permEnd w:id="1390946258"/>
            <w:r w:rsidRPr="00EA75F6">
              <w:rPr>
                <w:rFonts w:ascii="Arial" w:hAnsi="Arial" w:cs="Arial"/>
                <w:color w:val="292829"/>
                <w:sz w:val="16"/>
              </w:rPr>
              <w:t>e.</w:t>
            </w:r>
            <w:r w:rsidRPr="00EA75F6">
              <w:rPr>
                <w:rFonts w:ascii="Arial" w:hAnsi="Arial" w:cs="Arial"/>
                <w:color w:val="323031"/>
                <w:spacing w:val="-3"/>
                <w:sz w:val="16"/>
              </w:rPr>
              <w:tab/>
            </w:r>
            <w:r w:rsidRPr="00EA75F6">
              <w:rPr>
                <w:rFonts w:ascii="Arial" w:hAnsi="Arial" w:cs="Arial"/>
                <w:color w:val="292829"/>
                <w:spacing w:val="-3"/>
                <w:sz w:val="16"/>
              </w:rPr>
              <w:t xml:space="preserve">L’auditeur </w:t>
            </w:r>
            <w:r w:rsidRPr="00EA75F6">
              <w:rPr>
                <w:rFonts w:ascii="Arial" w:hAnsi="Arial" w:cs="Arial"/>
                <w:color w:val="292829"/>
                <w:sz w:val="16"/>
              </w:rPr>
              <w:t>externe a-t-il bien informé le comité d’audit des faits nouveaux touchant les normes de comptabilité et d’audit pertinentes eu égard aux états financiers et de leurs conséquences possibles sur</w:t>
            </w:r>
            <w:r w:rsidRPr="00EA75F6">
              <w:rPr>
                <w:rFonts w:ascii="Arial" w:hAnsi="Arial" w:cs="Arial"/>
                <w:color w:val="292829"/>
                <w:spacing w:val="18"/>
                <w:sz w:val="16"/>
              </w:rPr>
              <w:t xml:space="preserve"> </w:t>
            </w:r>
            <w:r w:rsidRPr="00EA75F6">
              <w:rPr>
                <w:rFonts w:ascii="Arial" w:hAnsi="Arial" w:cs="Arial"/>
                <w:color w:val="292829"/>
                <w:sz w:val="16"/>
              </w:rPr>
              <w:t>l’audit?</w:t>
            </w:r>
          </w:p>
        </w:tc>
        <w:tc>
          <w:tcPr>
            <w:tcW w:w="3960" w:type="dxa"/>
            <w:gridSpan w:val="2"/>
            <w:tcBorders>
              <w:top w:val="single" w:sz="4" w:space="0" w:color="006FBA"/>
              <w:bottom w:val="single" w:sz="4" w:space="0" w:color="006FBA"/>
            </w:tcBorders>
          </w:tcPr>
          <w:p w:rsidR="00CE5CF7" w:rsidRPr="00EA75F6" w:rsidRDefault="00CE5CF7" w:rsidP="000B2C4E">
            <w:pPr>
              <w:pStyle w:val="TableParagraph"/>
              <w:spacing w:line="250" w:lineRule="auto"/>
              <w:ind w:left="475"/>
              <w:rPr>
                <w:rFonts w:ascii="Arial" w:hAnsi="Arial" w:cs="Arial"/>
                <w:sz w:val="16"/>
              </w:rPr>
            </w:pPr>
          </w:p>
        </w:tc>
      </w:tr>
      <w:permEnd w:id="1975082243"/>
    </w:tbl>
    <w:p w:rsidR="00C66C08" w:rsidRPr="00EA75F6" w:rsidRDefault="00C66C08">
      <w:pPr>
        <w:spacing w:line="249" w:lineRule="auto"/>
        <w:rPr>
          <w:rFonts w:ascii="Arial" w:hAnsi="Arial" w:cs="Arial"/>
          <w:sz w:val="16"/>
        </w:rPr>
        <w:sectPr w:rsidR="00C66C08" w:rsidRPr="00EA75F6">
          <w:pgSz w:w="12240" w:h="15840"/>
          <w:pgMar w:top="640" w:right="0" w:bottom="280" w:left="0" w:header="441" w:footer="0" w:gutter="0"/>
          <w:cols w:space="720"/>
        </w:sect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spacing w:before="8"/>
        <w:rPr>
          <w:rFonts w:ascii="Arial" w:hAnsi="Arial" w:cs="Arial"/>
          <w:sz w:val="18"/>
        </w:rPr>
      </w:pPr>
    </w:p>
    <w:p w:rsidR="00C66C08" w:rsidRPr="00EA75F6" w:rsidRDefault="00C37399">
      <w:pPr>
        <w:spacing w:before="111"/>
        <w:ind w:left="2160"/>
        <w:rPr>
          <w:rFonts w:ascii="Arial" w:hAnsi="Arial" w:cs="Arial"/>
          <w:b/>
          <w:sz w:val="20"/>
        </w:rPr>
      </w:pPr>
      <w:r w:rsidRPr="00EA75F6">
        <w:rPr>
          <w:rFonts w:ascii="Arial" w:hAnsi="Arial" w:cs="Arial"/>
          <w:b/>
          <w:color w:val="006FBA"/>
          <w:sz w:val="20"/>
        </w:rPr>
        <w:t>Qualité du service</w:t>
      </w:r>
    </w:p>
    <w:p w:rsidR="00C66C08" w:rsidRPr="00EA75F6" w:rsidRDefault="00C66C08">
      <w:pPr>
        <w:pStyle w:val="Corpsdetexte"/>
        <w:spacing w:before="4"/>
        <w:rPr>
          <w:rFonts w:ascii="Arial" w:hAnsi="Arial" w:cs="Arial"/>
          <w:b/>
          <w:sz w:val="19"/>
        </w:rPr>
      </w:pPr>
    </w:p>
    <w:tbl>
      <w:tblPr>
        <w:tblW w:w="0" w:type="auto"/>
        <w:tblInd w:w="2167" w:type="dxa"/>
        <w:tblLayout w:type="fixed"/>
        <w:tblCellMar>
          <w:left w:w="0" w:type="dxa"/>
          <w:right w:w="0" w:type="dxa"/>
        </w:tblCellMar>
        <w:tblLook w:val="01E0" w:firstRow="1" w:lastRow="1" w:firstColumn="1" w:lastColumn="1" w:noHBand="0" w:noVBand="0"/>
      </w:tblPr>
      <w:tblGrid>
        <w:gridCol w:w="3960"/>
        <w:gridCol w:w="443"/>
        <w:gridCol w:w="3517"/>
      </w:tblGrid>
      <w:tr w:rsidR="00C66C08" w:rsidRPr="00EA75F6" w:rsidTr="000B2C4E">
        <w:trPr>
          <w:trHeight w:val="510"/>
        </w:trPr>
        <w:tc>
          <w:tcPr>
            <w:tcW w:w="4403" w:type="dxa"/>
            <w:gridSpan w:val="2"/>
            <w:tcBorders>
              <w:top w:val="single" w:sz="4" w:space="0" w:color="AEC4E6"/>
            </w:tcBorders>
            <w:shd w:val="clear" w:color="auto" w:fill="006FBA"/>
          </w:tcPr>
          <w:p w:rsidR="00C66C08" w:rsidRPr="00EA75F6" w:rsidRDefault="00C37399">
            <w:pPr>
              <w:pStyle w:val="TableParagraph"/>
              <w:spacing w:before="143"/>
              <w:rPr>
                <w:rFonts w:ascii="Arial" w:hAnsi="Arial" w:cs="Arial"/>
                <w:b/>
                <w:sz w:val="20"/>
              </w:rPr>
            </w:pPr>
            <w:r w:rsidRPr="00EA75F6">
              <w:rPr>
                <w:rFonts w:ascii="Arial" w:hAnsi="Arial" w:cs="Arial"/>
                <w:b/>
                <w:color w:val="FFFFFF"/>
                <w:sz w:val="20"/>
              </w:rPr>
              <w:t>Points à considérer</w:t>
            </w:r>
          </w:p>
        </w:tc>
        <w:tc>
          <w:tcPr>
            <w:tcW w:w="3517" w:type="dxa"/>
            <w:tcBorders>
              <w:top w:val="single" w:sz="4" w:space="0" w:color="AEC4E6"/>
            </w:tcBorders>
            <w:shd w:val="clear" w:color="auto" w:fill="006FBA"/>
          </w:tcPr>
          <w:p w:rsidR="00C66C08" w:rsidRPr="00EA75F6" w:rsidRDefault="00C37399" w:rsidP="000B2C4E">
            <w:pPr>
              <w:pStyle w:val="TableParagraph"/>
              <w:spacing w:before="143"/>
              <w:ind w:left="0"/>
              <w:rPr>
                <w:rFonts w:ascii="Arial" w:hAnsi="Arial" w:cs="Arial"/>
                <w:b/>
                <w:sz w:val="20"/>
              </w:rPr>
            </w:pPr>
            <w:r w:rsidRPr="00EA75F6">
              <w:rPr>
                <w:rFonts w:ascii="Arial" w:hAnsi="Arial" w:cs="Arial"/>
                <w:b/>
                <w:color w:val="FFFFFF"/>
                <w:sz w:val="20"/>
              </w:rPr>
              <w:t>Observations</w:t>
            </w:r>
          </w:p>
        </w:tc>
      </w:tr>
      <w:tr w:rsidR="00C66C08" w:rsidRPr="00EA75F6">
        <w:trPr>
          <w:trHeight w:val="883"/>
        </w:trPr>
        <w:tc>
          <w:tcPr>
            <w:tcW w:w="7920" w:type="dxa"/>
            <w:gridSpan w:val="3"/>
            <w:tcBorders>
              <w:top w:val="single" w:sz="4" w:space="0" w:color="006FBA"/>
            </w:tcBorders>
            <w:shd w:val="clear" w:color="auto" w:fill="C7D5ED"/>
          </w:tcPr>
          <w:p w:rsidR="00C66C08" w:rsidRPr="00EA75F6" w:rsidRDefault="00C37399">
            <w:pPr>
              <w:pStyle w:val="TableParagraph"/>
              <w:spacing w:line="249" w:lineRule="auto"/>
              <w:ind w:left="480" w:right="306" w:hanging="300"/>
              <w:jc w:val="both"/>
              <w:rPr>
                <w:rFonts w:ascii="Arial" w:hAnsi="Arial" w:cs="Arial"/>
                <w:sz w:val="16"/>
              </w:rPr>
            </w:pPr>
            <w:r w:rsidRPr="00EA75F6">
              <w:rPr>
                <w:rFonts w:ascii="Arial" w:hAnsi="Arial" w:cs="Arial"/>
                <w:color w:val="292829"/>
                <w:sz w:val="16"/>
              </w:rPr>
              <w:t>4.</w:t>
            </w:r>
            <w:r w:rsidR="003B1207" w:rsidRPr="00EA75F6">
              <w:rPr>
                <w:rFonts w:ascii="Arial" w:hAnsi="Arial" w:cs="Arial"/>
                <w:color w:val="323031"/>
                <w:spacing w:val="-3"/>
                <w:sz w:val="16"/>
              </w:rPr>
              <w:tab/>
            </w:r>
            <w:r w:rsidRPr="00EA75F6">
              <w:rPr>
                <w:rFonts w:ascii="Arial" w:hAnsi="Arial" w:cs="Arial"/>
                <w:color w:val="292829"/>
                <w:spacing w:val="-3"/>
                <w:sz w:val="16"/>
              </w:rPr>
              <w:t xml:space="preserve">Évaluez </w:t>
            </w:r>
            <w:r w:rsidRPr="00EA75F6">
              <w:rPr>
                <w:rFonts w:ascii="Arial" w:hAnsi="Arial" w:cs="Arial"/>
                <w:b/>
                <w:color w:val="292829"/>
                <w:sz w:val="16"/>
              </w:rPr>
              <w:t xml:space="preserve">la qualité du service </w:t>
            </w:r>
            <w:r w:rsidRPr="00EA75F6">
              <w:rPr>
                <w:rFonts w:ascii="Arial" w:hAnsi="Arial" w:cs="Arial"/>
                <w:color w:val="292829"/>
                <w:sz w:val="16"/>
              </w:rPr>
              <w:t xml:space="preserve">fourni par l’auditeur externe tout au long de la période visée par l’évaluation. Une partie ou la </w:t>
            </w:r>
            <w:r w:rsidRPr="00EA75F6">
              <w:rPr>
                <w:rFonts w:ascii="Arial" w:hAnsi="Arial" w:cs="Arial"/>
                <w:color w:val="292829"/>
                <w:spacing w:val="-3"/>
                <w:sz w:val="16"/>
              </w:rPr>
              <w:t xml:space="preserve">totalité </w:t>
            </w:r>
            <w:r w:rsidRPr="00EA75F6">
              <w:rPr>
                <w:rFonts w:ascii="Arial" w:hAnsi="Arial" w:cs="Arial"/>
                <w:color w:val="292829"/>
                <w:sz w:val="16"/>
              </w:rPr>
              <w:t xml:space="preserve">des questions </w:t>
            </w:r>
            <w:r w:rsidRPr="00EA75F6">
              <w:rPr>
                <w:rFonts w:ascii="Arial" w:hAnsi="Arial" w:cs="Arial"/>
                <w:color w:val="292829"/>
                <w:spacing w:val="-2"/>
                <w:sz w:val="16"/>
              </w:rPr>
              <w:t xml:space="preserve">suivantes </w:t>
            </w:r>
            <w:r w:rsidRPr="00EA75F6">
              <w:rPr>
                <w:rFonts w:ascii="Arial" w:hAnsi="Arial" w:cs="Arial"/>
                <w:color w:val="292829"/>
                <w:sz w:val="16"/>
              </w:rPr>
              <w:t xml:space="preserve">peuvent être pertinentes, selon les circonstances propres à </w:t>
            </w:r>
            <w:r w:rsidRPr="00EA75F6">
              <w:rPr>
                <w:rFonts w:ascii="Arial" w:hAnsi="Arial" w:cs="Arial"/>
                <w:color w:val="292829"/>
                <w:spacing w:val="-3"/>
                <w:sz w:val="16"/>
              </w:rPr>
              <w:t xml:space="preserve">l’entité </w:t>
            </w:r>
            <w:r w:rsidRPr="00EA75F6">
              <w:rPr>
                <w:rFonts w:ascii="Arial" w:hAnsi="Arial" w:cs="Arial"/>
                <w:color w:val="292829"/>
                <w:sz w:val="16"/>
              </w:rPr>
              <w:t>et à l’audit :</w:t>
            </w:r>
          </w:p>
        </w:tc>
      </w:tr>
      <w:tr w:rsidR="003B1207" w:rsidRPr="00EA75F6" w:rsidTr="003B1207">
        <w:trPr>
          <w:trHeight w:val="2528"/>
        </w:trPr>
        <w:tc>
          <w:tcPr>
            <w:tcW w:w="3960" w:type="dxa"/>
            <w:tcBorders>
              <w:bottom w:val="single" w:sz="4" w:space="0" w:color="006FBA"/>
            </w:tcBorders>
          </w:tcPr>
          <w:p w:rsidR="003B1207" w:rsidRPr="00EA75F6" w:rsidRDefault="003B1207" w:rsidP="003B1207">
            <w:pPr>
              <w:pStyle w:val="TableParagraph"/>
              <w:spacing w:before="154" w:line="250" w:lineRule="auto"/>
              <w:ind w:left="777" w:hanging="302"/>
              <w:rPr>
                <w:rFonts w:ascii="Arial" w:hAnsi="Arial" w:cs="Arial"/>
                <w:sz w:val="16"/>
              </w:rPr>
            </w:pPr>
            <w:permStart w:id="812386265" w:edGrp="everyone" w:colFirst="1" w:colLast="1"/>
            <w:r w:rsidRPr="00EA75F6">
              <w:rPr>
                <w:rFonts w:ascii="Arial" w:hAnsi="Arial" w:cs="Arial"/>
                <w:color w:val="292829"/>
                <w:sz w:val="16"/>
              </w:rPr>
              <w:t>a.</w:t>
            </w:r>
            <w:r w:rsidRPr="00EA75F6">
              <w:rPr>
                <w:rFonts w:ascii="Arial" w:hAnsi="Arial" w:cs="Arial"/>
                <w:color w:val="323031"/>
                <w:spacing w:val="-3"/>
                <w:sz w:val="16"/>
              </w:rPr>
              <w:tab/>
            </w:r>
            <w:r w:rsidRPr="00EA75F6">
              <w:rPr>
                <w:rFonts w:ascii="Arial" w:hAnsi="Arial" w:cs="Arial"/>
                <w:color w:val="292829"/>
                <w:sz w:val="16"/>
              </w:rPr>
              <w:t>Au cours de l’audit, dans quelle mesure l’auditeur externe a-t-il satisfait aux critères de performance convenus, notamment en</w:t>
            </w:r>
            <w:r w:rsidRPr="00EA75F6">
              <w:rPr>
                <w:rFonts w:ascii="Arial" w:hAnsi="Arial" w:cs="Arial"/>
                <w:sz w:val="16"/>
              </w:rPr>
              <w:t xml:space="preserve"> </w:t>
            </w:r>
            <w:r w:rsidRPr="00EA75F6">
              <w:rPr>
                <w:rFonts w:ascii="Arial" w:hAnsi="Arial" w:cs="Arial"/>
                <w:color w:val="292829"/>
                <w:sz w:val="16"/>
              </w:rPr>
              <w:t xml:space="preserve">ce qui concerne la lettre de mission et l’étendue de l’audit? Dans quelle mesure l’auditeur externe a-t-il rem- pli ses </w:t>
            </w:r>
            <w:r w:rsidRPr="00EA75F6">
              <w:rPr>
                <w:rFonts w:ascii="Arial" w:hAnsi="Arial" w:cs="Arial"/>
                <w:color w:val="292829"/>
                <w:spacing w:val="2"/>
                <w:sz w:val="16"/>
              </w:rPr>
              <w:t xml:space="preserve">engagements </w:t>
            </w:r>
            <w:r w:rsidRPr="00EA75F6">
              <w:rPr>
                <w:rFonts w:ascii="Arial" w:hAnsi="Arial" w:cs="Arial"/>
                <w:color w:val="292829"/>
                <w:sz w:val="16"/>
              </w:rPr>
              <w:t xml:space="preserve">(par exemple, en respectant les dates convenues pour la prestation des services et les diverses échéances de communication et en se tenant </w:t>
            </w:r>
            <w:r w:rsidRPr="00EA75F6">
              <w:rPr>
                <w:rFonts w:ascii="Arial" w:hAnsi="Arial" w:cs="Arial"/>
                <w:color w:val="292829"/>
                <w:spacing w:val="2"/>
                <w:sz w:val="16"/>
              </w:rPr>
              <w:t xml:space="preserve">généralement </w:t>
            </w:r>
            <w:r w:rsidRPr="00EA75F6">
              <w:rPr>
                <w:rFonts w:ascii="Arial" w:hAnsi="Arial" w:cs="Arial"/>
                <w:color w:val="292829"/>
                <w:sz w:val="16"/>
              </w:rPr>
              <w:t>disponible pour discuter avec la direction et le comité</w:t>
            </w:r>
            <w:r w:rsidRPr="00EA75F6">
              <w:rPr>
                <w:rFonts w:ascii="Arial" w:hAnsi="Arial" w:cs="Arial"/>
                <w:color w:val="292829"/>
                <w:spacing w:val="42"/>
                <w:sz w:val="16"/>
              </w:rPr>
              <w:t xml:space="preserve"> </w:t>
            </w:r>
            <w:r w:rsidRPr="00EA75F6">
              <w:rPr>
                <w:rFonts w:ascii="Arial" w:hAnsi="Arial" w:cs="Arial"/>
                <w:color w:val="292829"/>
                <w:sz w:val="16"/>
              </w:rPr>
              <w:t>d’audit)?</w:t>
            </w:r>
          </w:p>
        </w:tc>
        <w:tc>
          <w:tcPr>
            <w:tcW w:w="3960" w:type="dxa"/>
            <w:gridSpan w:val="2"/>
            <w:tcBorders>
              <w:bottom w:val="single" w:sz="4" w:space="0" w:color="006FBA"/>
            </w:tcBorders>
          </w:tcPr>
          <w:p w:rsidR="003B1207" w:rsidRPr="00EA75F6" w:rsidRDefault="003B1207" w:rsidP="000B2C4E">
            <w:pPr>
              <w:pStyle w:val="TableParagraph"/>
              <w:spacing w:before="154" w:line="250" w:lineRule="auto"/>
              <w:ind w:left="475"/>
              <w:rPr>
                <w:rFonts w:ascii="Arial" w:hAnsi="Arial" w:cs="Arial"/>
                <w:sz w:val="16"/>
              </w:rPr>
            </w:pPr>
          </w:p>
        </w:tc>
      </w:tr>
      <w:tr w:rsidR="003B1207" w:rsidRPr="00EA75F6" w:rsidTr="009663DC">
        <w:trPr>
          <w:trHeight w:val="877"/>
        </w:trPr>
        <w:tc>
          <w:tcPr>
            <w:tcW w:w="3960" w:type="dxa"/>
            <w:tcBorders>
              <w:top w:val="single" w:sz="4" w:space="0" w:color="006FBA"/>
              <w:bottom w:val="single" w:sz="4" w:space="0" w:color="006FBA"/>
            </w:tcBorders>
          </w:tcPr>
          <w:p w:rsidR="003B1207" w:rsidRPr="00EA75F6" w:rsidRDefault="003B1207" w:rsidP="003B1207">
            <w:pPr>
              <w:pStyle w:val="TableParagraph"/>
              <w:spacing w:line="250" w:lineRule="auto"/>
              <w:ind w:left="777" w:hanging="302"/>
              <w:jc w:val="both"/>
              <w:rPr>
                <w:rFonts w:ascii="Arial" w:hAnsi="Arial" w:cs="Arial"/>
                <w:sz w:val="16"/>
              </w:rPr>
            </w:pPr>
            <w:permStart w:id="977360639" w:edGrp="everyone" w:colFirst="1" w:colLast="1"/>
            <w:permEnd w:id="812386265"/>
            <w:r w:rsidRPr="00EA75F6">
              <w:rPr>
                <w:rFonts w:ascii="Arial" w:hAnsi="Arial" w:cs="Arial"/>
                <w:color w:val="292829"/>
                <w:sz w:val="16"/>
              </w:rPr>
              <w:t>b.</w:t>
            </w:r>
            <w:r w:rsidRPr="00EA75F6">
              <w:rPr>
                <w:rFonts w:ascii="Arial" w:hAnsi="Arial" w:cs="Arial"/>
                <w:color w:val="323031"/>
                <w:spacing w:val="-3"/>
                <w:sz w:val="16"/>
              </w:rPr>
              <w:tab/>
            </w:r>
            <w:r w:rsidRPr="00EA75F6">
              <w:rPr>
                <w:rFonts w:ascii="Arial" w:hAnsi="Arial" w:cs="Arial"/>
                <w:color w:val="292829"/>
                <w:sz w:val="16"/>
              </w:rPr>
              <w:t>Comment évalueriez-vous le professionnalisme de l’associé responsable de l’audit et de l’équipe de mission?</w:t>
            </w:r>
          </w:p>
        </w:tc>
        <w:tc>
          <w:tcPr>
            <w:tcW w:w="3960" w:type="dxa"/>
            <w:gridSpan w:val="2"/>
            <w:tcBorders>
              <w:top w:val="single" w:sz="4" w:space="0" w:color="006FBA"/>
              <w:bottom w:val="single" w:sz="4" w:space="0" w:color="006FBA"/>
            </w:tcBorders>
          </w:tcPr>
          <w:p w:rsidR="003B1207" w:rsidRPr="00EA75F6" w:rsidRDefault="003B1207" w:rsidP="000B2C4E">
            <w:pPr>
              <w:pStyle w:val="TableParagraph"/>
              <w:spacing w:line="250" w:lineRule="auto"/>
              <w:ind w:left="475"/>
              <w:jc w:val="both"/>
              <w:rPr>
                <w:rFonts w:ascii="Arial" w:hAnsi="Arial" w:cs="Arial"/>
                <w:sz w:val="16"/>
              </w:rPr>
            </w:pPr>
          </w:p>
        </w:tc>
      </w:tr>
      <w:tr w:rsidR="003B1207" w:rsidRPr="00EA75F6" w:rsidTr="003B1207">
        <w:trPr>
          <w:trHeight w:val="1528"/>
        </w:trPr>
        <w:tc>
          <w:tcPr>
            <w:tcW w:w="3960" w:type="dxa"/>
            <w:tcBorders>
              <w:top w:val="single" w:sz="4" w:space="0" w:color="006FBA"/>
              <w:bottom w:val="single" w:sz="4" w:space="0" w:color="006FBA"/>
            </w:tcBorders>
          </w:tcPr>
          <w:p w:rsidR="003B1207" w:rsidRPr="00EA75F6" w:rsidRDefault="003B1207" w:rsidP="003B1207">
            <w:pPr>
              <w:pStyle w:val="TableParagraph"/>
              <w:spacing w:line="250" w:lineRule="auto"/>
              <w:ind w:left="777" w:hanging="302"/>
              <w:rPr>
                <w:rFonts w:ascii="Arial" w:hAnsi="Arial" w:cs="Arial"/>
                <w:sz w:val="16"/>
              </w:rPr>
            </w:pPr>
            <w:permStart w:id="1974369821" w:edGrp="everyone" w:colFirst="1" w:colLast="1"/>
            <w:permEnd w:id="977360639"/>
            <w:r w:rsidRPr="00EA75F6">
              <w:rPr>
                <w:rFonts w:ascii="Arial" w:hAnsi="Arial" w:cs="Arial"/>
                <w:color w:val="292829"/>
                <w:sz w:val="16"/>
              </w:rPr>
              <w:t>c.</w:t>
            </w:r>
            <w:r w:rsidRPr="00EA75F6">
              <w:rPr>
                <w:rFonts w:ascii="Arial" w:hAnsi="Arial" w:cs="Arial"/>
                <w:color w:val="323031"/>
                <w:spacing w:val="-3"/>
                <w:sz w:val="16"/>
              </w:rPr>
              <w:tab/>
            </w:r>
            <w:r w:rsidRPr="00EA75F6">
              <w:rPr>
                <w:rFonts w:ascii="Arial" w:hAnsi="Arial" w:cs="Arial"/>
                <w:color w:val="292829"/>
                <w:sz w:val="16"/>
              </w:rPr>
              <w:t>Dans quelle mesure l’auditeur externe s’est-il montré à l’écoute</w:t>
            </w:r>
            <w:r w:rsidRPr="00EA75F6">
              <w:rPr>
                <w:rFonts w:ascii="Arial" w:hAnsi="Arial" w:cs="Arial"/>
                <w:sz w:val="16"/>
              </w:rPr>
              <w:t xml:space="preserve"> </w:t>
            </w:r>
            <w:r w:rsidRPr="00EA75F6">
              <w:rPr>
                <w:rFonts w:ascii="Arial" w:hAnsi="Arial" w:cs="Arial"/>
                <w:color w:val="292829"/>
                <w:sz w:val="16"/>
              </w:rPr>
              <w:t>de vos besoins et prompt à communiquer, par exemple, en sollicitant des commentaires sur les risques auxquels l’entité est exposée ou les questions susceptibles d’avoir une incidence sur le plan d’audit?</w:t>
            </w:r>
          </w:p>
        </w:tc>
        <w:tc>
          <w:tcPr>
            <w:tcW w:w="3960" w:type="dxa"/>
            <w:gridSpan w:val="2"/>
            <w:tcBorders>
              <w:top w:val="single" w:sz="4" w:space="0" w:color="006FBA"/>
              <w:bottom w:val="single" w:sz="4" w:space="0" w:color="006FBA"/>
            </w:tcBorders>
          </w:tcPr>
          <w:p w:rsidR="003B1207" w:rsidRPr="00EA75F6" w:rsidRDefault="003B1207" w:rsidP="000B2C4E">
            <w:pPr>
              <w:pStyle w:val="TableParagraph"/>
              <w:spacing w:line="250" w:lineRule="auto"/>
              <w:ind w:left="475"/>
              <w:rPr>
                <w:rFonts w:ascii="Arial" w:hAnsi="Arial" w:cs="Arial"/>
                <w:sz w:val="16"/>
              </w:rPr>
            </w:pPr>
          </w:p>
        </w:tc>
      </w:tr>
      <w:tr w:rsidR="003B1207" w:rsidRPr="00EA75F6" w:rsidTr="003B1207">
        <w:trPr>
          <w:trHeight w:val="1510"/>
        </w:trPr>
        <w:tc>
          <w:tcPr>
            <w:tcW w:w="3960" w:type="dxa"/>
            <w:tcBorders>
              <w:top w:val="single" w:sz="4" w:space="0" w:color="006FBA"/>
              <w:bottom w:val="single" w:sz="4" w:space="0" w:color="006FBA"/>
            </w:tcBorders>
          </w:tcPr>
          <w:p w:rsidR="003B1207" w:rsidRPr="00EA75F6" w:rsidRDefault="003B1207" w:rsidP="003B1207">
            <w:pPr>
              <w:pStyle w:val="TableParagraph"/>
              <w:spacing w:line="250" w:lineRule="auto"/>
              <w:ind w:left="777" w:hanging="302"/>
              <w:rPr>
                <w:rFonts w:ascii="Arial" w:hAnsi="Arial" w:cs="Arial"/>
                <w:sz w:val="16"/>
              </w:rPr>
            </w:pPr>
            <w:permStart w:id="476673135" w:edGrp="everyone" w:colFirst="1" w:colLast="1"/>
            <w:permEnd w:id="1974369821"/>
            <w:r w:rsidRPr="00EA75F6">
              <w:rPr>
                <w:rFonts w:ascii="Arial" w:hAnsi="Arial" w:cs="Arial"/>
                <w:color w:val="292829"/>
                <w:sz w:val="16"/>
              </w:rPr>
              <w:t>d.</w:t>
            </w:r>
            <w:r w:rsidRPr="00EA75F6">
              <w:rPr>
                <w:rFonts w:ascii="Arial" w:hAnsi="Arial" w:cs="Arial"/>
                <w:color w:val="323031"/>
                <w:spacing w:val="-3"/>
                <w:sz w:val="16"/>
              </w:rPr>
              <w:tab/>
            </w:r>
            <w:r w:rsidRPr="00EA75F6">
              <w:rPr>
                <w:rFonts w:ascii="Arial" w:hAnsi="Arial" w:cs="Arial"/>
                <w:color w:val="292829"/>
                <w:sz w:val="16"/>
              </w:rPr>
              <w:t>Dans</w:t>
            </w:r>
            <w:r w:rsidRPr="00EA75F6">
              <w:rPr>
                <w:rFonts w:ascii="Arial" w:hAnsi="Arial" w:cs="Arial"/>
                <w:color w:val="292829"/>
                <w:spacing w:val="48"/>
                <w:sz w:val="16"/>
              </w:rPr>
              <w:t xml:space="preserve"> </w:t>
            </w:r>
            <w:r w:rsidRPr="00EA75F6">
              <w:rPr>
                <w:rFonts w:ascii="Arial" w:hAnsi="Arial" w:cs="Arial"/>
                <w:color w:val="292829"/>
                <w:sz w:val="16"/>
              </w:rPr>
              <w:t>quelle</w:t>
            </w:r>
            <w:r w:rsidRPr="00EA75F6">
              <w:rPr>
                <w:rFonts w:ascii="Arial" w:hAnsi="Arial" w:cs="Arial"/>
                <w:color w:val="292829"/>
                <w:spacing w:val="48"/>
                <w:sz w:val="16"/>
              </w:rPr>
              <w:t xml:space="preserve"> </w:t>
            </w:r>
            <w:r w:rsidRPr="00EA75F6">
              <w:rPr>
                <w:rFonts w:ascii="Arial" w:hAnsi="Arial" w:cs="Arial"/>
                <w:color w:val="292829"/>
                <w:sz w:val="16"/>
              </w:rPr>
              <w:t>mesure</w:t>
            </w:r>
            <w:r w:rsidRPr="00EA75F6">
              <w:rPr>
                <w:rFonts w:ascii="Arial" w:hAnsi="Arial" w:cs="Arial"/>
                <w:color w:val="292829"/>
                <w:spacing w:val="48"/>
                <w:sz w:val="16"/>
              </w:rPr>
              <w:t xml:space="preserve"> </w:t>
            </w:r>
            <w:r w:rsidRPr="00EA75F6">
              <w:rPr>
                <w:rFonts w:ascii="Arial" w:hAnsi="Arial" w:cs="Arial"/>
                <w:color w:val="292829"/>
                <w:sz w:val="16"/>
              </w:rPr>
              <w:t>l’auditeur externe a-t-il su cerner les occasions et les risques de manière proactive, par exemple, en anticipant les problèmes pour l’entité et en proposant des conseils et des approches pour les régler et pour améliorer les contrôles</w:t>
            </w:r>
            <w:r w:rsidRPr="00EA75F6">
              <w:rPr>
                <w:rFonts w:ascii="Arial" w:hAnsi="Arial" w:cs="Arial"/>
                <w:color w:val="292829"/>
                <w:spacing w:val="9"/>
                <w:sz w:val="16"/>
              </w:rPr>
              <w:t xml:space="preserve"> </w:t>
            </w:r>
            <w:r w:rsidRPr="00EA75F6">
              <w:rPr>
                <w:rFonts w:ascii="Arial" w:hAnsi="Arial" w:cs="Arial"/>
                <w:color w:val="292829"/>
                <w:sz w:val="16"/>
              </w:rPr>
              <w:t>internes?</w:t>
            </w:r>
          </w:p>
        </w:tc>
        <w:tc>
          <w:tcPr>
            <w:tcW w:w="3960" w:type="dxa"/>
            <w:gridSpan w:val="2"/>
            <w:tcBorders>
              <w:top w:val="single" w:sz="4" w:space="0" w:color="006FBA"/>
              <w:bottom w:val="single" w:sz="4" w:space="0" w:color="006FBA"/>
            </w:tcBorders>
          </w:tcPr>
          <w:p w:rsidR="003B1207" w:rsidRPr="00EA75F6" w:rsidRDefault="003B1207" w:rsidP="000B2C4E">
            <w:pPr>
              <w:pStyle w:val="TableParagraph"/>
              <w:spacing w:line="250" w:lineRule="auto"/>
              <w:ind w:left="475"/>
              <w:rPr>
                <w:rFonts w:ascii="Arial" w:hAnsi="Arial" w:cs="Arial"/>
                <w:sz w:val="16"/>
              </w:rPr>
            </w:pPr>
          </w:p>
        </w:tc>
      </w:tr>
      <w:tr w:rsidR="003B1207" w:rsidRPr="00EA75F6" w:rsidTr="003B1207">
        <w:trPr>
          <w:trHeight w:val="1618"/>
        </w:trPr>
        <w:tc>
          <w:tcPr>
            <w:tcW w:w="3960" w:type="dxa"/>
            <w:tcBorders>
              <w:top w:val="single" w:sz="4" w:space="0" w:color="006FBA"/>
              <w:bottom w:val="single" w:sz="4" w:space="0" w:color="006FBA"/>
            </w:tcBorders>
          </w:tcPr>
          <w:p w:rsidR="003B1207" w:rsidRPr="00EA75F6" w:rsidRDefault="003B1207" w:rsidP="003B1207">
            <w:pPr>
              <w:pStyle w:val="TableParagraph"/>
              <w:spacing w:line="250" w:lineRule="auto"/>
              <w:ind w:left="777" w:hanging="302"/>
              <w:rPr>
                <w:rFonts w:ascii="Arial" w:hAnsi="Arial" w:cs="Arial"/>
                <w:sz w:val="16"/>
              </w:rPr>
            </w:pPr>
            <w:permStart w:id="1191448067" w:edGrp="everyone" w:colFirst="1" w:colLast="1"/>
            <w:permEnd w:id="476673135"/>
            <w:r w:rsidRPr="00EA75F6">
              <w:rPr>
                <w:rFonts w:ascii="Arial" w:hAnsi="Arial" w:cs="Arial"/>
                <w:color w:val="292829"/>
                <w:sz w:val="16"/>
              </w:rPr>
              <w:t>e.</w:t>
            </w:r>
            <w:r w:rsidRPr="00EA75F6">
              <w:rPr>
                <w:rFonts w:ascii="Arial" w:hAnsi="Arial" w:cs="Arial"/>
                <w:color w:val="323031"/>
                <w:spacing w:val="-3"/>
                <w:sz w:val="16"/>
              </w:rPr>
              <w:tab/>
            </w:r>
            <w:r w:rsidRPr="00EA75F6">
              <w:rPr>
                <w:rFonts w:ascii="Arial" w:hAnsi="Arial" w:cs="Arial"/>
                <w:color w:val="292829"/>
                <w:sz w:val="16"/>
              </w:rPr>
              <w:t>Comment évalueriez-vous le rapport coût/avantages de l’audit externe? Par exemple, les honoraires d’audit sont-ils le reflet du coût des services fournis compte tenu de la taille et de la complexité de l’entité et des risques qui y sont associés, et du coût d’un audit de</w:t>
            </w:r>
            <w:r w:rsidRPr="00EA75F6">
              <w:rPr>
                <w:rFonts w:ascii="Arial" w:hAnsi="Arial" w:cs="Arial"/>
                <w:color w:val="292829"/>
                <w:spacing w:val="22"/>
                <w:sz w:val="16"/>
              </w:rPr>
              <w:t xml:space="preserve"> </w:t>
            </w:r>
            <w:r w:rsidRPr="00EA75F6">
              <w:rPr>
                <w:rFonts w:ascii="Arial" w:hAnsi="Arial" w:cs="Arial"/>
                <w:color w:val="292829"/>
                <w:sz w:val="16"/>
              </w:rPr>
              <w:t>qualité</w:t>
            </w:r>
            <w:r w:rsidRPr="00EA75F6">
              <w:rPr>
                <w:rFonts w:ascii="Arial" w:hAnsi="Arial" w:cs="Arial"/>
                <w:sz w:val="16"/>
              </w:rPr>
              <w:t xml:space="preserve"> </w:t>
            </w:r>
            <w:r w:rsidRPr="00EA75F6">
              <w:rPr>
                <w:rFonts w:ascii="Arial" w:hAnsi="Arial" w:cs="Arial"/>
                <w:color w:val="292829"/>
                <w:sz w:val="16"/>
              </w:rPr>
              <w:t>et efficace?</w:t>
            </w:r>
          </w:p>
        </w:tc>
        <w:tc>
          <w:tcPr>
            <w:tcW w:w="3960" w:type="dxa"/>
            <w:gridSpan w:val="2"/>
            <w:tcBorders>
              <w:top w:val="single" w:sz="4" w:space="0" w:color="006FBA"/>
              <w:bottom w:val="single" w:sz="4" w:space="0" w:color="006FBA"/>
            </w:tcBorders>
          </w:tcPr>
          <w:p w:rsidR="003B1207" w:rsidRPr="00EA75F6" w:rsidRDefault="003B1207" w:rsidP="000B2C4E">
            <w:pPr>
              <w:pStyle w:val="TableParagraph"/>
              <w:spacing w:line="250" w:lineRule="auto"/>
              <w:ind w:left="475"/>
              <w:rPr>
                <w:rFonts w:ascii="Arial" w:hAnsi="Arial" w:cs="Arial"/>
                <w:sz w:val="16"/>
              </w:rPr>
            </w:pPr>
          </w:p>
        </w:tc>
      </w:tr>
      <w:permEnd w:id="1191448067"/>
    </w:tbl>
    <w:p w:rsidR="00C66C08" w:rsidRPr="00EA75F6" w:rsidRDefault="00C66C08">
      <w:pPr>
        <w:rPr>
          <w:rFonts w:ascii="Arial" w:hAnsi="Arial" w:cs="Arial"/>
          <w:sz w:val="16"/>
        </w:rPr>
        <w:sectPr w:rsidR="00C66C08" w:rsidRPr="00EA75F6">
          <w:pgSz w:w="12240" w:h="15840"/>
          <w:pgMar w:top="640" w:right="0" w:bottom="280" w:left="0" w:header="441" w:footer="0" w:gutter="0"/>
          <w:cols w:space="720"/>
        </w:sectPr>
      </w:pPr>
    </w:p>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rPr>
      </w:pPr>
    </w:p>
    <w:p w:rsidR="00C66C08" w:rsidRPr="00EA75F6" w:rsidRDefault="00C66C08">
      <w:pPr>
        <w:pStyle w:val="Corpsdetexte"/>
        <w:spacing w:before="8"/>
        <w:rPr>
          <w:rFonts w:ascii="Arial" w:hAnsi="Arial" w:cs="Arial"/>
          <w:b/>
          <w:sz w:val="25"/>
        </w:rPr>
      </w:pPr>
    </w:p>
    <w:tbl>
      <w:tblPr>
        <w:tblW w:w="0" w:type="auto"/>
        <w:tblInd w:w="2167" w:type="dxa"/>
        <w:tblLayout w:type="fixed"/>
        <w:tblCellMar>
          <w:left w:w="0" w:type="dxa"/>
          <w:right w:w="0" w:type="dxa"/>
        </w:tblCellMar>
        <w:tblLook w:val="01E0" w:firstRow="1" w:lastRow="1" w:firstColumn="1" w:lastColumn="1" w:noHBand="0" w:noVBand="0"/>
      </w:tblPr>
      <w:tblGrid>
        <w:gridCol w:w="3960"/>
        <w:gridCol w:w="443"/>
        <w:gridCol w:w="3517"/>
      </w:tblGrid>
      <w:tr w:rsidR="00C66C08" w:rsidRPr="00EA75F6" w:rsidTr="000B2C4E">
        <w:trPr>
          <w:trHeight w:val="510"/>
        </w:trPr>
        <w:tc>
          <w:tcPr>
            <w:tcW w:w="4403" w:type="dxa"/>
            <w:gridSpan w:val="2"/>
            <w:tcBorders>
              <w:top w:val="single" w:sz="4" w:space="0" w:color="AEC4E6"/>
            </w:tcBorders>
            <w:shd w:val="clear" w:color="auto" w:fill="006FBA"/>
          </w:tcPr>
          <w:p w:rsidR="00C66C08" w:rsidRPr="00EA75F6" w:rsidRDefault="00C37399">
            <w:pPr>
              <w:pStyle w:val="TableParagraph"/>
              <w:spacing w:before="143"/>
              <w:rPr>
                <w:rFonts w:ascii="Arial" w:hAnsi="Arial" w:cs="Arial"/>
                <w:b/>
                <w:sz w:val="20"/>
              </w:rPr>
            </w:pPr>
            <w:r w:rsidRPr="00EA75F6">
              <w:rPr>
                <w:rFonts w:ascii="Arial" w:hAnsi="Arial" w:cs="Arial"/>
                <w:b/>
                <w:color w:val="FFFFFF"/>
                <w:sz w:val="20"/>
              </w:rPr>
              <w:t>Points à considérer</w:t>
            </w:r>
          </w:p>
        </w:tc>
        <w:tc>
          <w:tcPr>
            <w:tcW w:w="3517" w:type="dxa"/>
            <w:tcBorders>
              <w:top w:val="single" w:sz="4" w:space="0" w:color="AEC4E6"/>
            </w:tcBorders>
            <w:shd w:val="clear" w:color="auto" w:fill="006FBA"/>
          </w:tcPr>
          <w:p w:rsidR="00C66C08" w:rsidRPr="00EA75F6" w:rsidRDefault="00C37399" w:rsidP="000B2C4E">
            <w:pPr>
              <w:pStyle w:val="TableParagraph"/>
              <w:spacing w:before="143"/>
              <w:ind w:left="0"/>
              <w:rPr>
                <w:rFonts w:ascii="Arial" w:hAnsi="Arial" w:cs="Arial"/>
                <w:b/>
                <w:sz w:val="20"/>
              </w:rPr>
            </w:pPr>
            <w:r w:rsidRPr="00EA75F6">
              <w:rPr>
                <w:rFonts w:ascii="Arial" w:hAnsi="Arial" w:cs="Arial"/>
                <w:b/>
                <w:color w:val="FFFFFF"/>
                <w:sz w:val="20"/>
              </w:rPr>
              <w:t>Observations</w:t>
            </w:r>
          </w:p>
        </w:tc>
      </w:tr>
      <w:tr w:rsidR="003B1207" w:rsidRPr="00EA75F6" w:rsidTr="009663DC">
        <w:trPr>
          <w:trHeight w:val="1501"/>
        </w:trPr>
        <w:tc>
          <w:tcPr>
            <w:tcW w:w="3960" w:type="dxa"/>
            <w:tcBorders>
              <w:top w:val="single" w:sz="4" w:space="0" w:color="006FBA"/>
              <w:bottom w:val="single" w:sz="4" w:space="0" w:color="006FBA"/>
            </w:tcBorders>
          </w:tcPr>
          <w:p w:rsidR="003B1207" w:rsidRPr="00EA75F6" w:rsidRDefault="003B1207" w:rsidP="003B1207">
            <w:pPr>
              <w:pStyle w:val="TableParagraph"/>
              <w:tabs>
                <w:tab w:val="left" w:pos="779"/>
              </w:tabs>
              <w:spacing w:line="250" w:lineRule="auto"/>
              <w:ind w:left="777" w:hanging="302"/>
              <w:rPr>
                <w:rFonts w:ascii="Arial" w:hAnsi="Arial" w:cs="Arial"/>
                <w:sz w:val="16"/>
              </w:rPr>
            </w:pPr>
            <w:permStart w:id="1741629017" w:edGrp="everyone" w:colFirst="1" w:colLast="1"/>
            <w:r w:rsidRPr="00EA75F6">
              <w:rPr>
                <w:rFonts w:ascii="Arial" w:hAnsi="Arial" w:cs="Arial"/>
                <w:color w:val="292829"/>
                <w:spacing w:val="-3"/>
                <w:sz w:val="16"/>
              </w:rPr>
              <w:t>f.</w:t>
            </w:r>
            <w:r w:rsidRPr="00EA75F6">
              <w:rPr>
                <w:rFonts w:ascii="Arial" w:hAnsi="Arial" w:cs="Arial"/>
                <w:color w:val="292829"/>
                <w:spacing w:val="-3"/>
                <w:sz w:val="16"/>
              </w:rPr>
              <w:tab/>
            </w:r>
            <w:r w:rsidRPr="00EA75F6">
              <w:rPr>
                <w:rFonts w:ascii="Arial" w:hAnsi="Arial" w:cs="Arial"/>
                <w:color w:val="292829"/>
                <w:sz w:val="16"/>
              </w:rPr>
              <w:t>Les explications fournies au comité d’audit relativement aux changements touchant les honoraires (par exemple, un changement dans l’étendue des travaux), le cas échéant, vous ont-elles semblé raisonnables?</w:t>
            </w:r>
          </w:p>
        </w:tc>
        <w:tc>
          <w:tcPr>
            <w:tcW w:w="3960" w:type="dxa"/>
            <w:gridSpan w:val="2"/>
            <w:tcBorders>
              <w:top w:val="single" w:sz="4" w:space="0" w:color="006FBA"/>
              <w:bottom w:val="single" w:sz="4" w:space="0" w:color="006FBA"/>
            </w:tcBorders>
          </w:tcPr>
          <w:p w:rsidR="003B1207" w:rsidRPr="00EA75F6" w:rsidRDefault="003B1207" w:rsidP="003B1207">
            <w:pPr>
              <w:pStyle w:val="TableParagraph"/>
              <w:tabs>
                <w:tab w:val="left" w:pos="779"/>
              </w:tabs>
              <w:spacing w:line="250" w:lineRule="auto"/>
              <w:ind w:left="777" w:hanging="302"/>
              <w:rPr>
                <w:rFonts w:ascii="Arial" w:hAnsi="Arial" w:cs="Arial"/>
                <w:sz w:val="16"/>
              </w:rPr>
            </w:pPr>
          </w:p>
        </w:tc>
      </w:tr>
      <w:permEnd w:id="1741629017"/>
    </w:tbl>
    <w:p w:rsidR="00C66C08" w:rsidRPr="00EA75F6" w:rsidRDefault="00C66C08">
      <w:pPr>
        <w:pStyle w:val="Corpsdetexte"/>
        <w:rPr>
          <w:rFonts w:ascii="Arial" w:hAnsi="Arial" w:cs="Arial"/>
          <w:b/>
          <w:sz w:val="13"/>
        </w:rPr>
      </w:pPr>
    </w:p>
    <w:p w:rsidR="00C66C08" w:rsidRPr="00EA75F6" w:rsidRDefault="00C37399">
      <w:pPr>
        <w:pStyle w:val="Paragraphedeliste"/>
        <w:numPr>
          <w:ilvl w:val="0"/>
          <w:numId w:val="5"/>
        </w:numPr>
        <w:tabs>
          <w:tab w:val="left" w:pos="2432"/>
        </w:tabs>
        <w:spacing w:before="112"/>
        <w:ind w:left="2431" w:right="2552" w:hanging="271"/>
        <w:rPr>
          <w:rFonts w:ascii="Arial" w:hAnsi="Arial" w:cs="Arial"/>
          <w:b/>
          <w:color w:val="006FBA"/>
          <w:sz w:val="20"/>
        </w:rPr>
      </w:pPr>
      <w:r w:rsidRPr="00EA75F6">
        <w:rPr>
          <w:rFonts w:ascii="Arial" w:hAnsi="Arial" w:cs="Arial"/>
          <w:b/>
          <w:color w:val="006FBA"/>
          <w:w w:val="95"/>
          <w:sz w:val="20"/>
        </w:rPr>
        <w:t>Sauvegardes à l’égard des menaces liées à la familiarité</w:t>
      </w:r>
      <w:r w:rsidRPr="00EA75F6">
        <w:rPr>
          <w:rFonts w:ascii="Arial" w:hAnsi="Arial" w:cs="Arial"/>
          <w:b/>
          <w:color w:val="006FBA"/>
          <w:spacing w:val="-41"/>
          <w:w w:val="95"/>
          <w:sz w:val="20"/>
        </w:rPr>
        <w:t xml:space="preserve"> </w:t>
      </w:r>
      <w:r w:rsidRPr="00EA75F6">
        <w:rPr>
          <w:rFonts w:ascii="Arial" w:hAnsi="Arial" w:cs="Arial"/>
          <w:b/>
          <w:color w:val="006FBA"/>
          <w:w w:val="95"/>
          <w:sz w:val="20"/>
        </w:rPr>
        <w:t xml:space="preserve">institutionnelle </w:t>
      </w:r>
      <w:r w:rsidRPr="00EA75F6">
        <w:rPr>
          <w:rFonts w:ascii="Arial" w:hAnsi="Arial" w:cs="Arial"/>
          <w:b/>
          <w:color w:val="006FBA"/>
          <w:sz w:val="20"/>
        </w:rPr>
        <w:t>pesant sur</w:t>
      </w:r>
      <w:r w:rsidRPr="00EA75F6">
        <w:rPr>
          <w:rFonts w:ascii="Arial" w:hAnsi="Arial" w:cs="Arial"/>
          <w:b/>
          <w:color w:val="006FBA"/>
          <w:spacing w:val="-4"/>
          <w:sz w:val="20"/>
        </w:rPr>
        <w:t xml:space="preserve"> </w:t>
      </w:r>
      <w:r w:rsidRPr="00EA75F6">
        <w:rPr>
          <w:rFonts w:ascii="Arial" w:hAnsi="Arial" w:cs="Arial"/>
          <w:b/>
          <w:color w:val="006FBA"/>
          <w:sz w:val="20"/>
        </w:rPr>
        <w:t>l’indépendance</w:t>
      </w:r>
    </w:p>
    <w:p w:rsidR="00C66C08" w:rsidRPr="00EA75F6" w:rsidRDefault="00C66C08">
      <w:pPr>
        <w:pStyle w:val="Corpsdetexte"/>
        <w:spacing w:before="4"/>
        <w:rPr>
          <w:rFonts w:ascii="Arial" w:hAnsi="Arial" w:cs="Arial"/>
          <w:b/>
          <w:sz w:val="19"/>
        </w:rPr>
      </w:pPr>
    </w:p>
    <w:tbl>
      <w:tblPr>
        <w:tblW w:w="0" w:type="auto"/>
        <w:tblInd w:w="2167" w:type="dxa"/>
        <w:tblLayout w:type="fixed"/>
        <w:tblCellMar>
          <w:left w:w="0" w:type="dxa"/>
          <w:right w:w="0" w:type="dxa"/>
        </w:tblCellMar>
        <w:tblLook w:val="01E0" w:firstRow="1" w:lastRow="1" w:firstColumn="1" w:lastColumn="1" w:noHBand="0" w:noVBand="0"/>
      </w:tblPr>
      <w:tblGrid>
        <w:gridCol w:w="3960"/>
        <w:gridCol w:w="443"/>
        <w:gridCol w:w="3517"/>
      </w:tblGrid>
      <w:tr w:rsidR="00C66C08" w:rsidRPr="00EA75F6" w:rsidTr="000B2C4E">
        <w:trPr>
          <w:trHeight w:val="510"/>
        </w:trPr>
        <w:tc>
          <w:tcPr>
            <w:tcW w:w="4403" w:type="dxa"/>
            <w:gridSpan w:val="2"/>
            <w:tcBorders>
              <w:top w:val="single" w:sz="4" w:space="0" w:color="AEC4E6"/>
            </w:tcBorders>
            <w:shd w:val="clear" w:color="auto" w:fill="006FBA"/>
          </w:tcPr>
          <w:p w:rsidR="00C66C08" w:rsidRPr="00EA75F6" w:rsidRDefault="00C37399">
            <w:pPr>
              <w:pStyle w:val="TableParagraph"/>
              <w:spacing w:before="143"/>
              <w:rPr>
                <w:rFonts w:ascii="Arial" w:hAnsi="Arial" w:cs="Arial"/>
                <w:b/>
                <w:sz w:val="20"/>
              </w:rPr>
            </w:pPr>
            <w:r w:rsidRPr="00EA75F6">
              <w:rPr>
                <w:rFonts w:ascii="Arial" w:hAnsi="Arial" w:cs="Arial"/>
                <w:b/>
                <w:color w:val="FFFFFF"/>
                <w:sz w:val="20"/>
              </w:rPr>
              <w:t>Points à considérer</w:t>
            </w:r>
          </w:p>
        </w:tc>
        <w:tc>
          <w:tcPr>
            <w:tcW w:w="3517" w:type="dxa"/>
            <w:tcBorders>
              <w:top w:val="single" w:sz="4" w:space="0" w:color="AEC4E6"/>
            </w:tcBorders>
            <w:shd w:val="clear" w:color="auto" w:fill="006FBA"/>
          </w:tcPr>
          <w:p w:rsidR="00C66C08" w:rsidRPr="00EA75F6" w:rsidRDefault="00C37399" w:rsidP="000B2C4E">
            <w:pPr>
              <w:pStyle w:val="TableParagraph"/>
              <w:spacing w:before="143"/>
              <w:ind w:left="0"/>
              <w:rPr>
                <w:rFonts w:ascii="Arial" w:hAnsi="Arial" w:cs="Arial"/>
                <w:b/>
                <w:sz w:val="20"/>
              </w:rPr>
            </w:pPr>
            <w:r w:rsidRPr="00EA75F6">
              <w:rPr>
                <w:rFonts w:ascii="Arial" w:hAnsi="Arial" w:cs="Arial"/>
                <w:b/>
                <w:color w:val="FFFFFF"/>
                <w:sz w:val="20"/>
              </w:rPr>
              <w:t>Observations</w:t>
            </w:r>
          </w:p>
        </w:tc>
      </w:tr>
      <w:tr w:rsidR="00C66C08" w:rsidRPr="00EA75F6">
        <w:trPr>
          <w:trHeight w:val="1082"/>
        </w:trPr>
        <w:tc>
          <w:tcPr>
            <w:tcW w:w="7920" w:type="dxa"/>
            <w:gridSpan w:val="3"/>
            <w:tcBorders>
              <w:top w:val="single" w:sz="4" w:space="0" w:color="006FBA"/>
            </w:tcBorders>
            <w:shd w:val="clear" w:color="auto" w:fill="C7D5ED"/>
          </w:tcPr>
          <w:p w:rsidR="00C66C08" w:rsidRPr="00EA75F6" w:rsidRDefault="00C37399">
            <w:pPr>
              <w:pStyle w:val="TableParagraph"/>
              <w:spacing w:line="249" w:lineRule="auto"/>
              <w:ind w:left="480" w:right="430" w:hanging="300"/>
              <w:rPr>
                <w:rFonts w:ascii="Arial" w:hAnsi="Arial" w:cs="Arial"/>
                <w:sz w:val="16"/>
              </w:rPr>
            </w:pPr>
            <w:r w:rsidRPr="00EA75F6">
              <w:rPr>
                <w:rFonts w:ascii="Arial" w:hAnsi="Arial" w:cs="Arial"/>
                <w:color w:val="292829"/>
                <w:spacing w:val="3"/>
                <w:sz w:val="16"/>
              </w:rPr>
              <w:t>5.</w:t>
            </w:r>
            <w:r w:rsidR="003B1207" w:rsidRPr="00EA75F6">
              <w:rPr>
                <w:rFonts w:ascii="Arial" w:hAnsi="Arial" w:cs="Arial"/>
                <w:color w:val="323031"/>
                <w:spacing w:val="-3"/>
                <w:sz w:val="16"/>
              </w:rPr>
              <w:tab/>
            </w:r>
            <w:r w:rsidRPr="00EA75F6">
              <w:rPr>
                <w:rFonts w:ascii="Arial" w:hAnsi="Arial" w:cs="Arial"/>
                <w:color w:val="292829"/>
                <w:sz w:val="16"/>
              </w:rPr>
              <w:t xml:space="preserve">Déterminez s’il existe des menaces importantes liées à la familiarité institutionnelle et, dans l’affirmative, évaluez les sauvegardes correspondantes. Une partie ou la totalité des questions suivantes peuvent être </w:t>
            </w:r>
            <w:r w:rsidRPr="00EA75F6">
              <w:rPr>
                <w:rFonts w:ascii="Arial" w:hAnsi="Arial" w:cs="Arial"/>
                <w:color w:val="292829"/>
                <w:spacing w:val="2"/>
                <w:sz w:val="16"/>
              </w:rPr>
              <w:t xml:space="preserve">pertinentes, </w:t>
            </w:r>
            <w:r w:rsidRPr="00EA75F6">
              <w:rPr>
                <w:rFonts w:ascii="Arial" w:hAnsi="Arial" w:cs="Arial"/>
                <w:color w:val="292829"/>
                <w:sz w:val="16"/>
              </w:rPr>
              <w:t>selon les circonstances propres à l’entité et à l’audit</w:t>
            </w:r>
            <w:r w:rsidRPr="00EA75F6">
              <w:rPr>
                <w:rFonts w:ascii="Arial" w:hAnsi="Arial" w:cs="Arial"/>
                <w:color w:val="292829"/>
                <w:spacing w:val="36"/>
                <w:sz w:val="16"/>
              </w:rPr>
              <w:t xml:space="preserve"> </w:t>
            </w:r>
            <w:r w:rsidRPr="00EA75F6">
              <w:rPr>
                <w:rFonts w:ascii="Arial" w:hAnsi="Arial" w:cs="Arial"/>
                <w:color w:val="292829"/>
                <w:sz w:val="16"/>
              </w:rPr>
              <w:t>:</w:t>
            </w:r>
          </w:p>
        </w:tc>
      </w:tr>
      <w:tr w:rsidR="003B1207" w:rsidRPr="00EA75F6" w:rsidTr="003B1207">
        <w:trPr>
          <w:trHeight w:val="881"/>
        </w:trPr>
        <w:tc>
          <w:tcPr>
            <w:tcW w:w="3960" w:type="dxa"/>
            <w:tcBorders>
              <w:bottom w:val="single" w:sz="4" w:space="0" w:color="006FBA"/>
            </w:tcBorders>
          </w:tcPr>
          <w:p w:rsidR="003B1207" w:rsidRPr="00EA75F6" w:rsidRDefault="003B1207" w:rsidP="003B1207">
            <w:pPr>
              <w:pStyle w:val="TableParagraph"/>
              <w:spacing w:before="154" w:line="250" w:lineRule="auto"/>
              <w:ind w:left="777" w:hanging="302"/>
              <w:rPr>
                <w:rFonts w:ascii="Arial" w:hAnsi="Arial" w:cs="Arial"/>
                <w:sz w:val="16"/>
              </w:rPr>
            </w:pPr>
            <w:permStart w:id="146359463" w:edGrp="everyone" w:colFirst="1" w:colLast="1"/>
            <w:r w:rsidRPr="00EA75F6">
              <w:rPr>
                <w:rFonts w:ascii="Arial" w:hAnsi="Arial" w:cs="Arial"/>
                <w:color w:val="292829"/>
                <w:sz w:val="16"/>
              </w:rPr>
              <w:t>a.</w:t>
            </w:r>
            <w:r w:rsidRPr="00EA75F6">
              <w:rPr>
                <w:rFonts w:ascii="Arial" w:hAnsi="Arial" w:cs="Arial"/>
                <w:color w:val="323031"/>
                <w:spacing w:val="-3"/>
                <w:sz w:val="16"/>
              </w:rPr>
              <w:tab/>
            </w:r>
            <w:r w:rsidRPr="00EA75F6">
              <w:rPr>
                <w:rFonts w:ascii="Arial" w:hAnsi="Arial" w:cs="Arial"/>
                <w:color w:val="292829"/>
                <w:sz w:val="16"/>
              </w:rPr>
              <w:t>Quelles sont les menaces liées à la familiarité institutionnelle relevées par le cabinet d’audit? Quelles sont les mesures prises à leur égard?</w:t>
            </w:r>
          </w:p>
        </w:tc>
        <w:tc>
          <w:tcPr>
            <w:tcW w:w="3960" w:type="dxa"/>
            <w:gridSpan w:val="2"/>
            <w:tcBorders>
              <w:bottom w:val="single" w:sz="4" w:space="0" w:color="006FBA"/>
            </w:tcBorders>
          </w:tcPr>
          <w:p w:rsidR="003B1207" w:rsidRPr="00EA75F6" w:rsidRDefault="003B1207" w:rsidP="000B2C4E">
            <w:pPr>
              <w:pStyle w:val="TableParagraph"/>
              <w:spacing w:before="154" w:line="250" w:lineRule="auto"/>
              <w:ind w:left="475"/>
              <w:rPr>
                <w:rFonts w:ascii="Arial" w:hAnsi="Arial" w:cs="Arial"/>
                <w:sz w:val="16"/>
              </w:rPr>
            </w:pPr>
          </w:p>
        </w:tc>
      </w:tr>
      <w:tr w:rsidR="003B1207" w:rsidRPr="00EA75F6" w:rsidTr="003B1207">
        <w:trPr>
          <w:trHeight w:val="1258"/>
        </w:trPr>
        <w:tc>
          <w:tcPr>
            <w:tcW w:w="3960" w:type="dxa"/>
            <w:tcBorders>
              <w:top w:val="single" w:sz="4" w:space="0" w:color="006FBA"/>
              <w:bottom w:val="single" w:sz="4" w:space="0" w:color="006FBA"/>
            </w:tcBorders>
          </w:tcPr>
          <w:p w:rsidR="003B1207" w:rsidRPr="00EA75F6" w:rsidRDefault="003B1207" w:rsidP="003B1207">
            <w:pPr>
              <w:pStyle w:val="TableParagraph"/>
              <w:spacing w:line="250" w:lineRule="auto"/>
              <w:ind w:left="777" w:hanging="302"/>
              <w:jc w:val="both"/>
              <w:rPr>
                <w:rFonts w:ascii="Arial" w:hAnsi="Arial" w:cs="Arial"/>
                <w:sz w:val="16"/>
              </w:rPr>
            </w:pPr>
            <w:permStart w:id="634671617" w:edGrp="everyone" w:colFirst="1" w:colLast="1"/>
            <w:permEnd w:id="146359463"/>
            <w:r w:rsidRPr="00EA75F6">
              <w:rPr>
                <w:rFonts w:ascii="Arial" w:hAnsi="Arial" w:cs="Arial"/>
                <w:color w:val="292829"/>
                <w:sz w:val="16"/>
              </w:rPr>
              <w:t>b.</w:t>
            </w:r>
            <w:r w:rsidRPr="00EA75F6">
              <w:rPr>
                <w:rFonts w:ascii="Arial" w:hAnsi="Arial" w:cs="Arial"/>
                <w:color w:val="323031"/>
                <w:spacing w:val="-3"/>
                <w:sz w:val="16"/>
              </w:rPr>
              <w:tab/>
            </w:r>
            <w:r w:rsidRPr="00EA75F6">
              <w:rPr>
                <w:rFonts w:ascii="Arial" w:hAnsi="Arial" w:cs="Arial"/>
                <w:color w:val="292829"/>
                <w:sz w:val="16"/>
              </w:rPr>
              <w:t>Dans quelle mesure l’entité a-t- elle recruté d’anciens membres du personnel du cabinet d’audit</w:t>
            </w:r>
            <w:r w:rsidRPr="00EA75F6">
              <w:rPr>
                <w:rFonts w:ascii="Arial" w:hAnsi="Arial" w:cs="Arial"/>
                <w:sz w:val="16"/>
              </w:rPr>
              <w:t xml:space="preserve"> </w:t>
            </w:r>
            <w:r w:rsidRPr="00EA75F6">
              <w:rPr>
                <w:rFonts w:ascii="Arial" w:hAnsi="Arial" w:cs="Arial"/>
                <w:color w:val="292829"/>
                <w:sz w:val="16"/>
              </w:rPr>
              <w:t>pour occuper des fonctions clés en matière de présentation de l’information financière?</w:t>
            </w:r>
          </w:p>
        </w:tc>
        <w:tc>
          <w:tcPr>
            <w:tcW w:w="3960" w:type="dxa"/>
            <w:gridSpan w:val="2"/>
            <w:tcBorders>
              <w:top w:val="single" w:sz="4" w:space="0" w:color="006FBA"/>
              <w:bottom w:val="single" w:sz="4" w:space="0" w:color="006FBA"/>
            </w:tcBorders>
          </w:tcPr>
          <w:p w:rsidR="003B1207" w:rsidRPr="00EA75F6" w:rsidRDefault="003B1207" w:rsidP="000B2C4E">
            <w:pPr>
              <w:pStyle w:val="TableParagraph"/>
              <w:spacing w:line="250" w:lineRule="auto"/>
              <w:ind w:left="475"/>
              <w:jc w:val="both"/>
              <w:rPr>
                <w:rFonts w:ascii="Arial" w:hAnsi="Arial" w:cs="Arial"/>
                <w:sz w:val="16"/>
              </w:rPr>
            </w:pPr>
          </w:p>
        </w:tc>
      </w:tr>
      <w:tr w:rsidR="003B1207" w:rsidRPr="00EA75F6" w:rsidTr="003B1207">
        <w:trPr>
          <w:trHeight w:val="1069"/>
        </w:trPr>
        <w:tc>
          <w:tcPr>
            <w:tcW w:w="3960" w:type="dxa"/>
            <w:tcBorders>
              <w:top w:val="single" w:sz="4" w:space="0" w:color="006FBA"/>
              <w:bottom w:val="single" w:sz="4" w:space="0" w:color="006FBA"/>
            </w:tcBorders>
          </w:tcPr>
          <w:p w:rsidR="003B1207" w:rsidRPr="00EA75F6" w:rsidRDefault="003B1207" w:rsidP="003B1207">
            <w:pPr>
              <w:pStyle w:val="TableParagraph"/>
              <w:spacing w:line="250" w:lineRule="auto"/>
              <w:ind w:left="777" w:hanging="302"/>
              <w:rPr>
                <w:rFonts w:ascii="Arial" w:hAnsi="Arial" w:cs="Arial"/>
                <w:sz w:val="16"/>
              </w:rPr>
            </w:pPr>
            <w:permStart w:id="636312806" w:edGrp="everyone" w:colFirst="1" w:colLast="1"/>
            <w:permEnd w:id="634671617"/>
            <w:r w:rsidRPr="00EA75F6">
              <w:rPr>
                <w:rFonts w:ascii="Arial" w:hAnsi="Arial" w:cs="Arial"/>
                <w:color w:val="292829"/>
                <w:spacing w:val="2"/>
                <w:sz w:val="16"/>
              </w:rPr>
              <w:t>c.</w:t>
            </w:r>
            <w:r w:rsidRPr="00EA75F6">
              <w:rPr>
                <w:rFonts w:ascii="Arial" w:hAnsi="Arial" w:cs="Arial"/>
                <w:color w:val="323031"/>
                <w:spacing w:val="-3"/>
                <w:sz w:val="16"/>
              </w:rPr>
              <w:tab/>
            </w:r>
            <w:r w:rsidRPr="00EA75F6">
              <w:rPr>
                <w:rFonts w:ascii="Arial" w:hAnsi="Arial" w:cs="Arial"/>
                <w:color w:val="292829"/>
                <w:sz w:val="16"/>
              </w:rPr>
              <w:t xml:space="preserve">Quels sont les </w:t>
            </w:r>
            <w:r w:rsidRPr="00EA75F6">
              <w:rPr>
                <w:rFonts w:ascii="Arial" w:hAnsi="Arial" w:cs="Arial"/>
                <w:color w:val="292829"/>
                <w:spacing w:val="2"/>
                <w:sz w:val="16"/>
              </w:rPr>
              <w:t xml:space="preserve">changements </w:t>
            </w:r>
            <w:r w:rsidRPr="00EA75F6">
              <w:rPr>
                <w:rFonts w:ascii="Arial" w:hAnsi="Arial" w:cs="Arial"/>
                <w:color w:val="292829"/>
                <w:sz w:val="16"/>
              </w:rPr>
              <w:t xml:space="preserve">au sein du </w:t>
            </w:r>
            <w:r w:rsidRPr="00EA75F6">
              <w:rPr>
                <w:rFonts w:ascii="Arial" w:hAnsi="Arial" w:cs="Arial"/>
                <w:color w:val="292829"/>
                <w:spacing w:val="2"/>
                <w:sz w:val="16"/>
              </w:rPr>
              <w:t xml:space="preserve">personnel </w:t>
            </w:r>
            <w:r w:rsidRPr="00EA75F6">
              <w:rPr>
                <w:rFonts w:ascii="Arial" w:hAnsi="Arial" w:cs="Arial"/>
                <w:color w:val="292829"/>
                <w:sz w:val="16"/>
              </w:rPr>
              <w:t>du</w:t>
            </w:r>
            <w:r w:rsidRPr="00EA75F6">
              <w:rPr>
                <w:rFonts w:ascii="Arial" w:hAnsi="Arial" w:cs="Arial"/>
                <w:color w:val="292829"/>
                <w:spacing w:val="18"/>
                <w:sz w:val="16"/>
              </w:rPr>
              <w:t xml:space="preserve"> </w:t>
            </w:r>
            <w:r w:rsidRPr="00EA75F6">
              <w:rPr>
                <w:rFonts w:ascii="Arial" w:hAnsi="Arial" w:cs="Arial"/>
                <w:color w:val="292829"/>
                <w:sz w:val="16"/>
              </w:rPr>
              <w:t>cabinet d’audit ou de l’entité, le cas échéant, susceptibles de donner l’impression que l’auditeur externe n’est plus indépendant?</w:t>
            </w:r>
          </w:p>
        </w:tc>
        <w:tc>
          <w:tcPr>
            <w:tcW w:w="3960" w:type="dxa"/>
            <w:gridSpan w:val="2"/>
            <w:tcBorders>
              <w:top w:val="single" w:sz="4" w:space="0" w:color="006FBA"/>
              <w:bottom w:val="single" w:sz="4" w:space="0" w:color="006FBA"/>
            </w:tcBorders>
          </w:tcPr>
          <w:p w:rsidR="003B1207" w:rsidRPr="00EA75F6" w:rsidRDefault="003B1207" w:rsidP="000B2C4E">
            <w:pPr>
              <w:pStyle w:val="TableParagraph"/>
              <w:spacing w:line="250" w:lineRule="auto"/>
              <w:ind w:left="475"/>
              <w:rPr>
                <w:rFonts w:ascii="Arial" w:hAnsi="Arial" w:cs="Arial"/>
                <w:sz w:val="16"/>
              </w:rPr>
            </w:pPr>
          </w:p>
        </w:tc>
      </w:tr>
      <w:tr w:rsidR="003B1207" w:rsidRPr="00EA75F6" w:rsidTr="003B1207">
        <w:trPr>
          <w:trHeight w:val="1240"/>
        </w:trPr>
        <w:tc>
          <w:tcPr>
            <w:tcW w:w="3960" w:type="dxa"/>
            <w:tcBorders>
              <w:top w:val="single" w:sz="4" w:space="0" w:color="006FBA"/>
              <w:bottom w:val="single" w:sz="4" w:space="0" w:color="006FBA"/>
            </w:tcBorders>
          </w:tcPr>
          <w:p w:rsidR="003B1207" w:rsidRPr="00EA75F6" w:rsidRDefault="003B1207" w:rsidP="003B1207">
            <w:pPr>
              <w:pStyle w:val="TableParagraph"/>
              <w:spacing w:line="250" w:lineRule="auto"/>
              <w:ind w:left="777" w:hanging="302"/>
              <w:rPr>
                <w:rFonts w:ascii="Arial" w:hAnsi="Arial" w:cs="Arial"/>
                <w:sz w:val="16"/>
              </w:rPr>
            </w:pPr>
            <w:permStart w:id="421869715" w:edGrp="everyone" w:colFirst="1" w:colLast="1"/>
            <w:permEnd w:id="636312806"/>
            <w:r w:rsidRPr="00EA75F6">
              <w:rPr>
                <w:rFonts w:ascii="Arial" w:hAnsi="Arial" w:cs="Arial"/>
                <w:color w:val="292829"/>
                <w:sz w:val="16"/>
              </w:rPr>
              <w:t>d.</w:t>
            </w:r>
            <w:r w:rsidRPr="00EA75F6">
              <w:rPr>
                <w:rFonts w:ascii="Arial" w:hAnsi="Arial" w:cs="Arial"/>
                <w:color w:val="323031"/>
                <w:spacing w:val="-3"/>
                <w:sz w:val="16"/>
              </w:rPr>
              <w:tab/>
            </w:r>
            <w:r w:rsidRPr="00EA75F6">
              <w:rPr>
                <w:rFonts w:ascii="Arial" w:hAnsi="Arial" w:cs="Arial"/>
                <w:color w:val="292829"/>
                <w:sz w:val="16"/>
              </w:rPr>
              <w:t>Y a-t-il eu, entre le cabinet d’audit et la direction, une forme d’hospitalité offerte susceptible de mettre en question l’indépendance de l’auditeur indépendant? Dans l’affirmative, précisez.</w:t>
            </w:r>
          </w:p>
        </w:tc>
        <w:tc>
          <w:tcPr>
            <w:tcW w:w="3960" w:type="dxa"/>
            <w:gridSpan w:val="2"/>
            <w:tcBorders>
              <w:top w:val="single" w:sz="4" w:space="0" w:color="006FBA"/>
              <w:bottom w:val="single" w:sz="4" w:space="0" w:color="006FBA"/>
            </w:tcBorders>
          </w:tcPr>
          <w:p w:rsidR="003B1207" w:rsidRPr="00EA75F6" w:rsidRDefault="003B1207" w:rsidP="000B2C4E">
            <w:pPr>
              <w:pStyle w:val="TableParagraph"/>
              <w:spacing w:line="250" w:lineRule="auto"/>
              <w:ind w:left="475"/>
              <w:rPr>
                <w:rFonts w:ascii="Arial" w:hAnsi="Arial" w:cs="Arial"/>
                <w:sz w:val="16"/>
              </w:rPr>
            </w:pPr>
          </w:p>
        </w:tc>
      </w:tr>
      <w:tr w:rsidR="003B1207" w:rsidRPr="00EA75F6" w:rsidTr="003B1207">
        <w:trPr>
          <w:trHeight w:val="1438"/>
        </w:trPr>
        <w:tc>
          <w:tcPr>
            <w:tcW w:w="3960" w:type="dxa"/>
            <w:tcBorders>
              <w:top w:val="single" w:sz="4" w:space="0" w:color="006FBA"/>
              <w:bottom w:val="single" w:sz="4" w:space="0" w:color="006FBA"/>
            </w:tcBorders>
          </w:tcPr>
          <w:p w:rsidR="003B1207" w:rsidRPr="00EA75F6" w:rsidRDefault="003B1207" w:rsidP="003B1207">
            <w:pPr>
              <w:pStyle w:val="TableParagraph"/>
              <w:spacing w:line="250" w:lineRule="auto"/>
              <w:ind w:left="777" w:hanging="302"/>
              <w:rPr>
                <w:rFonts w:ascii="Arial" w:hAnsi="Arial" w:cs="Arial"/>
                <w:sz w:val="16"/>
              </w:rPr>
            </w:pPr>
            <w:permStart w:id="1604804162" w:edGrp="everyone" w:colFirst="1" w:colLast="1"/>
            <w:permEnd w:id="421869715"/>
            <w:r w:rsidRPr="00EA75F6">
              <w:rPr>
                <w:rFonts w:ascii="Arial" w:hAnsi="Arial" w:cs="Arial"/>
                <w:color w:val="292829"/>
                <w:sz w:val="16"/>
              </w:rPr>
              <w:t>e.</w:t>
            </w:r>
            <w:r w:rsidRPr="00EA75F6">
              <w:rPr>
                <w:rFonts w:ascii="Arial" w:hAnsi="Arial" w:cs="Arial"/>
                <w:color w:val="323031"/>
                <w:spacing w:val="-3"/>
                <w:sz w:val="16"/>
              </w:rPr>
              <w:tab/>
            </w:r>
            <w:r w:rsidRPr="00EA75F6">
              <w:rPr>
                <w:rFonts w:ascii="Arial" w:hAnsi="Arial" w:cs="Arial"/>
                <w:color w:val="292829"/>
                <w:sz w:val="16"/>
              </w:rPr>
              <w:t xml:space="preserve">Le cabinet d’audit </w:t>
            </w:r>
            <w:r w:rsidRPr="00EA75F6">
              <w:rPr>
                <w:rFonts w:ascii="Arial" w:hAnsi="Arial" w:cs="Arial"/>
                <w:color w:val="292829"/>
                <w:spacing w:val="-3"/>
                <w:sz w:val="16"/>
              </w:rPr>
              <w:t xml:space="preserve">a-t-il été </w:t>
            </w:r>
            <w:r w:rsidRPr="00EA75F6">
              <w:rPr>
                <w:rFonts w:ascii="Arial" w:hAnsi="Arial" w:cs="Arial"/>
                <w:color w:val="292829"/>
                <w:sz w:val="16"/>
              </w:rPr>
              <w:t xml:space="preserve">l’objet d’une </w:t>
            </w:r>
            <w:r w:rsidRPr="00EA75F6">
              <w:rPr>
                <w:rFonts w:ascii="Arial" w:hAnsi="Arial" w:cs="Arial"/>
                <w:color w:val="292829"/>
                <w:spacing w:val="-3"/>
                <w:sz w:val="16"/>
              </w:rPr>
              <w:t xml:space="preserve">atteinte </w:t>
            </w:r>
            <w:r w:rsidRPr="00EA75F6">
              <w:rPr>
                <w:rFonts w:ascii="Arial" w:hAnsi="Arial" w:cs="Arial"/>
                <w:color w:val="292829"/>
                <w:sz w:val="16"/>
              </w:rPr>
              <w:t>à la réputation ou d’une action réglementaire susceptible de mettre en question son professionnalisme, son</w:t>
            </w:r>
            <w:r w:rsidRPr="00EA75F6">
              <w:rPr>
                <w:rFonts w:ascii="Arial" w:hAnsi="Arial" w:cs="Arial"/>
                <w:color w:val="292829"/>
                <w:spacing w:val="-25"/>
                <w:sz w:val="16"/>
              </w:rPr>
              <w:t xml:space="preserve"> </w:t>
            </w:r>
            <w:r w:rsidRPr="00EA75F6">
              <w:rPr>
                <w:rFonts w:ascii="Arial" w:hAnsi="Arial" w:cs="Arial"/>
                <w:color w:val="292829"/>
                <w:sz w:val="16"/>
              </w:rPr>
              <w:t>indépendance ou sa stabilité financière? Quelle est la nature de cette</w:t>
            </w:r>
            <w:r w:rsidRPr="00EA75F6">
              <w:rPr>
                <w:rFonts w:ascii="Arial" w:hAnsi="Arial" w:cs="Arial"/>
                <w:color w:val="292829"/>
                <w:spacing w:val="8"/>
                <w:sz w:val="16"/>
              </w:rPr>
              <w:t xml:space="preserve"> </w:t>
            </w:r>
            <w:r w:rsidRPr="00EA75F6">
              <w:rPr>
                <w:rFonts w:ascii="Arial" w:hAnsi="Arial" w:cs="Arial"/>
                <w:color w:val="292829"/>
                <w:spacing w:val="-3"/>
                <w:sz w:val="16"/>
              </w:rPr>
              <w:t>atteinte?</w:t>
            </w:r>
          </w:p>
        </w:tc>
        <w:tc>
          <w:tcPr>
            <w:tcW w:w="3960" w:type="dxa"/>
            <w:gridSpan w:val="2"/>
            <w:tcBorders>
              <w:top w:val="single" w:sz="4" w:space="0" w:color="006FBA"/>
              <w:bottom w:val="single" w:sz="4" w:space="0" w:color="006FBA"/>
            </w:tcBorders>
          </w:tcPr>
          <w:p w:rsidR="003B1207" w:rsidRPr="00EA75F6" w:rsidRDefault="003B1207" w:rsidP="000B2C4E">
            <w:pPr>
              <w:pStyle w:val="TableParagraph"/>
              <w:spacing w:line="250" w:lineRule="auto"/>
              <w:ind w:left="475"/>
              <w:rPr>
                <w:rFonts w:ascii="Arial" w:hAnsi="Arial" w:cs="Arial"/>
                <w:sz w:val="16"/>
              </w:rPr>
            </w:pPr>
          </w:p>
        </w:tc>
      </w:tr>
      <w:permEnd w:id="1604804162"/>
    </w:tbl>
    <w:p w:rsidR="00C66C08" w:rsidRPr="00EA75F6" w:rsidRDefault="00C66C08">
      <w:pPr>
        <w:spacing w:line="249" w:lineRule="auto"/>
        <w:rPr>
          <w:rFonts w:ascii="Arial" w:hAnsi="Arial" w:cs="Arial"/>
          <w:sz w:val="16"/>
        </w:rPr>
        <w:sectPr w:rsidR="00C66C08" w:rsidRPr="00EA75F6">
          <w:pgSz w:w="12240" w:h="15840"/>
          <w:pgMar w:top="640" w:right="0" w:bottom="280" w:left="0" w:header="441" w:footer="0" w:gutter="0"/>
          <w:cols w:space="720"/>
        </w:sectPr>
      </w:pPr>
    </w:p>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rPr>
      </w:pPr>
    </w:p>
    <w:p w:rsidR="00C66C08" w:rsidRPr="00EA75F6" w:rsidRDefault="00C66C08">
      <w:pPr>
        <w:pStyle w:val="Corpsdetexte"/>
        <w:spacing w:before="8"/>
        <w:rPr>
          <w:rFonts w:ascii="Arial" w:hAnsi="Arial" w:cs="Arial"/>
          <w:b/>
          <w:sz w:val="25"/>
        </w:rPr>
      </w:pPr>
    </w:p>
    <w:tbl>
      <w:tblPr>
        <w:tblW w:w="0" w:type="auto"/>
        <w:tblInd w:w="2167" w:type="dxa"/>
        <w:tblLayout w:type="fixed"/>
        <w:tblCellMar>
          <w:left w:w="0" w:type="dxa"/>
          <w:right w:w="0" w:type="dxa"/>
        </w:tblCellMar>
        <w:tblLook w:val="01E0" w:firstRow="1" w:lastRow="1" w:firstColumn="1" w:lastColumn="1" w:noHBand="0" w:noVBand="0"/>
      </w:tblPr>
      <w:tblGrid>
        <w:gridCol w:w="3863"/>
        <w:gridCol w:w="4050"/>
      </w:tblGrid>
      <w:tr w:rsidR="00C66C08" w:rsidRPr="00EA75F6" w:rsidTr="000B2C4E">
        <w:trPr>
          <w:trHeight w:val="510"/>
        </w:trPr>
        <w:tc>
          <w:tcPr>
            <w:tcW w:w="3863" w:type="dxa"/>
            <w:tcBorders>
              <w:top w:val="single" w:sz="4" w:space="0" w:color="AEC4E6"/>
            </w:tcBorders>
            <w:shd w:val="clear" w:color="auto" w:fill="006FBA"/>
          </w:tcPr>
          <w:p w:rsidR="00C66C08" w:rsidRPr="00EA75F6" w:rsidRDefault="00C37399">
            <w:pPr>
              <w:pStyle w:val="TableParagraph"/>
              <w:spacing w:before="143"/>
              <w:rPr>
                <w:rFonts w:ascii="Arial" w:hAnsi="Arial" w:cs="Arial"/>
                <w:b/>
                <w:sz w:val="20"/>
              </w:rPr>
            </w:pPr>
            <w:r w:rsidRPr="00EA75F6">
              <w:rPr>
                <w:rFonts w:ascii="Arial" w:hAnsi="Arial" w:cs="Arial"/>
                <w:b/>
                <w:color w:val="FFFFFF"/>
                <w:sz w:val="20"/>
              </w:rPr>
              <w:t>Points à considérer</w:t>
            </w:r>
          </w:p>
        </w:tc>
        <w:tc>
          <w:tcPr>
            <w:tcW w:w="4050" w:type="dxa"/>
            <w:tcBorders>
              <w:top w:val="single" w:sz="4" w:space="0" w:color="AEC4E6"/>
            </w:tcBorders>
            <w:shd w:val="clear" w:color="auto" w:fill="006FBA"/>
          </w:tcPr>
          <w:p w:rsidR="00C66C08" w:rsidRPr="00EA75F6" w:rsidRDefault="00C37399" w:rsidP="000B2C4E">
            <w:pPr>
              <w:pStyle w:val="TableParagraph"/>
              <w:spacing w:before="143"/>
              <w:ind w:left="0"/>
              <w:rPr>
                <w:rFonts w:ascii="Arial" w:hAnsi="Arial" w:cs="Arial"/>
                <w:b/>
                <w:sz w:val="20"/>
              </w:rPr>
            </w:pPr>
            <w:r w:rsidRPr="00EA75F6">
              <w:rPr>
                <w:rFonts w:ascii="Arial" w:hAnsi="Arial" w:cs="Arial"/>
                <w:b/>
                <w:color w:val="FFFFFF"/>
                <w:sz w:val="20"/>
              </w:rPr>
              <w:t>Observations</w:t>
            </w:r>
          </w:p>
        </w:tc>
      </w:tr>
      <w:tr w:rsidR="00C66C08" w:rsidRPr="00EA75F6" w:rsidTr="000B2C4E">
        <w:trPr>
          <w:trHeight w:val="2221"/>
        </w:trPr>
        <w:tc>
          <w:tcPr>
            <w:tcW w:w="7913" w:type="dxa"/>
            <w:gridSpan w:val="2"/>
            <w:tcBorders>
              <w:top w:val="single" w:sz="4" w:space="0" w:color="006FBA"/>
              <w:bottom w:val="single" w:sz="4" w:space="0" w:color="006FBA"/>
            </w:tcBorders>
          </w:tcPr>
          <w:p w:rsidR="00C66C08" w:rsidRPr="00EA75F6" w:rsidRDefault="00C37399">
            <w:pPr>
              <w:pStyle w:val="TableParagraph"/>
              <w:tabs>
                <w:tab w:val="left" w:pos="779"/>
              </w:tabs>
              <w:spacing w:line="249" w:lineRule="auto"/>
              <w:ind w:left="780" w:right="4139" w:hanging="300"/>
              <w:rPr>
                <w:rFonts w:ascii="Arial" w:hAnsi="Arial" w:cs="Arial"/>
                <w:sz w:val="16"/>
              </w:rPr>
            </w:pPr>
            <w:r w:rsidRPr="00EA75F6">
              <w:rPr>
                <w:rFonts w:ascii="Arial" w:hAnsi="Arial" w:cs="Arial"/>
                <w:color w:val="292829"/>
                <w:sz w:val="16"/>
              </w:rPr>
              <w:t>f.</w:t>
            </w:r>
            <w:r w:rsidRPr="00EA75F6">
              <w:rPr>
                <w:rFonts w:ascii="Arial" w:hAnsi="Arial" w:cs="Arial"/>
                <w:color w:val="292829"/>
                <w:sz w:val="16"/>
              </w:rPr>
              <w:tab/>
              <w:t>Dans quelle mesure la politique relative</w:t>
            </w:r>
            <w:r w:rsidR="00090B05" w:rsidRPr="00EA75F6">
              <w:rPr>
                <w:rFonts w:ascii="Arial" w:hAnsi="Arial" w:cs="Arial"/>
                <w:color w:val="292829"/>
                <w:sz w:val="16"/>
              </w:rPr>
              <w:t xml:space="preserve">      </w:t>
            </w:r>
            <w:r w:rsidR="000B2C4E" w:rsidRPr="00EA75F6">
              <w:rPr>
                <w:rFonts w:ascii="Arial" w:hAnsi="Arial" w:cs="Arial"/>
                <w:color w:val="292829"/>
                <w:sz w:val="16"/>
              </w:rPr>
              <w:t xml:space="preserve"> </w:t>
            </w:r>
            <w:r w:rsidRPr="00EA75F6">
              <w:rPr>
                <w:rFonts w:ascii="Arial" w:hAnsi="Arial" w:cs="Arial"/>
                <w:color w:val="292829"/>
                <w:sz w:val="16"/>
              </w:rPr>
              <w:t xml:space="preserve">aux travaux autres que d’audit effectués par l’auditeur externe per- met-elle de s’assurer que l’auditeur externe n’audite pas ses propres travaux, ne prend pas </w:t>
            </w:r>
            <w:r w:rsidRPr="00EA75F6">
              <w:rPr>
                <w:rFonts w:ascii="Arial" w:hAnsi="Arial" w:cs="Arial"/>
                <w:color w:val="292829"/>
                <w:spacing w:val="2"/>
                <w:sz w:val="16"/>
              </w:rPr>
              <w:t xml:space="preserve">part </w:t>
            </w:r>
            <w:r w:rsidRPr="00EA75F6">
              <w:rPr>
                <w:rFonts w:ascii="Arial" w:hAnsi="Arial" w:cs="Arial"/>
                <w:color w:val="292829"/>
                <w:sz w:val="16"/>
              </w:rPr>
              <w:t>aux décisions de la direction, n’agit pas</w:t>
            </w:r>
            <w:r w:rsidR="00090B05" w:rsidRPr="00EA75F6">
              <w:rPr>
                <w:rFonts w:ascii="Arial" w:hAnsi="Arial" w:cs="Arial"/>
                <w:color w:val="292829"/>
                <w:sz w:val="16"/>
              </w:rPr>
              <w:t xml:space="preserve"> </w:t>
            </w:r>
            <w:r w:rsidRPr="00EA75F6">
              <w:rPr>
                <w:rFonts w:ascii="Arial" w:hAnsi="Arial" w:cs="Arial"/>
                <w:color w:val="292829"/>
                <w:sz w:val="16"/>
              </w:rPr>
              <w:t xml:space="preserve"> à titre de défenseur de la position de l’entité ou ne crée pas de conflits d’intérêts? Cette politique a-t-elle été</w:t>
            </w:r>
            <w:r w:rsidRPr="00EA75F6">
              <w:rPr>
                <w:rFonts w:ascii="Arial" w:hAnsi="Arial" w:cs="Arial"/>
                <w:color w:val="292829"/>
                <w:spacing w:val="9"/>
                <w:sz w:val="16"/>
              </w:rPr>
              <w:t xml:space="preserve"> </w:t>
            </w:r>
            <w:r w:rsidRPr="00EA75F6">
              <w:rPr>
                <w:rFonts w:ascii="Arial" w:hAnsi="Arial" w:cs="Arial"/>
                <w:color w:val="292829"/>
                <w:sz w:val="16"/>
              </w:rPr>
              <w:t>respectée?</w:t>
            </w:r>
          </w:p>
        </w:tc>
      </w:tr>
    </w:tbl>
    <w:p w:rsidR="00C66C08" w:rsidRPr="00EA75F6" w:rsidRDefault="00C66C08">
      <w:pPr>
        <w:pStyle w:val="Corpsdetexte"/>
        <w:rPr>
          <w:rFonts w:ascii="Arial" w:hAnsi="Arial" w:cs="Arial"/>
          <w:b/>
          <w:sz w:val="13"/>
        </w:rPr>
      </w:pPr>
    </w:p>
    <w:p w:rsidR="00C66C08" w:rsidRPr="00EA75F6" w:rsidRDefault="00C37399">
      <w:pPr>
        <w:pStyle w:val="Paragraphedeliste"/>
        <w:numPr>
          <w:ilvl w:val="0"/>
          <w:numId w:val="5"/>
        </w:numPr>
        <w:tabs>
          <w:tab w:val="left" w:pos="2435"/>
        </w:tabs>
        <w:spacing w:before="112"/>
        <w:ind w:left="2434" w:right="2749" w:hanging="274"/>
        <w:rPr>
          <w:rFonts w:ascii="Arial" w:hAnsi="Arial" w:cs="Arial"/>
          <w:b/>
          <w:color w:val="006FBA"/>
          <w:sz w:val="20"/>
        </w:rPr>
      </w:pPr>
      <w:r w:rsidRPr="00EA75F6">
        <w:rPr>
          <w:rFonts w:ascii="Arial" w:hAnsi="Arial" w:cs="Arial"/>
          <w:b/>
          <w:color w:val="006FBA"/>
          <w:w w:val="95"/>
          <w:sz w:val="20"/>
        </w:rPr>
        <w:t xml:space="preserve">Constatations découlant des inspections du </w:t>
      </w:r>
      <w:r w:rsidRPr="00EA75F6">
        <w:rPr>
          <w:rFonts w:ascii="Arial" w:hAnsi="Arial" w:cs="Arial"/>
          <w:b/>
          <w:color w:val="006FBA"/>
          <w:spacing w:val="-3"/>
          <w:w w:val="95"/>
          <w:sz w:val="20"/>
        </w:rPr>
        <w:t xml:space="preserve">CCRC </w:t>
      </w:r>
      <w:r w:rsidRPr="00EA75F6">
        <w:rPr>
          <w:rFonts w:ascii="Arial" w:hAnsi="Arial" w:cs="Arial"/>
          <w:b/>
          <w:color w:val="006FBA"/>
          <w:w w:val="95"/>
          <w:sz w:val="20"/>
        </w:rPr>
        <w:t xml:space="preserve">depuis </w:t>
      </w:r>
      <w:r w:rsidRPr="00EA75F6">
        <w:rPr>
          <w:rFonts w:ascii="Arial" w:hAnsi="Arial" w:cs="Arial"/>
          <w:b/>
          <w:color w:val="006FBA"/>
          <w:spacing w:val="-3"/>
          <w:w w:val="95"/>
          <w:sz w:val="20"/>
        </w:rPr>
        <w:t xml:space="preserve">l’évaluation </w:t>
      </w:r>
      <w:r w:rsidRPr="00EA75F6">
        <w:rPr>
          <w:rFonts w:ascii="Arial" w:hAnsi="Arial" w:cs="Arial"/>
          <w:b/>
          <w:color w:val="006FBA"/>
          <w:sz w:val="20"/>
        </w:rPr>
        <w:t>précédente</w:t>
      </w:r>
      <w:r w:rsidRPr="00EA75F6">
        <w:rPr>
          <w:rFonts w:ascii="Arial" w:hAnsi="Arial" w:cs="Arial"/>
          <w:b/>
          <w:color w:val="006FBA"/>
          <w:spacing w:val="-9"/>
          <w:sz w:val="20"/>
        </w:rPr>
        <w:t xml:space="preserve"> </w:t>
      </w:r>
      <w:r w:rsidRPr="00EA75F6">
        <w:rPr>
          <w:rFonts w:ascii="Arial" w:hAnsi="Arial" w:cs="Arial"/>
          <w:b/>
          <w:color w:val="006FBA"/>
          <w:sz w:val="20"/>
        </w:rPr>
        <w:t>et</w:t>
      </w:r>
      <w:r w:rsidRPr="00EA75F6">
        <w:rPr>
          <w:rFonts w:ascii="Arial" w:hAnsi="Arial" w:cs="Arial"/>
          <w:b/>
          <w:color w:val="006FBA"/>
          <w:spacing w:val="-8"/>
          <w:sz w:val="20"/>
        </w:rPr>
        <w:t xml:space="preserve"> </w:t>
      </w:r>
      <w:r w:rsidRPr="00EA75F6">
        <w:rPr>
          <w:rFonts w:ascii="Arial" w:hAnsi="Arial" w:cs="Arial"/>
          <w:b/>
          <w:color w:val="006FBA"/>
          <w:sz w:val="20"/>
        </w:rPr>
        <w:t>suites</w:t>
      </w:r>
      <w:r w:rsidRPr="00EA75F6">
        <w:rPr>
          <w:rFonts w:ascii="Arial" w:hAnsi="Arial" w:cs="Arial"/>
          <w:b/>
          <w:color w:val="006FBA"/>
          <w:spacing w:val="-8"/>
          <w:sz w:val="20"/>
        </w:rPr>
        <w:t xml:space="preserve"> </w:t>
      </w:r>
      <w:r w:rsidRPr="00EA75F6">
        <w:rPr>
          <w:rFonts w:ascii="Arial" w:hAnsi="Arial" w:cs="Arial"/>
          <w:b/>
          <w:color w:val="006FBA"/>
          <w:sz w:val="20"/>
        </w:rPr>
        <w:t>données</w:t>
      </w:r>
      <w:r w:rsidRPr="00EA75F6">
        <w:rPr>
          <w:rFonts w:ascii="Arial" w:hAnsi="Arial" w:cs="Arial"/>
          <w:b/>
          <w:color w:val="006FBA"/>
          <w:spacing w:val="-8"/>
          <w:sz w:val="20"/>
        </w:rPr>
        <w:t xml:space="preserve"> </w:t>
      </w:r>
      <w:r w:rsidRPr="00EA75F6">
        <w:rPr>
          <w:rFonts w:ascii="Arial" w:hAnsi="Arial" w:cs="Arial"/>
          <w:b/>
          <w:color w:val="006FBA"/>
          <w:sz w:val="20"/>
        </w:rPr>
        <w:t>par</w:t>
      </w:r>
      <w:r w:rsidRPr="00EA75F6">
        <w:rPr>
          <w:rFonts w:ascii="Arial" w:hAnsi="Arial" w:cs="Arial"/>
          <w:b/>
          <w:color w:val="006FBA"/>
          <w:spacing w:val="-8"/>
          <w:sz w:val="20"/>
        </w:rPr>
        <w:t xml:space="preserve"> </w:t>
      </w:r>
      <w:r w:rsidRPr="00EA75F6">
        <w:rPr>
          <w:rFonts w:ascii="Arial" w:hAnsi="Arial" w:cs="Arial"/>
          <w:b/>
          <w:color w:val="006FBA"/>
          <w:sz w:val="20"/>
        </w:rPr>
        <w:t>le</w:t>
      </w:r>
      <w:r w:rsidRPr="00EA75F6">
        <w:rPr>
          <w:rFonts w:ascii="Arial" w:hAnsi="Arial" w:cs="Arial"/>
          <w:b/>
          <w:color w:val="006FBA"/>
          <w:spacing w:val="-8"/>
          <w:sz w:val="20"/>
        </w:rPr>
        <w:t xml:space="preserve"> </w:t>
      </w:r>
      <w:r w:rsidRPr="00EA75F6">
        <w:rPr>
          <w:rFonts w:ascii="Arial" w:hAnsi="Arial" w:cs="Arial"/>
          <w:b/>
          <w:color w:val="006FBA"/>
          <w:sz w:val="20"/>
        </w:rPr>
        <w:t>cabinet</w:t>
      </w:r>
      <w:r w:rsidRPr="00EA75F6">
        <w:rPr>
          <w:rFonts w:ascii="Arial" w:hAnsi="Arial" w:cs="Arial"/>
          <w:b/>
          <w:color w:val="006FBA"/>
          <w:spacing w:val="-8"/>
          <w:sz w:val="20"/>
        </w:rPr>
        <w:t xml:space="preserve"> </w:t>
      </w:r>
      <w:r w:rsidRPr="00EA75F6">
        <w:rPr>
          <w:rFonts w:ascii="Arial" w:hAnsi="Arial" w:cs="Arial"/>
          <w:b/>
          <w:color w:val="006FBA"/>
          <w:sz w:val="20"/>
        </w:rPr>
        <w:t>d’audit</w:t>
      </w:r>
    </w:p>
    <w:p w:rsidR="00C66C08" w:rsidRPr="00EA75F6" w:rsidRDefault="00C66C08">
      <w:pPr>
        <w:pStyle w:val="Corpsdetexte"/>
        <w:spacing w:before="4"/>
        <w:rPr>
          <w:rFonts w:ascii="Arial" w:hAnsi="Arial" w:cs="Arial"/>
          <w:b/>
          <w:sz w:val="19"/>
        </w:rPr>
      </w:pPr>
    </w:p>
    <w:tbl>
      <w:tblPr>
        <w:tblW w:w="0" w:type="auto"/>
        <w:tblInd w:w="2167" w:type="dxa"/>
        <w:tblLayout w:type="fixed"/>
        <w:tblCellMar>
          <w:left w:w="0" w:type="dxa"/>
          <w:right w:w="0" w:type="dxa"/>
        </w:tblCellMar>
        <w:tblLook w:val="01E0" w:firstRow="1" w:lastRow="1" w:firstColumn="1" w:lastColumn="1" w:noHBand="0" w:noVBand="0"/>
      </w:tblPr>
      <w:tblGrid>
        <w:gridCol w:w="3323"/>
        <w:gridCol w:w="637"/>
        <w:gridCol w:w="3960"/>
      </w:tblGrid>
      <w:tr w:rsidR="00C66C08" w:rsidRPr="00EA75F6" w:rsidTr="000B2C4E">
        <w:trPr>
          <w:trHeight w:val="510"/>
        </w:trPr>
        <w:tc>
          <w:tcPr>
            <w:tcW w:w="3323" w:type="dxa"/>
            <w:tcBorders>
              <w:top w:val="single" w:sz="4" w:space="0" w:color="AEC4E6"/>
            </w:tcBorders>
            <w:shd w:val="clear" w:color="auto" w:fill="006FBA"/>
          </w:tcPr>
          <w:p w:rsidR="00C66C08" w:rsidRPr="00EA75F6" w:rsidRDefault="00C37399">
            <w:pPr>
              <w:pStyle w:val="TableParagraph"/>
              <w:spacing w:before="143"/>
              <w:rPr>
                <w:rFonts w:ascii="Arial" w:hAnsi="Arial" w:cs="Arial"/>
                <w:b/>
                <w:sz w:val="20"/>
              </w:rPr>
            </w:pPr>
            <w:r w:rsidRPr="00EA75F6">
              <w:rPr>
                <w:rFonts w:ascii="Arial" w:hAnsi="Arial" w:cs="Arial"/>
                <w:b/>
                <w:color w:val="FFFFFF"/>
                <w:sz w:val="20"/>
              </w:rPr>
              <w:t>Points à considérer</w:t>
            </w:r>
          </w:p>
        </w:tc>
        <w:tc>
          <w:tcPr>
            <w:tcW w:w="4597" w:type="dxa"/>
            <w:gridSpan w:val="2"/>
            <w:tcBorders>
              <w:top w:val="single" w:sz="4" w:space="0" w:color="AEC4E6"/>
            </w:tcBorders>
            <w:shd w:val="clear" w:color="auto" w:fill="006FBA"/>
          </w:tcPr>
          <w:p w:rsidR="00C66C08" w:rsidRPr="00EA75F6" w:rsidRDefault="00C37399">
            <w:pPr>
              <w:pStyle w:val="TableParagraph"/>
              <w:spacing w:before="143"/>
              <w:ind w:left="1066"/>
              <w:rPr>
                <w:rFonts w:ascii="Arial" w:hAnsi="Arial" w:cs="Arial"/>
                <w:b/>
                <w:sz w:val="20"/>
              </w:rPr>
            </w:pPr>
            <w:r w:rsidRPr="00EA75F6">
              <w:rPr>
                <w:rFonts w:ascii="Arial" w:hAnsi="Arial" w:cs="Arial"/>
                <w:b/>
                <w:color w:val="FFFFFF"/>
                <w:sz w:val="20"/>
              </w:rPr>
              <w:t>Observations</w:t>
            </w:r>
          </w:p>
        </w:tc>
      </w:tr>
      <w:tr w:rsidR="00C66C08" w:rsidRPr="00EA75F6" w:rsidTr="0042573B">
        <w:trPr>
          <w:trHeight w:val="898"/>
        </w:trPr>
        <w:tc>
          <w:tcPr>
            <w:tcW w:w="7920" w:type="dxa"/>
            <w:gridSpan w:val="3"/>
            <w:tcBorders>
              <w:top w:val="single" w:sz="4" w:space="0" w:color="006FBA"/>
            </w:tcBorders>
            <w:shd w:val="clear" w:color="auto" w:fill="C7D5ED"/>
          </w:tcPr>
          <w:p w:rsidR="00C66C08" w:rsidRPr="00EA75F6" w:rsidRDefault="00C37399">
            <w:pPr>
              <w:pStyle w:val="TableParagraph"/>
              <w:spacing w:line="249" w:lineRule="auto"/>
              <w:ind w:left="480" w:right="332" w:hanging="300"/>
              <w:rPr>
                <w:rFonts w:ascii="Arial" w:hAnsi="Arial" w:cs="Arial"/>
                <w:sz w:val="16"/>
              </w:rPr>
            </w:pPr>
            <w:r w:rsidRPr="00EA75F6">
              <w:rPr>
                <w:rFonts w:ascii="Arial" w:hAnsi="Arial" w:cs="Arial"/>
                <w:color w:val="292829"/>
                <w:spacing w:val="2"/>
                <w:sz w:val="16"/>
              </w:rPr>
              <w:t>6.</w:t>
            </w:r>
            <w:r w:rsidR="00090B05" w:rsidRPr="00EA75F6">
              <w:rPr>
                <w:rFonts w:ascii="Arial" w:hAnsi="Arial" w:cs="Arial"/>
                <w:color w:val="292829"/>
                <w:spacing w:val="2"/>
                <w:sz w:val="16"/>
              </w:rPr>
              <w:t xml:space="preserve"> </w:t>
            </w:r>
            <w:r w:rsidRPr="00EA75F6">
              <w:rPr>
                <w:rFonts w:ascii="Arial" w:hAnsi="Arial" w:cs="Arial"/>
                <w:color w:val="292829"/>
                <w:sz w:val="16"/>
              </w:rPr>
              <w:t xml:space="preserve">Évaluez le caractère approprié des suites </w:t>
            </w:r>
            <w:r w:rsidRPr="00EA75F6">
              <w:rPr>
                <w:rFonts w:ascii="Arial" w:hAnsi="Arial" w:cs="Arial"/>
                <w:color w:val="292829"/>
                <w:spacing w:val="2"/>
                <w:sz w:val="16"/>
              </w:rPr>
              <w:t xml:space="preserve">données </w:t>
            </w:r>
            <w:r w:rsidRPr="00EA75F6">
              <w:rPr>
                <w:rFonts w:ascii="Arial" w:hAnsi="Arial" w:cs="Arial"/>
                <w:color w:val="292829"/>
                <w:sz w:val="16"/>
              </w:rPr>
              <w:t xml:space="preserve">par l’auditeur externe aux suggestions d’améliorations de la qualité de l’audit résultant des constatations des </w:t>
            </w:r>
            <w:r w:rsidRPr="00EA75F6">
              <w:rPr>
                <w:rFonts w:ascii="Arial" w:hAnsi="Arial" w:cs="Arial"/>
                <w:color w:val="292829"/>
                <w:spacing w:val="2"/>
                <w:sz w:val="16"/>
              </w:rPr>
              <w:t xml:space="preserve">inspections </w:t>
            </w:r>
            <w:r w:rsidRPr="00EA75F6">
              <w:rPr>
                <w:rFonts w:ascii="Arial" w:hAnsi="Arial" w:cs="Arial"/>
                <w:color w:val="292829"/>
                <w:sz w:val="16"/>
              </w:rPr>
              <w:t xml:space="preserve">du </w:t>
            </w:r>
            <w:r w:rsidRPr="00EA75F6">
              <w:rPr>
                <w:rFonts w:ascii="Arial" w:hAnsi="Arial" w:cs="Arial"/>
                <w:color w:val="292829"/>
                <w:spacing w:val="2"/>
                <w:sz w:val="16"/>
              </w:rPr>
              <w:t xml:space="preserve">CCRC. </w:t>
            </w:r>
            <w:r w:rsidRPr="00EA75F6">
              <w:rPr>
                <w:rFonts w:ascii="Arial" w:hAnsi="Arial" w:cs="Arial"/>
                <w:color w:val="292829"/>
                <w:sz w:val="16"/>
              </w:rPr>
              <w:t xml:space="preserve">Une partie ou la totalité des questions suivantes peuvent être </w:t>
            </w:r>
            <w:r w:rsidRPr="00EA75F6">
              <w:rPr>
                <w:rFonts w:ascii="Arial" w:hAnsi="Arial" w:cs="Arial"/>
                <w:color w:val="292829"/>
                <w:spacing w:val="2"/>
                <w:sz w:val="16"/>
              </w:rPr>
              <w:t xml:space="preserve">pertinentes, </w:t>
            </w:r>
            <w:r w:rsidRPr="00EA75F6">
              <w:rPr>
                <w:rFonts w:ascii="Arial" w:hAnsi="Arial" w:cs="Arial"/>
                <w:color w:val="292829"/>
                <w:sz w:val="16"/>
              </w:rPr>
              <w:t>selon</w:t>
            </w:r>
            <w:r w:rsidRPr="00EA75F6">
              <w:rPr>
                <w:rFonts w:ascii="Arial" w:hAnsi="Arial" w:cs="Arial"/>
                <w:color w:val="292829"/>
                <w:spacing w:val="9"/>
                <w:sz w:val="16"/>
              </w:rPr>
              <w:t xml:space="preserve"> </w:t>
            </w:r>
            <w:r w:rsidRPr="00EA75F6">
              <w:rPr>
                <w:rFonts w:ascii="Arial" w:hAnsi="Arial" w:cs="Arial"/>
                <w:color w:val="292829"/>
                <w:sz w:val="16"/>
              </w:rPr>
              <w:t>les</w:t>
            </w:r>
            <w:r w:rsidRPr="00EA75F6">
              <w:rPr>
                <w:rFonts w:ascii="Arial" w:hAnsi="Arial" w:cs="Arial"/>
                <w:color w:val="292829"/>
                <w:spacing w:val="10"/>
                <w:sz w:val="16"/>
              </w:rPr>
              <w:t xml:space="preserve"> </w:t>
            </w:r>
            <w:r w:rsidRPr="00EA75F6">
              <w:rPr>
                <w:rFonts w:ascii="Arial" w:hAnsi="Arial" w:cs="Arial"/>
                <w:color w:val="292829"/>
                <w:sz w:val="16"/>
              </w:rPr>
              <w:t>circonstances</w:t>
            </w:r>
            <w:r w:rsidRPr="00EA75F6">
              <w:rPr>
                <w:rFonts w:ascii="Arial" w:hAnsi="Arial" w:cs="Arial"/>
                <w:color w:val="292829"/>
                <w:spacing w:val="10"/>
                <w:sz w:val="16"/>
              </w:rPr>
              <w:t xml:space="preserve"> </w:t>
            </w:r>
            <w:r w:rsidRPr="00EA75F6">
              <w:rPr>
                <w:rFonts w:ascii="Arial" w:hAnsi="Arial" w:cs="Arial"/>
                <w:color w:val="292829"/>
                <w:sz w:val="16"/>
              </w:rPr>
              <w:t>propres</w:t>
            </w:r>
            <w:r w:rsidRPr="00EA75F6">
              <w:rPr>
                <w:rFonts w:ascii="Arial" w:hAnsi="Arial" w:cs="Arial"/>
                <w:color w:val="292829"/>
                <w:spacing w:val="10"/>
                <w:sz w:val="16"/>
              </w:rPr>
              <w:t xml:space="preserve"> </w:t>
            </w:r>
            <w:r w:rsidRPr="00EA75F6">
              <w:rPr>
                <w:rFonts w:ascii="Arial" w:hAnsi="Arial" w:cs="Arial"/>
                <w:color w:val="292829"/>
                <w:sz w:val="16"/>
              </w:rPr>
              <w:t>à</w:t>
            </w:r>
            <w:r w:rsidRPr="00EA75F6">
              <w:rPr>
                <w:rFonts w:ascii="Arial" w:hAnsi="Arial" w:cs="Arial"/>
                <w:color w:val="292829"/>
                <w:spacing w:val="10"/>
                <w:sz w:val="16"/>
              </w:rPr>
              <w:t xml:space="preserve"> </w:t>
            </w:r>
            <w:r w:rsidRPr="00EA75F6">
              <w:rPr>
                <w:rFonts w:ascii="Arial" w:hAnsi="Arial" w:cs="Arial"/>
                <w:color w:val="292829"/>
                <w:sz w:val="16"/>
              </w:rPr>
              <w:t>l’entité</w:t>
            </w:r>
            <w:r w:rsidRPr="00EA75F6">
              <w:rPr>
                <w:rFonts w:ascii="Arial" w:hAnsi="Arial" w:cs="Arial"/>
                <w:color w:val="292829"/>
                <w:spacing w:val="9"/>
                <w:sz w:val="16"/>
              </w:rPr>
              <w:t xml:space="preserve"> </w:t>
            </w:r>
            <w:r w:rsidRPr="00EA75F6">
              <w:rPr>
                <w:rFonts w:ascii="Arial" w:hAnsi="Arial" w:cs="Arial"/>
                <w:color w:val="292829"/>
                <w:sz w:val="16"/>
              </w:rPr>
              <w:t>et</w:t>
            </w:r>
            <w:r w:rsidRPr="00EA75F6">
              <w:rPr>
                <w:rFonts w:ascii="Arial" w:hAnsi="Arial" w:cs="Arial"/>
                <w:color w:val="292829"/>
                <w:spacing w:val="10"/>
                <w:sz w:val="16"/>
              </w:rPr>
              <w:t xml:space="preserve"> </w:t>
            </w:r>
            <w:r w:rsidRPr="00EA75F6">
              <w:rPr>
                <w:rFonts w:ascii="Arial" w:hAnsi="Arial" w:cs="Arial"/>
                <w:color w:val="292829"/>
                <w:sz w:val="16"/>
              </w:rPr>
              <w:t>à</w:t>
            </w:r>
            <w:r w:rsidRPr="00EA75F6">
              <w:rPr>
                <w:rFonts w:ascii="Arial" w:hAnsi="Arial" w:cs="Arial"/>
                <w:color w:val="292829"/>
                <w:spacing w:val="10"/>
                <w:sz w:val="16"/>
              </w:rPr>
              <w:t xml:space="preserve"> </w:t>
            </w:r>
            <w:r w:rsidRPr="00EA75F6">
              <w:rPr>
                <w:rFonts w:ascii="Arial" w:hAnsi="Arial" w:cs="Arial"/>
                <w:color w:val="292829"/>
                <w:sz w:val="16"/>
              </w:rPr>
              <w:t>l’audit</w:t>
            </w:r>
            <w:r w:rsidRPr="00EA75F6">
              <w:rPr>
                <w:rFonts w:ascii="Arial" w:hAnsi="Arial" w:cs="Arial"/>
                <w:color w:val="292829"/>
                <w:spacing w:val="10"/>
                <w:sz w:val="16"/>
              </w:rPr>
              <w:t xml:space="preserve"> </w:t>
            </w:r>
            <w:r w:rsidRPr="00EA75F6">
              <w:rPr>
                <w:rFonts w:ascii="Arial" w:hAnsi="Arial" w:cs="Arial"/>
                <w:color w:val="292829"/>
                <w:sz w:val="16"/>
              </w:rPr>
              <w:t>:</w:t>
            </w:r>
          </w:p>
        </w:tc>
      </w:tr>
      <w:tr w:rsidR="0042573B" w:rsidRPr="00EA75F6" w:rsidTr="0042573B">
        <w:trPr>
          <w:trHeight w:val="890"/>
        </w:trPr>
        <w:tc>
          <w:tcPr>
            <w:tcW w:w="3960" w:type="dxa"/>
            <w:gridSpan w:val="2"/>
            <w:tcBorders>
              <w:bottom w:val="single" w:sz="4" w:space="0" w:color="006FBA"/>
            </w:tcBorders>
          </w:tcPr>
          <w:p w:rsidR="0042573B" w:rsidRPr="00EA75F6" w:rsidRDefault="0042573B" w:rsidP="0042573B">
            <w:pPr>
              <w:pStyle w:val="TableParagraph"/>
              <w:spacing w:before="154" w:line="250" w:lineRule="auto"/>
              <w:ind w:left="777" w:hanging="302"/>
              <w:rPr>
                <w:rFonts w:ascii="Arial" w:hAnsi="Arial" w:cs="Arial"/>
                <w:sz w:val="16"/>
              </w:rPr>
            </w:pPr>
            <w:permStart w:id="1141528870" w:edGrp="everyone" w:colFirst="1" w:colLast="1"/>
            <w:r w:rsidRPr="00EA75F6">
              <w:rPr>
                <w:rFonts w:ascii="Arial" w:hAnsi="Arial" w:cs="Arial"/>
                <w:color w:val="292829"/>
                <w:sz w:val="16"/>
              </w:rPr>
              <w:t>a.</w:t>
            </w:r>
            <w:r w:rsidRPr="00EA75F6">
              <w:rPr>
                <w:rFonts w:ascii="Arial" w:hAnsi="Arial" w:cs="Arial"/>
                <w:color w:val="323031"/>
                <w:spacing w:val="-3"/>
                <w:sz w:val="16"/>
              </w:rPr>
              <w:tab/>
            </w:r>
            <w:r w:rsidRPr="00EA75F6">
              <w:rPr>
                <w:rFonts w:ascii="Arial" w:hAnsi="Arial" w:cs="Arial"/>
                <w:color w:val="292829"/>
                <w:sz w:val="16"/>
              </w:rPr>
              <w:t xml:space="preserve">Comment le cabinet d’audit </w:t>
            </w:r>
            <w:r w:rsidRPr="00EA75F6">
              <w:rPr>
                <w:rFonts w:ascii="Arial" w:hAnsi="Arial" w:cs="Arial"/>
                <w:color w:val="292829"/>
                <w:spacing w:val="-3"/>
                <w:sz w:val="16"/>
              </w:rPr>
              <w:t xml:space="preserve">a-t-il </w:t>
            </w:r>
            <w:r w:rsidRPr="00EA75F6">
              <w:rPr>
                <w:rFonts w:ascii="Arial" w:hAnsi="Arial" w:cs="Arial"/>
                <w:color w:val="292829"/>
                <w:sz w:val="16"/>
              </w:rPr>
              <w:t>réagi aux lacunes au chapitre de la qualité de l’audit soulevées</w:t>
            </w:r>
            <w:r w:rsidRPr="00EA75F6">
              <w:rPr>
                <w:rFonts w:ascii="Arial" w:hAnsi="Arial" w:cs="Arial"/>
                <w:color w:val="292829"/>
                <w:spacing w:val="-28"/>
                <w:sz w:val="16"/>
              </w:rPr>
              <w:t xml:space="preserve"> </w:t>
            </w:r>
            <w:r w:rsidRPr="00EA75F6">
              <w:rPr>
                <w:rFonts w:ascii="Arial" w:hAnsi="Arial" w:cs="Arial"/>
                <w:color w:val="292829"/>
                <w:sz w:val="16"/>
              </w:rPr>
              <w:t>dans les rapports publics du</w:t>
            </w:r>
            <w:r w:rsidRPr="00EA75F6">
              <w:rPr>
                <w:rFonts w:ascii="Arial" w:hAnsi="Arial" w:cs="Arial"/>
                <w:color w:val="292829"/>
                <w:spacing w:val="7"/>
                <w:sz w:val="16"/>
              </w:rPr>
              <w:t xml:space="preserve"> </w:t>
            </w:r>
            <w:r w:rsidRPr="00EA75F6">
              <w:rPr>
                <w:rFonts w:ascii="Arial" w:hAnsi="Arial" w:cs="Arial"/>
                <w:color w:val="292829"/>
                <w:sz w:val="16"/>
              </w:rPr>
              <w:t>CCRC?</w:t>
            </w:r>
          </w:p>
        </w:tc>
        <w:tc>
          <w:tcPr>
            <w:tcW w:w="3960" w:type="dxa"/>
            <w:tcBorders>
              <w:bottom w:val="single" w:sz="4" w:space="0" w:color="006FBA"/>
            </w:tcBorders>
          </w:tcPr>
          <w:p w:rsidR="0042573B" w:rsidRPr="00EA75F6" w:rsidRDefault="0042573B" w:rsidP="000B2C4E">
            <w:pPr>
              <w:pStyle w:val="TableParagraph"/>
              <w:spacing w:before="154" w:line="250" w:lineRule="auto"/>
              <w:ind w:left="475"/>
              <w:rPr>
                <w:rFonts w:ascii="Arial" w:hAnsi="Arial" w:cs="Arial"/>
                <w:sz w:val="16"/>
              </w:rPr>
            </w:pPr>
          </w:p>
        </w:tc>
      </w:tr>
      <w:tr w:rsidR="0042573B" w:rsidRPr="00EA75F6" w:rsidTr="0042573B">
        <w:trPr>
          <w:trHeight w:val="1708"/>
        </w:trPr>
        <w:tc>
          <w:tcPr>
            <w:tcW w:w="3960" w:type="dxa"/>
            <w:gridSpan w:val="2"/>
            <w:tcBorders>
              <w:top w:val="single" w:sz="4" w:space="0" w:color="006FBA"/>
              <w:bottom w:val="single" w:sz="4" w:space="0" w:color="006FBA"/>
            </w:tcBorders>
          </w:tcPr>
          <w:p w:rsidR="0042573B" w:rsidRPr="00EA75F6" w:rsidRDefault="0042573B" w:rsidP="0042573B">
            <w:pPr>
              <w:pStyle w:val="TableParagraph"/>
              <w:spacing w:line="250" w:lineRule="auto"/>
              <w:ind w:left="777" w:hanging="302"/>
              <w:rPr>
                <w:rFonts w:ascii="Arial" w:hAnsi="Arial" w:cs="Arial"/>
                <w:sz w:val="16"/>
              </w:rPr>
            </w:pPr>
            <w:permStart w:id="1241218875" w:edGrp="everyone" w:colFirst="1" w:colLast="1"/>
            <w:permEnd w:id="1141528870"/>
            <w:r w:rsidRPr="00EA75F6">
              <w:rPr>
                <w:rFonts w:ascii="Arial" w:hAnsi="Arial" w:cs="Arial"/>
                <w:color w:val="292829"/>
                <w:sz w:val="16"/>
              </w:rPr>
              <w:t>b.</w:t>
            </w:r>
            <w:r w:rsidRPr="00EA75F6">
              <w:rPr>
                <w:rFonts w:ascii="Arial" w:hAnsi="Arial" w:cs="Arial"/>
                <w:color w:val="323031"/>
                <w:spacing w:val="-3"/>
                <w:sz w:val="16"/>
              </w:rPr>
              <w:tab/>
            </w:r>
            <w:r w:rsidRPr="00EA75F6">
              <w:rPr>
                <w:rFonts w:ascii="Arial" w:hAnsi="Arial" w:cs="Arial"/>
                <w:color w:val="292829"/>
                <w:sz w:val="16"/>
              </w:rPr>
              <w:t xml:space="preserve">Si le CCRC a inspecté le dossier d’audit se </w:t>
            </w:r>
            <w:r w:rsidRPr="00EA75F6">
              <w:rPr>
                <w:rFonts w:ascii="Arial" w:hAnsi="Arial" w:cs="Arial"/>
                <w:color w:val="292829"/>
                <w:spacing w:val="2"/>
                <w:sz w:val="16"/>
              </w:rPr>
              <w:t xml:space="preserve">rapportant </w:t>
            </w:r>
            <w:r w:rsidRPr="00EA75F6">
              <w:rPr>
                <w:rFonts w:ascii="Arial" w:hAnsi="Arial" w:cs="Arial"/>
                <w:color w:val="292829"/>
                <w:sz w:val="16"/>
              </w:rPr>
              <w:t>à l’entité au</w:t>
            </w:r>
            <w:r w:rsidRPr="00EA75F6">
              <w:rPr>
                <w:rFonts w:ascii="Arial" w:hAnsi="Arial" w:cs="Arial"/>
                <w:color w:val="292829"/>
                <w:spacing w:val="15"/>
                <w:sz w:val="16"/>
              </w:rPr>
              <w:t xml:space="preserve"> </w:t>
            </w:r>
            <w:r w:rsidRPr="00EA75F6">
              <w:rPr>
                <w:rFonts w:ascii="Arial" w:hAnsi="Arial" w:cs="Arial"/>
                <w:color w:val="292829"/>
                <w:sz w:val="16"/>
              </w:rPr>
              <w:t>cours</w:t>
            </w:r>
            <w:r w:rsidRPr="00EA75F6">
              <w:rPr>
                <w:rFonts w:ascii="Arial" w:hAnsi="Arial" w:cs="Arial"/>
                <w:color w:val="292829"/>
                <w:spacing w:val="15"/>
                <w:sz w:val="16"/>
              </w:rPr>
              <w:t xml:space="preserve"> </w:t>
            </w:r>
            <w:r w:rsidRPr="00EA75F6">
              <w:rPr>
                <w:rFonts w:ascii="Arial" w:hAnsi="Arial" w:cs="Arial"/>
                <w:color w:val="292829"/>
                <w:sz w:val="16"/>
              </w:rPr>
              <w:t>de</w:t>
            </w:r>
            <w:r w:rsidRPr="00EA75F6">
              <w:rPr>
                <w:rFonts w:ascii="Arial" w:hAnsi="Arial" w:cs="Arial"/>
                <w:color w:val="292829"/>
                <w:spacing w:val="16"/>
                <w:sz w:val="16"/>
              </w:rPr>
              <w:t xml:space="preserve"> </w:t>
            </w:r>
            <w:r w:rsidRPr="00EA75F6">
              <w:rPr>
                <w:rFonts w:ascii="Arial" w:hAnsi="Arial" w:cs="Arial"/>
                <w:color w:val="292829"/>
                <w:sz w:val="16"/>
              </w:rPr>
              <w:t>la</w:t>
            </w:r>
            <w:r w:rsidRPr="00EA75F6">
              <w:rPr>
                <w:rFonts w:ascii="Arial" w:hAnsi="Arial" w:cs="Arial"/>
                <w:color w:val="292829"/>
                <w:spacing w:val="15"/>
                <w:sz w:val="16"/>
              </w:rPr>
              <w:t xml:space="preserve"> </w:t>
            </w:r>
            <w:r w:rsidRPr="00EA75F6">
              <w:rPr>
                <w:rFonts w:ascii="Arial" w:hAnsi="Arial" w:cs="Arial"/>
                <w:color w:val="292829"/>
                <w:sz w:val="16"/>
              </w:rPr>
              <w:t>période</w:t>
            </w:r>
            <w:r w:rsidRPr="00EA75F6">
              <w:rPr>
                <w:rFonts w:ascii="Arial" w:hAnsi="Arial" w:cs="Arial"/>
                <w:color w:val="292829"/>
                <w:spacing w:val="15"/>
                <w:sz w:val="16"/>
              </w:rPr>
              <w:t xml:space="preserve"> </w:t>
            </w:r>
            <w:r w:rsidRPr="00EA75F6">
              <w:rPr>
                <w:rFonts w:ascii="Arial" w:hAnsi="Arial" w:cs="Arial"/>
                <w:color w:val="292829"/>
                <w:sz w:val="16"/>
              </w:rPr>
              <w:t>visée</w:t>
            </w:r>
            <w:r w:rsidRPr="00EA75F6">
              <w:rPr>
                <w:rFonts w:ascii="Arial" w:hAnsi="Arial" w:cs="Arial"/>
                <w:color w:val="292829"/>
                <w:spacing w:val="16"/>
                <w:sz w:val="16"/>
              </w:rPr>
              <w:t xml:space="preserve"> </w:t>
            </w:r>
            <w:r w:rsidRPr="00EA75F6">
              <w:rPr>
                <w:rFonts w:ascii="Arial" w:hAnsi="Arial" w:cs="Arial"/>
                <w:color w:val="292829"/>
                <w:sz w:val="16"/>
              </w:rPr>
              <w:t>par</w:t>
            </w:r>
            <w:r w:rsidRPr="00EA75F6">
              <w:rPr>
                <w:rFonts w:ascii="Arial" w:hAnsi="Arial" w:cs="Arial"/>
                <w:sz w:val="16"/>
              </w:rPr>
              <w:t xml:space="preserve"> </w:t>
            </w:r>
            <w:r w:rsidRPr="00EA75F6">
              <w:rPr>
                <w:rFonts w:ascii="Arial" w:hAnsi="Arial" w:cs="Arial"/>
                <w:color w:val="292829"/>
                <w:sz w:val="16"/>
              </w:rPr>
              <w:t>l’évaluation et formulé des constatations importantes par suite de cette inspection, quelle était la cause de ces constatations et comment le cabinet d’audit y a-t-il réagi?</w:t>
            </w:r>
          </w:p>
        </w:tc>
        <w:tc>
          <w:tcPr>
            <w:tcW w:w="3960" w:type="dxa"/>
            <w:tcBorders>
              <w:top w:val="single" w:sz="4" w:space="0" w:color="006FBA"/>
              <w:bottom w:val="single" w:sz="4" w:space="0" w:color="006FBA"/>
            </w:tcBorders>
          </w:tcPr>
          <w:p w:rsidR="0042573B" w:rsidRPr="00EA75F6" w:rsidRDefault="0042573B" w:rsidP="000B2C4E">
            <w:pPr>
              <w:pStyle w:val="TableParagraph"/>
              <w:spacing w:line="250" w:lineRule="auto"/>
              <w:ind w:left="475"/>
              <w:rPr>
                <w:rFonts w:ascii="Arial" w:hAnsi="Arial" w:cs="Arial"/>
                <w:sz w:val="16"/>
              </w:rPr>
            </w:pPr>
          </w:p>
        </w:tc>
      </w:tr>
      <w:permEnd w:id="1241218875"/>
    </w:tbl>
    <w:p w:rsidR="00C66C08" w:rsidRPr="00EA75F6" w:rsidRDefault="00C66C08">
      <w:pPr>
        <w:spacing w:line="249" w:lineRule="auto"/>
        <w:rPr>
          <w:rFonts w:ascii="Arial" w:hAnsi="Arial" w:cs="Arial"/>
          <w:sz w:val="16"/>
        </w:rPr>
        <w:sectPr w:rsidR="00C66C08" w:rsidRPr="00EA75F6">
          <w:pgSz w:w="12240" w:h="15840"/>
          <w:pgMar w:top="640" w:right="0" w:bottom="280" w:left="0" w:header="441" w:footer="0" w:gutter="0"/>
          <w:cols w:space="720"/>
        </w:sectPr>
      </w:pPr>
    </w:p>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sz w:val="23"/>
        </w:rPr>
      </w:pPr>
    </w:p>
    <w:p w:rsidR="00C66C08" w:rsidRPr="00EA75F6" w:rsidRDefault="00C37399">
      <w:pPr>
        <w:ind w:left="2160"/>
        <w:rPr>
          <w:rFonts w:ascii="Arial" w:hAnsi="Arial" w:cs="Arial"/>
          <w:b/>
          <w:sz w:val="20"/>
        </w:rPr>
      </w:pPr>
      <w:bookmarkStart w:id="13" w:name="5.__Tirer_une_conclusion_de_l’évaluation"/>
      <w:bookmarkStart w:id="14" w:name="_bookmark6"/>
      <w:bookmarkEnd w:id="13"/>
      <w:bookmarkEnd w:id="14"/>
      <w:r w:rsidRPr="00EA75F6">
        <w:rPr>
          <w:rFonts w:ascii="Arial" w:hAnsi="Arial" w:cs="Arial"/>
          <w:b/>
          <w:color w:val="006FBA"/>
          <w:sz w:val="20"/>
        </w:rPr>
        <w:t>Autres éléments à prendre en considération par le comité d’audit</w:t>
      </w:r>
    </w:p>
    <w:p w:rsidR="00C66C08" w:rsidRPr="00EA75F6" w:rsidRDefault="00C66C08">
      <w:pPr>
        <w:pStyle w:val="Corpsdetexte"/>
        <w:spacing w:before="4"/>
        <w:rPr>
          <w:rFonts w:ascii="Arial" w:hAnsi="Arial" w:cs="Arial"/>
          <w:b/>
          <w:sz w:val="19"/>
        </w:rPr>
      </w:pPr>
    </w:p>
    <w:tbl>
      <w:tblPr>
        <w:tblW w:w="0" w:type="auto"/>
        <w:tblInd w:w="2167" w:type="dxa"/>
        <w:tblLayout w:type="fixed"/>
        <w:tblCellMar>
          <w:left w:w="0" w:type="dxa"/>
          <w:right w:w="0" w:type="dxa"/>
        </w:tblCellMar>
        <w:tblLook w:val="01E0" w:firstRow="1" w:lastRow="1" w:firstColumn="1" w:lastColumn="1" w:noHBand="0" w:noVBand="0"/>
      </w:tblPr>
      <w:tblGrid>
        <w:gridCol w:w="3503"/>
        <w:gridCol w:w="4406"/>
      </w:tblGrid>
      <w:tr w:rsidR="00C66C08" w:rsidRPr="00EA75F6" w:rsidTr="000B2C4E">
        <w:trPr>
          <w:trHeight w:val="510"/>
        </w:trPr>
        <w:tc>
          <w:tcPr>
            <w:tcW w:w="3503" w:type="dxa"/>
            <w:tcBorders>
              <w:top w:val="single" w:sz="4" w:space="0" w:color="AEC4E6"/>
            </w:tcBorders>
            <w:shd w:val="clear" w:color="auto" w:fill="006FBA"/>
          </w:tcPr>
          <w:p w:rsidR="00C66C08" w:rsidRPr="00EA75F6" w:rsidRDefault="00C37399">
            <w:pPr>
              <w:pStyle w:val="TableParagraph"/>
              <w:spacing w:before="143"/>
              <w:rPr>
                <w:rFonts w:ascii="Arial" w:hAnsi="Arial" w:cs="Arial"/>
                <w:b/>
                <w:sz w:val="20"/>
              </w:rPr>
            </w:pPr>
            <w:r w:rsidRPr="00EA75F6">
              <w:rPr>
                <w:rFonts w:ascii="Arial" w:hAnsi="Arial" w:cs="Arial"/>
                <w:b/>
                <w:color w:val="FFFFFF"/>
                <w:sz w:val="20"/>
              </w:rPr>
              <w:t>Éléments</w:t>
            </w:r>
          </w:p>
        </w:tc>
        <w:tc>
          <w:tcPr>
            <w:tcW w:w="4406" w:type="dxa"/>
            <w:tcBorders>
              <w:top w:val="single" w:sz="4" w:space="0" w:color="AEC4E6"/>
            </w:tcBorders>
            <w:shd w:val="clear" w:color="auto" w:fill="006FBA"/>
          </w:tcPr>
          <w:p w:rsidR="00C66C08" w:rsidRPr="00EA75F6" w:rsidRDefault="00C37399" w:rsidP="000B2C4E">
            <w:pPr>
              <w:pStyle w:val="TableParagraph"/>
              <w:spacing w:before="143"/>
              <w:ind w:left="475"/>
              <w:rPr>
                <w:rFonts w:ascii="Arial" w:hAnsi="Arial" w:cs="Arial"/>
                <w:b/>
                <w:sz w:val="20"/>
              </w:rPr>
            </w:pPr>
            <w:r w:rsidRPr="00EA75F6">
              <w:rPr>
                <w:rFonts w:ascii="Arial" w:hAnsi="Arial" w:cs="Arial"/>
                <w:b/>
                <w:color w:val="FFFFFF"/>
                <w:sz w:val="20"/>
              </w:rPr>
              <w:t>Observations</w:t>
            </w:r>
          </w:p>
        </w:tc>
      </w:tr>
      <w:tr w:rsidR="00C66C08" w:rsidRPr="00EA75F6" w:rsidTr="000B2C4E">
        <w:trPr>
          <w:trHeight w:val="1189"/>
        </w:trPr>
        <w:tc>
          <w:tcPr>
            <w:tcW w:w="3503" w:type="dxa"/>
            <w:tcBorders>
              <w:top w:val="single" w:sz="4" w:space="0" w:color="006FBA"/>
              <w:bottom w:val="single" w:sz="4" w:space="0" w:color="006FBA"/>
            </w:tcBorders>
          </w:tcPr>
          <w:p w:rsidR="00C66C08" w:rsidRPr="00EA75F6" w:rsidRDefault="00C37399">
            <w:pPr>
              <w:pStyle w:val="TableParagraph"/>
              <w:rPr>
                <w:rFonts w:ascii="Arial" w:hAnsi="Arial" w:cs="Arial"/>
                <w:sz w:val="16"/>
              </w:rPr>
            </w:pPr>
            <w:permStart w:id="1918983453" w:edGrp="everyone" w:colFirst="0" w:colLast="0"/>
            <w:permStart w:id="1383350751" w:edGrp="everyone" w:colFirst="1" w:colLast="1"/>
            <w:r w:rsidRPr="00EA75F6">
              <w:rPr>
                <w:rFonts w:ascii="Arial" w:hAnsi="Arial" w:cs="Arial"/>
                <w:color w:val="292829"/>
                <w:sz w:val="16"/>
              </w:rPr>
              <w:t>1.</w:t>
            </w:r>
          </w:p>
        </w:tc>
        <w:tc>
          <w:tcPr>
            <w:tcW w:w="4406" w:type="dxa"/>
            <w:tcBorders>
              <w:top w:val="single" w:sz="4" w:space="0" w:color="006FBA"/>
              <w:bottom w:val="single" w:sz="4" w:space="0" w:color="006FBA"/>
            </w:tcBorders>
          </w:tcPr>
          <w:p w:rsidR="00C66C08" w:rsidRPr="00EA75F6" w:rsidRDefault="00C66C08" w:rsidP="000B2C4E">
            <w:pPr>
              <w:pStyle w:val="TableParagraph"/>
              <w:spacing w:before="120"/>
              <w:ind w:left="475"/>
              <w:rPr>
                <w:rFonts w:ascii="Arial" w:hAnsi="Arial" w:cs="Arial"/>
                <w:sz w:val="18"/>
              </w:rPr>
            </w:pPr>
          </w:p>
        </w:tc>
      </w:tr>
      <w:tr w:rsidR="00C66C08" w:rsidRPr="00EA75F6" w:rsidTr="000B2C4E">
        <w:trPr>
          <w:trHeight w:val="1190"/>
        </w:trPr>
        <w:tc>
          <w:tcPr>
            <w:tcW w:w="3503" w:type="dxa"/>
            <w:tcBorders>
              <w:top w:val="single" w:sz="4" w:space="0" w:color="006FBA"/>
              <w:bottom w:val="single" w:sz="4" w:space="0" w:color="006FBA"/>
            </w:tcBorders>
          </w:tcPr>
          <w:p w:rsidR="00C66C08" w:rsidRPr="00EA75F6" w:rsidRDefault="00C37399">
            <w:pPr>
              <w:pStyle w:val="TableParagraph"/>
              <w:rPr>
                <w:rFonts w:ascii="Arial" w:hAnsi="Arial" w:cs="Arial"/>
                <w:sz w:val="16"/>
              </w:rPr>
            </w:pPr>
            <w:permStart w:id="1570799436" w:edGrp="everyone" w:colFirst="0" w:colLast="0"/>
            <w:permStart w:id="1403916487" w:edGrp="everyone" w:colFirst="1" w:colLast="1"/>
            <w:permEnd w:id="1918983453"/>
            <w:permEnd w:id="1383350751"/>
            <w:r w:rsidRPr="00EA75F6">
              <w:rPr>
                <w:rFonts w:ascii="Arial" w:hAnsi="Arial" w:cs="Arial"/>
                <w:color w:val="292829"/>
                <w:sz w:val="16"/>
              </w:rPr>
              <w:t>2.</w:t>
            </w:r>
          </w:p>
        </w:tc>
        <w:tc>
          <w:tcPr>
            <w:tcW w:w="4406" w:type="dxa"/>
            <w:tcBorders>
              <w:top w:val="single" w:sz="4" w:space="0" w:color="006FBA"/>
              <w:bottom w:val="single" w:sz="4" w:space="0" w:color="006FBA"/>
            </w:tcBorders>
          </w:tcPr>
          <w:p w:rsidR="00C66C08" w:rsidRPr="00EA75F6" w:rsidRDefault="00C66C08" w:rsidP="000B2C4E">
            <w:pPr>
              <w:pStyle w:val="TableParagraph"/>
              <w:spacing w:before="120"/>
              <w:ind w:left="475"/>
              <w:rPr>
                <w:rFonts w:ascii="Arial" w:hAnsi="Arial" w:cs="Arial"/>
                <w:sz w:val="18"/>
              </w:rPr>
            </w:pPr>
          </w:p>
        </w:tc>
      </w:tr>
      <w:tr w:rsidR="00C66C08" w:rsidRPr="00EA75F6" w:rsidTr="000B2C4E">
        <w:trPr>
          <w:trHeight w:val="342"/>
        </w:trPr>
        <w:tc>
          <w:tcPr>
            <w:tcW w:w="3503" w:type="dxa"/>
            <w:tcBorders>
              <w:top w:val="single" w:sz="4" w:space="0" w:color="006FBA"/>
            </w:tcBorders>
          </w:tcPr>
          <w:p w:rsidR="00C66C08" w:rsidRPr="00EA75F6" w:rsidRDefault="00C37399">
            <w:pPr>
              <w:pStyle w:val="TableParagraph"/>
              <w:spacing w:line="173" w:lineRule="exact"/>
              <w:rPr>
                <w:rFonts w:ascii="Arial" w:hAnsi="Arial" w:cs="Arial"/>
                <w:sz w:val="16"/>
              </w:rPr>
            </w:pPr>
            <w:permStart w:id="1678315846" w:edGrp="everyone" w:colFirst="0" w:colLast="0"/>
            <w:permStart w:id="682061702" w:edGrp="everyone" w:colFirst="1" w:colLast="1"/>
            <w:permEnd w:id="1570799436"/>
            <w:permEnd w:id="1403916487"/>
            <w:r w:rsidRPr="00EA75F6">
              <w:rPr>
                <w:rFonts w:ascii="Arial" w:hAnsi="Arial" w:cs="Arial"/>
                <w:color w:val="292829"/>
                <w:sz w:val="16"/>
              </w:rPr>
              <w:t>3.</w:t>
            </w:r>
          </w:p>
        </w:tc>
        <w:tc>
          <w:tcPr>
            <w:tcW w:w="4406" w:type="dxa"/>
            <w:tcBorders>
              <w:top w:val="single" w:sz="4" w:space="0" w:color="006FBA"/>
            </w:tcBorders>
          </w:tcPr>
          <w:p w:rsidR="00C66C08" w:rsidRPr="00EA75F6" w:rsidRDefault="00C66C08" w:rsidP="000B2C4E">
            <w:pPr>
              <w:pStyle w:val="TableParagraph"/>
              <w:spacing w:before="120"/>
              <w:ind w:left="475"/>
              <w:rPr>
                <w:rFonts w:ascii="Arial" w:hAnsi="Arial" w:cs="Arial"/>
                <w:sz w:val="18"/>
              </w:rPr>
            </w:pPr>
          </w:p>
        </w:tc>
      </w:tr>
      <w:permEnd w:id="1678315846"/>
      <w:permEnd w:id="682061702"/>
    </w:tbl>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rPr>
      </w:pPr>
    </w:p>
    <w:p w:rsidR="00C66C08" w:rsidRPr="00EA75F6" w:rsidRDefault="00224A1C">
      <w:pPr>
        <w:pStyle w:val="Corpsdetexte"/>
        <w:spacing w:before="4"/>
        <w:rPr>
          <w:rFonts w:ascii="Arial" w:hAnsi="Arial" w:cs="Arial"/>
          <w:b/>
          <w:sz w:val="27"/>
        </w:rPr>
      </w:pPr>
      <w:r>
        <w:rPr>
          <w:rFonts w:ascii="Arial" w:hAnsi="Arial" w:cs="Arial"/>
          <w:noProof/>
        </w:rPr>
        <mc:AlternateContent>
          <mc:Choice Requires="wpg">
            <w:drawing>
              <wp:anchor distT="0" distB="0" distL="0" distR="0" simplePos="0" relativeHeight="251665408" behindDoc="1" locked="0" layoutInCell="1" allowOverlap="1">
                <wp:simplePos x="0" y="0"/>
                <wp:positionH relativeFrom="page">
                  <wp:posOffset>1371600</wp:posOffset>
                </wp:positionH>
                <wp:positionV relativeFrom="paragraph">
                  <wp:posOffset>233680</wp:posOffset>
                </wp:positionV>
                <wp:extent cx="5022850" cy="6350"/>
                <wp:effectExtent l="9525" t="3810" r="6350" b="8890"/>
                <wp:wrapTopAndBottom/>
                <wp:docPr id="46"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2850" cy="6350"/>
                          <a:chOff x="2160" y="368"/>
                          <a:chExt cx="7910" cy="10"/>
                        </a:xfrm>
                      </wpg:grpSpPr>
                      <wps:wsp>
                        <wps:cNvPr id="47" name="Line 33"/>
                        <wps:cNvCnPr>
                          <a:cxnSpLocks noChangeShapeType="1"/>
                        </wps:cNvCnPr>
                        <wps:spPr bwMode="auto">
                          <a:xfrm>
                            <a:off x="2160" y="373"/>
                            <a:ext cx="3955" cy="0"/>
                          </a:xfrm>
                          <a:prstGeom prst="line">
                            <a:avLst/>
                          </a:prstGeom>
                          <a:noFill/>
                          <a:ln w="6350">
                            <a:solidFill>
                              <a:srgbClr val="006FBA"/>
                            </a:solidFill>
                            <a:round/>
                            <a:headEnd/>
                            <a:tailEnd/>
                          </a:ln>
                          <a:extLst>
                            <a:ext uri="{909E8E84-426E-40DD-AFC4-6F175D3DCCD1}">
                              <a14:hiddenFill xmlns:a14="http://schemas.microsoft.com/office/drawing/2010/main">
                                <a:noFill/>
                              </a14:hiddenFill>
                            </a:ext>
                          </a:extLst>
                        </wps:spPr>
                        <wps:bodyPr/>
                      </wps:wsp>
                      <wps:wsp>
                        <wps:cNvPr id="48" name="Line 32"/>
                        <wps:cNvCnPr>
                          <a:cxnSpLocks noChangeShapeType="1"/>
                        </wps:cNvCnPr>
                        <wps:spPr bwMode="auto">
                          <a:xfrm>
                            <a:off x="6115" y="373"/>
                            <a:ext cx="3955" cy="0"/>
                          </a:xfrm>
                          <a:prstGeom prst="line">
                            <a:avLst/>
                          </a:prstGeom>
                          <a:noFill/>
                          <a:ln w="6350">
                            <a:solidFill>
                              <a:srgbClr val="006FBA"/>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62BCFB8" id="Group 31" o:spid="_x0000_s1026" style="position:absolute;margin-left:108pt;margin-top:18.4pt;width:395.5pt;height:.5pt;z-index:-251651072;mso-wrap-distance-left:0;mso-wrap-distance-right:0;mso-position-horizontal-relative:page" coordorigin="2160,368" coordsize="791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">
                <v:line id="Line 33" o:spid="_x0000_s1027" style="position:absolute;visibility:visible;mso-wrap-style:square" from="2160,373" to="6115,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" strokecolor="#006fba" strokeweight=".5pt"/>
                <v:line id="Line 32" o:spid="_x0000_s1028" style="position:absolute;visibility:visible;mso-wrap-style:square" from="6115,373" to="10070,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" strokecolor="#006fba" strokeweight=".5pt"/>
                <w10:wrap type="topAndBottom" anchorx="page"/>
              </v:group>
            </w:pict>
          </mc:Fallback>
        </mc:AlternateContent>
      </w:r>
    </w:p>
    <w:p w:rsidR="00C66C08" w:rsidRPr="00EA75F6" w:rsidRDefault="00C66C08">
      <w:pPr>
        <w:pStyle w:val="Corpsdetexte"/>
        <w:rPr>
          <w:rFonts w:ascii="Arial" w:hAnsi="Arial" w:cs="Arial"/>
          <w:b/>
          <w:sz w:val="26"/>
        </w:rPr>
      </w:pPr>
    </w:p>
    <w:p w:rsidR="00C66C08" w:rsidRPr="00EA75F6" w:rsidRDefault="00C66C08">
      <w:pPr>
        <w:pStyle w:val="Corpsdetexte"/>
        <w:spacing w:before="11"/>
        <w:rPr>
          <w:rFonts w:ascii="Arial" w:hAnsi="Arial" w:cs="Arial"/>
          <w:b/>
          <w:sz w:val="19"/>
        </w:rPr>
      </w:pPr>
    </w:p>
    <w:p w:rsidR="00C66C08" w:rsidRPr="00EA75F6" w:rsidRDefault="00C37399">
      <w:pPr>
        <w:pStyle w:val="Paragraphedeliste"/>
        <w:numPr>
          <w:ilvl w:val="0"/>
          <w:numId w:val="10"/>
        </w:numPr>
        <w:tabs>
          <w:tab w:val="left" w:pos="2534"/>
        </w:tabs>
        <w:spacing w:before="1" w:line="199" w:lineRule="auto"/>
        <w:ind w:left="2533" w:right="2859" w:hanging="373"/>
        <w:rPr>
          <w:rFonts w:ascii="Arial" w:hAnsi="Arial" w:cs="Arial"/>
          <w:b/>
          <w:sz w:val="30"/>
        </w:rPr>
      </w:pPr>
      <w:r w:rsidRPr="00EA75F6">
        <w:rPr>
          <w:rFonts w:ascii="Arial" w:hAnsi="Arial" w:cs="Arial"/>
          <w:b/>
          <w:color w:val="006FBA"/>
          <w:spacing w:val="-5"/>
          <w:sz w:val="30"/>
        </w:rPr>
        <w:t>Tirer</w:t>
      </w:r>
      <w:r w:rsidRPr="00EA75F6">
        <w:rPr>
          <w:rFonts w:ascii="Arial" w:hAnsi="Arial" w:cs="Arial"/>
          <w:b/>
          <w:color w:val="006FBA"/>
          <w:spacing w:val="-61"/>
          <w:sz w:val="30"/>
        </w:rPr>
        <w:t xml:space="preserve"> </w:t>
      </w:r>
      <w:r w:rsidRPr="00EA75F6">
        <w:rPr>
          <w:rFonts w:ascii="Arial" w:hAnsi="Arial" w:cs="Arial"/>
          <w:b/>
          <w:color w:val="006FBA"/>
          <w:sz w:val="30"/>
        </w:rPr>
        <w:t>une</w:t>
      </w:r>
      <w:r w:rsidRPr="00EA75F6">
        <w:rPr>
          <w:rFonts w:ascii="Arial" w:hAnsi="Arial" w:cs="Arial"/>
          <w:b/>
          <w:color w:val="006FBA"/>
          <w:spacing w:val="-60"/>
          <w:sz w:val="30"/>
        </w:rPr>
        <w:t xml:space="preserve"> </w:t>
      </w:r>
      <w:r w:rsidRPr="00EA75F6">
        <w:rPr>
          <w:rFonts w:ascii="Arial" w:hAnsi="Arial" w:cs="Arial"/>
          <w:b/>
          <w:color w:val="006FBA"/>
          <w:spacing w:val="-5"/>
          <w:sz w:val="30"/>
        </w:rPr>
        <w:t>conclusion</w:t>
      </w:r>
      <w:r w:rsidRPr="00EA75F6">
        <w:rPr>
          <w:rFonts w:ascii="Arial" w:hAnsi="Arial" w:cs="Arial"/>
          <w:b/>
          <w:color w:val="006FBA"/>
          <w:spacing w:val="-60"/>
          <w:sz w:val="30"/>
        </w:rPr>
        <w:t xml:space="preserve"> </w:t>
      </w:r>
      <w:r w:rsidRPr="00EA75F6">
        <w:rPr>
          <w:rFonts w:ascii="Arial" w:hAnsi="Arial" w:cs="Arial"/>
          <w:b/>
          <w:color w:val="006FBA"/>
          <w:sz w:val="30"/>
        </w:rPr>
        <w:t>de</w:t>
      </w:r>
      <w:r w:rsidRPr="00EA75F6">
        <w:rPr>
          <w:rFonts w:ascii="Arial" w:hAnsi="Arial" w:cs="Arial"/>
          <w:b/>
          <w:color w:val="006FBA"/>
          <w:spacing w:val="-60"/>
          <w:sz w:val="30"/>
        </w:rPr>
        <w:t xml:space="preserve"> </w:t>
      </w:r>
      <w:r w:rsidRPr="00EA75F6">
        <w:rPr>
          <w:rFonts w:ascii="Arial" w:hAnsi="Arial" w:cs="Arial"/>
          <w:b/>
          <w:color w:val="006FBA"/>
          <w:spacing w:val="-6"/>
          <w:sz w:val="30"/>
        </w:rPr>
        <w:t>l’évaluation</w:t>
      </w:r>
      <w:r w:rsidRPr="00EA75F6">
        <w:rPr>
          <w:rFonts w:ascii="Arial" w:hAnsi="Arial" w:cs="Arial"/>
          <w:b/>
          <w:color w:val="006FBA"/>
          <w:spacing w:val="-60"/>
          <w:sz w:val="30"/>
        </w:rPr>
        <w:t xml:space="preserve"> </w:t>
      </w:r>
      <w:r w:rsidRPr="00EA75F6">
        <w:rPr>
          <w:rFonts w:ascii="Arial" w:hAnsi="Arial" w:cs="Arial"/>
          <w:b/>
          <w:color w:val="006FBA"/>
          <w:spacing w:val="-5"/>
          <w:sz w:val="30"/>
        </w:rPr>
        <w:t xml:space="preserve">complète </w:t>
      </w:r>
      <w:r w:rsidRPr="00EA75F6">
        <w:rPr>
          <w:rFonts w:ascii="Arial" w:hAnsi="Arial" w:cs="Arial"/>
          <w:b/>
          <w:color w:val="006FBA"/>
          <w:spacing w:val="-3"/>
          <w:sz w:val="30"/>
        </w:rPr>
        <w:t xml:space="preserve">et </w:t>
      </w:r>
      <w:r w:rsidRPr="00EA75F6">
        <w:rPr>
          <w:rFonts w:ascii="Arial" w:hAnsi="Arial" w:cs="Arial"/>
          <w:b/>
          <w:color w:val="006FBA"/>
          <w:spacing w:val="-4"/>
          <w:sz w:val="30"/>
        </w:rPr>
        <w:t>communiquer les</w:t>
      </w:r>
      <w:r w:rsidRPr="00EA75F6">
        <w:rPr>
          <w:rFonts w:ascii="Arial" w:hAnsi="Arial" w:cs="Arial"/>
          <w:b/>
          <w:color w:val="006FBA"/>
          <w:spacing w:val="-15"/>
          <w:sz w:val="30"/>
        </w:rPr>
        <w:t xml:space="preserve"> </w:t>
      </w:r>
      <w:r w:rsidRPr="00EA75F6">
        <w:rPr>
          <w:rFonts w:ascii="Arial" w:hAnsi="Arial" w:cs="Arial"/>
          <w:b/>
          <w:color w:val="006FBA"/>
          <w:spacing w:val="-4"/>
          <w:sz w:val="30"/>
        </w:rPr>
        <w:t>résultats</w:t>
      </w:r>
    </w:p>
    <w:p w:rsidR="00C66C08" w:rsidRPr="00EA75F6" w:rsidRDefault="00C37399">
      <w:pPr>
        <w:pStyle w:val="Corpsdetexte"/>
        <w:spacing w:before="49" w:line="300" w:lineRule="auto"/>
        <w:ind w:left="2160" w:right="2098"/>
        <w:rPr>
          <w:rFonts w:ascii="Arial" w:hAnsi="Arial" w:cs="Arial"/>
        </w:rPr>
      </w:pPr>
      <w:r w:rsidRPr="00EA75F6">
        <w:rPr>
          <w:rFonts w:ascii="Arial" w:hAnsi="Arial" w:cs="Arial"/>
          <w:color w:val="292829"/>
        </w:rPr>
        <w:t xml:space="preserve">La </w:t>
      </w:r>
      <w:r w:rsidRPr="00EA75F6">
        <w:rPr>
          <w:rFonts w:ascii="Arial" w:hAnsi="Arial" w:cs="Arial"/>
          <w:color w:val="292829"/>
          <w:spacing w:val="-4"/>
        </w:rPr>
        <w:t xml:space="preserve">présente </w:t>
      </w:r>
      <w:r w:rsidRPr="00EA75F6">
        <w:rPr>
          <w:rFonts w:ascii="Arial" w:hAnsi="Arial" w:cs="Arial"/>
          <w:color w:val="292829"/>
          <w:spacing w:val="-3"/>
        </w:rPr>
        <w:t xml:space="preserve">section fait </w:t>
      </w:r>
      <w:r w:rsidRPr="00EA75F6">
        <w:rPr>
          <w:rFonts w:ascii="Arial" w:hAnsi="Arial" w:cs="Arial"/>
          <w:color w:val="292829"/>
          <w:spacing w:val="-4"/>
        </w:rPr>
        <w:t xml:space="preserve">état </w:t>
      </w:r>
      <w:r w:rsidRPr="00EA75F6">
        <w:rPr>
          <w:rFonts w:ascii="Arial" w:hAnsi="Arial" w:cs="Arial"/>
          <w:color w:val="292829"/>
        </w:rPr>
        <w:t xml:space="preserve">des </w:t>
      </w:r>
      <w:r w:rsidRPr="00EA75F6">
        <w:rPr>
          <w:rFonts w:ascii="Arial" w:hAnsi="Arial" w:cs="Arial"/>
          <w:color w:val="292829"/>
          <w:spacing w:val="-4"/>
        </w:rPr>
        <w:t xml:space="preserve">conclusions </w:t>
      </w:r>
      <w:r w:rsidRPr="00EA75F6">
        <w:rPr>
          <w:rFonts w:ascii="Arial" w:hAnsi="Arial" w:cs="Arial"/>
          <w:color w:val="292829"/>
          <w:spacing w:val="-3"/>
        </w:rPr>
        <w:t xml:space="preserve">dégagées </w:t>
      </w:r>
      <w:r w:rsidRPr="00EA75F6">
        <w:rPr>
          <w:rFonts w:ascii="Arial" w:hAnsi="Arial" w:cs="Arial"/>
          <w:color w:val="292829"/>
        </w:rPr>
        <w:t xml:space="preserve">par le </w:t>
      </w:r>
      <w:r w:rsidRPr="00EA75F6">
        <w:rPr>
          <w:rFonts w:ascii="Arial" w:hAnsi="Arial" w:cs="Arial"/>
          <w:color w:val="292829"/>
          <w:spacing w:val="-5"/>
        </w:rPr>
        <w:t xml:space="preserve">comité </w:t>
      </w:r>
      <w:r w:rsidRPr="00EA75F6">
        <w:rPr>
          <w:rFonts w:ascii="Arial" w:hAnsi="Arial" w:cs="Arial"/>
          <w:color w:val="292829"/>
          <w:spacing w:val="-4"/>
        </w:rPr>
        <w:t xml:space="preserve">d’audit </w:t>
      </w:r>
      <w:r w:rsidRPr="00EA75F6">
        <w:rPr>
          <w:rFonts w:ascii="Arial" w:hAnsi="Arial" w:cs="Arial"/>
          <w:color w:val="292829"/>
        </w:rPr>
        <w:t xml:space="preserve">à </w:t>
      </w:r>
      <w:r w:rsidRPr="00EA75F6">
        <w:rPr>
          <w:rFonts w:ascii="Arial" w:hAnsi="Arial" w:cs="Arial"/>
          <w:color w:val="292829"/>
          <w:spacing w:val="-3"/>
        </w:rPr>
        <w:t xml:space="preserve">l’issue </w:t>
      </w:r>
      <w:r w:rsidRPr="00EA75F6">
        <w:rPr>
          <w:rFonts w:ascii="Arial" w:hAnsi="Arial" w:cs="Arial"/>
          <w:color w:val="292829"/>
        </w:rPr>
        <w:t xml:space="preserve">de </w:t>
      </w:r>
      <w:r w:rsidRPr="00EA75F6">
        <w:rPr>
          <w:rFonts w:ascii="Arial" w:hAnsi="Arial" w:cs="Arial"/>
          <w:color w:val="292829"/>
          <w:spacing w:val="-3"/>
        </w:rPr>
        <w:t xml:space="preserve">son </w:t>
      </w:r>
      <w:r w:rsidRPr="00EA75F6">
        <w:rPr>
          <w:rFonts w:ascii="Arial" w:hAnsi="Arial" w:cs="Arial"/>
          <w:color w:val="292829"/>
          <w:spacing w:val="-5"/>
        </w:rPr>
        <w:t xml:space="preserve">évaluation </w:t>
      </w:r>
      <w:r w:rsidRPr="00EA75F6">
        <w:rPr>
          <w:rFonts w:ascii="Arial" w:hAnsi="Arial" w:cs="Arial"/>
          <w:color w:val="292829"/>
          <w:spacing w:val="-4"/>
        </w:rPr>
        <w:t xml:space="preserve">complète </w:t>
      </w:r>
      <w:r w:rsidRPr="00EA75F6">
        <w:rPr>
          <w:rFonts w:ascii="Arial" w:hAnsi="Arial" w:cs="Arial"/>
          <w:color w:val="292829"/>
          <w:spacing w:val="-3"/>
        </w:rPr>
        <w:t xml:space="preserve">et </w:t>
      </w:r>
      <w:r w:rsidRPr="00EA75F6">
        <w:rPr>
          <w:rFonts w:ascii="Arial" w:hAnsi="Arial" w:cs="Arial"/>
          <w:color w:val="292829"/>
        </w:rPr>
        <w:t xml:space="preserve">de la </w:t>
      </w:r>
      <w:r w:rsidRPr="00EA75F6">
        <w:rPr>
          <w:rFonts w:ascii="Arial" w:hAnsi="Arial" w:cs="Arial"/>
          <w:color w:val="292829"/>
          <w:spacing w:val="-3"/>
        </w:rPr>
        <w:t xml:space="preserve">façon dont il </w:t>
      </w:r>
      <w:r w:rsidRPr="00EA75F6">
        <w:rPr>
          <w:rFonts w:ascii="Arial" w:hAnsi="Arial" w:cs="Arial"/>
          <w:color w:val="292829"/>
          <w:spacing w:val="-4"/>
        </w:rPr>
        <w:t xml:space="preserve">consignera </w:t>
      </w:r>
      <w:r w:rsidRPr="00EA75F6">
        <w:rPr>
          <w:rFonts w:ascii="Arial" w:hAnsi="Arial" w:cs="Arial"/>
          <w:color w:val="292829"/>
          <w:spacing w:val="-3"/>
        </w:rPr>
        <w:t xml:space="preserve">et communiquera </w:t>
      </w:r>
      <w:r w:rsidRPr="00EA75F6">
        <w:rPr>
          <w:rFonts w:ascii="Arial" w:hAnsi="Arial" w:cs="Arial"/>
          <w:color w:val="292829"/>
        </w:rPr>
        <w:t xml:space="preserve">les </w:t>
      </w:r>
      <w:r w:rsidRPr="00EA75F6">
        <w:rPr>
          <w:rFonts w:ascii="Arial" w:hAnsi="Arial" w:cs="Arial"/>
          <w:color w:val="292829"/>
          <w:spacing w:val="-4"/>
        </w:rPr>
        <w:t xml:space="preserve">résultats </w:t>
      </w:r>
      <w:r w:rsidRPr="00EA75F6">
        <w:rPr>
          <w:rFonts w:ascii="Arial" w:hAnsi="Arial" w:cs="Arial"/>
          <w:color w:val="292829"/>
        </w:rPr>
        <w:t xml:space="preserve">de </w:t>
      </w:r>
      <w:r w:rsidRPr="00EA75F6">
        <w:rPr>
          <w:rFonts w:ascii="Arial" w:hAnsi="Arial" w:cs="Arial"/>
          <w:color w:val="292829"/>
          <w:spacing w:val="-4"/>
        </w:rPr>
        <w:t xml:space="preserve">cette évaluation. </w:t>
      </w:r>
      <w:r w:rsidRPr="00EA75F6">
        <w:rPr>
          <w:rFonts w:ascii="Arial" w:hAnsi="Arial" w:cs="Arial"/>
          <w:color w:val="292829"/>
        </w:rPr>
        <w:t xml:space="preserve">Se </w:t>
      </w:r>
      <w:r w:rsidRPr="00EA75F6">
        <w:rPr>
          <w:rFonts w:ascii="Arial" w:hAnsi="Arial" w:cs="Arial"/>
          <w:color w:val="292829"/>
          <w:spacing w:val="-3"/>
        </w:rPr>
        <w:t xml:space="preserve">reporter </w:t>
      </w:r>
      <w:r w:rsidRPr="00EA75F6">
        <w:rPr>
          <w:rFonts w:ascii="Arial" w:hAnsi="Arial" w:cs="Arial"/>
          <w:color w:val="292829"/>
        </w:rPr>
        <w:t xml:space="preserve">à la </w:t>
      </w:r>
      <w:r w:rsidRPr="00EA75F6">
        <w:rPr>
          <w:rFonts w:ascii="Arial" w:hAnsi="Arial" w:cs="Arial"/>
          <w:color w:val="292829"/>
          <w:spacing w:val="-3"/>
        </w:rPr>
        <w:t xml:space="preserve">partie </w:t>
      </w:r>
      <w:r w:rsidRPr="00EA75F6">
        <w:rPr>
          <w:rFonts w:ascii="Arial" w:hAnsi="Arial" w:cs="Arial"/>
          <w:color w:val="292829"/>
        </w:rPr>
        <w:t xml:space="preserve">5 de la </w:t>
      </w:r>
      <w:r w:rsidRPr="00EA75F6">
        <w:rPr>
          <w:rFonts w:ascii="Arial" w:hAnsi="Arial" w:cs="Arial"/>
          <w:color w:val="292829"/>
          <w:spacing w:val="-3"/>
        </w:rPr>
        <w:t>section</w:t>
      </w:r>
    </w:p>
    <w:p w:rsidR="00C66C08" w:rsidRPr="00EA75F6" w:rsidRDefault="00C37399">
      <w:pPr>
        <w:pStyle w:val="Corpsdetexte"/>
        <w:spacing w:line="300" w:lineRule="auto"/>
        <w:ind w:left="2160" w:right="2098"/>
        <w:rPr>
          <w:rFonts w:ascii="Arial" w:hAnsi="Arial" w:cs="Arial"/>
        </w:rPr>
      </w:pPr>
      <w:r w:rsidRPr="00EA75F6">
        <w:rPr>
          <w:rFonts w:ascii="Arial" w:hAnsi="Arial" w:cs="Arial"/>
          <w:color w:val="292829"/>
        </w:rPr>
        <w:t xml:space="preserve">« </w:t>
      </w:r>
      <w:r w:rsidRPr="00EA75F6">
        <w:rPr>
          <w:rFonts w:ascii="Arial" w:hAnsi="Arial" w:cs="Arial"/>
          <w:color w:val="292829"/>
          <w:spacing w:val="-4"/>
        </w:rPr>
        <w:t xml:space="preserve">Notes </w:t>
      </w:r>
      <w:r w:rsidRPr="00EA75F6">
        <w:rPr>
          <w:rFonts w:ascii="Arial" w:hAnsi="Arial" w:cs="Arial"/>
          <w:color w:val="292829"/>
          <w:spacing w:val="-3"/>
        </w:rPr>
        <w:t xml:space="preserve">sur </w:t>
      </w:r>
      <w:r w:rsidRPr="00EA75F6">
        <w:rPr>
          <w:rFonts w:ascii="Arial" w:hAnsi="Arial" w:cs="Arial"/>
          <w:color w:val="292829"/>
          <w:spacing w:val="-4"/>
        </w:rPr>
        <w:t xml:space="preserve">l’utilisation </w:t>
      </w:r>
      <w:r w:rsidRPr="00EA75F6">
        <w:rPr>
          <w:rFonts w:ascii="Arial" w:hAnsi="Arial" w:cs="Arial"/>
          <w:color w:val="292829"/>
        </w:rPr>
        <w:t xml:space="preserve">de </w:t>
      </w:r>
      <w:r w:rsidRPr="00EA75F6">
        <w:rPr>
          <w:rFonts w:ascii="Arial" w:hAnsi="Arial" w:cs="Arial"/>
          <w:color w:val="292829"/>
          <w:spacing w:val="-4"/>
        </w:rPr>
        <w:t xml:space="preserve">l’outil </w:t>
      </w:r>
      <w:r w:rsidRPr="00EA75F6">
        <w:rPr>
          <w:rFonts w:ascii="Arial" w:hAnsi="Arial" w:cs="Arial"/>
          <w:color w:val="292829"/>
          <w:spacing w:val="-5"/>
        </w:rPr>
        <w:t xml:space="preserve">d’évaluation </w:t>
      </w:r>
      <w:r w:rsidRPr="00EA75F6">
        <w:rPr>
          <w:rFonts w:ascii="Arial" w:hAnsi="Arial" w:cs="Arial"/>
          <w:color w:val="292829"/>
          <w:spacing w:val="-4"/>
        </w:rPr>
        <w:t xml:space="preserve">complète </w:t>
      </w:r>
      <w:r w:rsidRPr="00EA75F6">
        <w:rPr>
          <w:rFonts w:ascii="Arial" w:hAnsi="Arial" w:cs="Arial"/>
          <w:color w:val="292829"/>
        </w:rPr>
        <w:t xml:space="preserve">» pour </w:t>
      </w:r>
      <w:r w:rsidRPr="00EA75F6">
        <w:rPr>
          <w:rFonts w:ascii="Arial" w:hAnsi="Arial" w:cs="Arial"/>
          <w:color w:val="292829"/>
          <w:spacing w:val="-4"/>
        </w:rPr>
        <w:t xml:space="preserve">obtenir </w:t>
      </w:r>
      <w:r w:rsidRPr="00EA75F6">
        <w:rPr>
          <w:rFonts w:ascii="Arial" w:hAnsi="Arial" w:cs="Arial"/>
          <w:color w:val="292829"/>
        </w:rPr>
        <w:t xml:space="preserve">des </w:t>
      </w:r>
      <w:r w:rsidRPr="00EA75F6">
        <w:rPr>
          <w:rFonts w:ascii="Arial" w:hAnsi="Arial" w:cs="Arial"/>
          <w:color w:val="292829"/>
          <w:spacing w:val="-3"/>
        </w:rPr>
        <w:t>indica</w:t>
      </w:r>
      <w:r w:rsidRPr="00EA75F6">
        <w:rPr>
          <w:rFonts w:ascii="Arial" w:hAnsi="Arial" w:cs="Arial"/>
          <w:color w:val="292829"/>
          <w:spacing w:val="-4"/>
        </w:rPr>
        <w:t xml:space="preserve">tions </w:t>
      </w:r>
      <w:r w:rsidRPr="00EA75F6">
        <w:rPr>
          <w:rFonts w:ascii="Arial" w:hAnsi="Arial" w:cs="Arial"/>
          <w:color w:val="292829"/>
          <w:spacing w:val="-3"/>
        </w:rPr>
        <w:t>plus détaillées.</w:t>
      </w:r>
    </w:p>
    <w:p w:rsidR="00C66C08" w:rsidRPr="00EA75F6" w:rsidRDefault="00C66C08">
      <w:pPr>
        <w:pStyle w:val="Corpsdetexte"/>
        <w:spacing w:before="4"/>
        <w:rPr>
          <w:rFonts w:ascii="Arial" w:hAnsi="Arial" w:cs="Arial"/>
          <w:sz w:val="14"/>
        </w:rPr>
      </w:pPr>
    </w:p>
    <w:tbl>
      <w:tblPr>
        <w:tblW w:w="0" w:type="auto"/>
        <w:tblInd w:w="2167" w:type="dxa"/>
        <w:tblLayout w:type="fixed"/>
        <w:tblCellMar>
          <w:left w:w="0" w:type="dxa"/>
          <w:right w:w="0" w:type="dxa"/>
        </w:tblCellMar>
        <w:tblLook w:val="01E0" w:firstRow="1" w:lastRow="1" w:firstColumn="1" w:lastColumn="1" w:noHBand="0" w:noVBand="0"/>
      </w:tblPr>
      <w:tblGrid>
        <w:gridCol w:w="3960"/>
        <w:gridCol w:w="353"/>
        <w:gridCol w:w="3607"/>
      </w:tblGrid>
      <w:tr w:rsidR="00C66C08" w:rsidRPr="00EA75F6" w:rsidTr="00090B05">
        <w:trPr>
          <w:trHeight w:val="510"/>
        </w:trPr>
        <w:tc>
          <w:tcPr>
            <w:tcW w:w="4313" w:type="dxa"/>
            <w:gridSpan w:val="2"/>
            <w:tcBorders>
              <w:top w:val="single" w:sz="4" w:space="0" w:color="AEC4E6"/>
            </w:tcBorders>
            <w:shd w:val="clear" w:color="auto" w:fill="006FBA"/>
          </w:tcPr>
          <w:p w:rsidR="00C66C08" w:rsidRPr="00EA75F6" w:rsidRDefault="00C37399">
            <w:pPr>
              <w:pStyle w:val="TableParagraph"/>
              <w:spacing w:before="143"/>
              <w:rPr>
                <w:rFonts w:ascii="Arial" w:hAnsi="Arial" w:cs="Arial"/>
                <w:b/>
                <w:sz w:val="20"/>
              </w:rPr>
            </w:pPr>
            <w:r w:rsidRPr="00EA75F6">
              <w:rPr>
                <w:rFonts w:ascii="Arial" w:hAnsi="Arial" w:cs="Arial"/>
                <w:b/>
                <w:color w:val="FFFFFF"/>
                <w:sz w:val="20"/>
              </w:rPr>
              <w:t>Points à considérer</w:t>
            </w:r>
          </w:p>
        </w:tc>
        <w:tc>
          <w:tcPr>
            <w:tcW w:w="3607" w:type="dxa"/>
            <w:tcBorders>
              <w:top w:val="single" w:sz="4" w:space="0" w:color="AEC4E6"/>
            </w:tcBorders>
            <w:shd w:val="clear" w:color="auto" w:fill="006FBA"/>
          </w:tcPr>
          <w:p w:rsidR="00C66C08" w:rsidRPr="00EA75F6" w:rsidRDefault="00C37399" w:rsidP="00090B05">
            <w:pPr>
              <w:pStyle w:val="TableParagraph"/>
              <w:spacing w:before="143"/>
              <w:ind w:left="0"/>
              <w:rPr>
                <w:rFonts w:ascii="Arial" w:hAnsi="Arial" w:cs="Arial"/>
                <w:b/>
                <w:sz w:val="20"/>
              </w:rPr>
            </w:pPr>
            <w:r w:rsidRPr="00EA75F6">
              <w:rPr>
                <w:rFonts w:ascii="Arial" w:hAnsi="Arial" w:cs="Arial"/>
                <w:b/>
                <w:color w:val="FFFFFF"/>
                <w:sz w:val="20"/>
              </w:rPr>
              <w:t>Observations</w:t>
            </w:r>
          </w:p>
        </w:tc>
      </w:tr>
      <w:tr w:rsidR="00C66C08" w:rsidRPr="00EA75F6">
        <w:trPr>
          <w:trHeight w:val="1082"/>
        </w:trPr>
        <w:tc>
          <w:tcPr>
            <w:tcW w:w="7920" w:type="dxa"/>
            <w:gridSpan w:val="3"/>
            <w:tcBorders>
              <w:top w:val="single" w:sz="4" w:space="0" w:color="006FBA"/>
            </w:tcBorders>
            <w:shd w:val="clear" w:color="auto" w:fill="C7D5ED"/>
          </w:tcPr>
          <w:p w:rsidR="00C66C08" w:rsidRPr="00EA75F6" w:rsidRDefault="00C37399">
            <w:pPr>
              <w:pStyle w:val="TableParagraph"/>
              <w:spacing w:line="249" w:lineRule="auto"/>
              <w:ind w:right="637"/>
              <w:rPr>
                <w:rFonts w:ascii="Arial" w:hAnsi="Arial" w:cs="Arial"/>
                <w:sz w:val="16"/>
              </w:rPr>
            </w:pPr>
            <w:r w:rsidRPr="00EA75F6">
              <w:rPr>
                <w:rFonts w:ascii="Arial" w:hAnsi="Arial" w:cs="Arial"/>
                <w:color w:val="292829"/>
                <w:sz w:val="16"/>
              </w:rPr>
              <w:t>Tirez une conclusion à la lumière des résultats de l’évaluation complète et faites une recommandation au conseil quant à la question de savoir s’il faut reconduire le mandat</w:t>
            </w:r>
            <w:r w:rsidR="00090B05" w:rsidRPr="00EA75F6">
              <w:rPr>
                <w:rFonts w:ascii="Arial" w:hAnsi="Arial" w:cs="Arial"/>
                <w:color w:val="292829"/>
                <w:sz w:val="16"/>
              </w:rPr>
              <w:t xml:space="preserve"> </w:t>
            </w:r>
            <w:r w:rsidRPr="00EA75F6">
              <w:rPr>
                <w:rFonts w:ascii="Arial" w:hAnsi="Arial" w:cs="Arial"/>
                <w:color w:val="292829"/>
                <w:sz w:val="16"/>
              </w:rPr>
              <w:t xml:space="preserve"> du cabinet d’audit attitré ou soumettre l’audit à un appel d’offres. Déterminez comment les</w:t>
            </w:r>
            <w:r w:rsidRPr="00EA75F6">
              <w:rPr>
                <w:rFonts w:ascii="Arial" w:hAnsi="Arial" w:cs="Arial"/>
                <w:color w:val="292829"/>
                <w:spacing w:val="12"/>
                <w:sz w:val="16"/>
              </w:rPr>
              <w:t xml:space="preserve"> </w:t>
            </w:r>
            <w:r w:rsidRPr="00EA75F6">
              <w:rPr>
                <w:rFonts w:ascii="Arial" w:hAnsi="Arial" w:cs="Arial"/>
                <w:color w:val="292829"/>
                <w:sz w:val="16"/>
              </w:rPr>
              <w:t>résultats</w:t>
            </w:r>
            <w:r w:rsidRPr="00EA75F6">
              <w:rPr>
                <w:rFonts w:ascii="Arial" w:hAnsi="Arial" w:cs="Arial"/>
                <w:color w:val="292829"/>
                <w:spacing w:val="13"/>
                <w:sz w:val="16"/>
              </w:rPr>
              <w:t xml:space="preserve"> </w:t>
            </w:r>
            <w:r w:rsidRPr="00EA75F6">
              <w:rPr>
                <w:rFonts w:ascii="Arial" w:hAnsi="Arial" w:cs="Arial"/>
                <w:color w:val="292829"/>
                <w:sz w:val="16"/>
              </w:rPr>
              <w:t>seront</w:t>
            </w:r>
            <w:r w:rsidRPr="00EA75F6">
              <w:rPr>
                <w:rFonts w:ascii="Arial" w:hAnsi="Arial" w:cs="Arial"/>
                <w:color w:val="292829"/>
                <w:spacing w:val="12"/>
                <w:sz w:val="16"/>
              </w:rPr>
              <w:t xml:space="preserve"> </w:t>
            </w:r>
            <w:r w:rsidRPr="00EA75F6">
              <w:rPr>
                <w:rFonts w:ascii="Arial" w:hAnsi="Arial" w:cs="Arial"/>
                <w:color w:val="292829"/>
                <w:sz w:val="16"/>
              </w:rPr>
              <w:t>consignés</w:t>
            </w:r>
            <w:r w:rsidRPr="00EA75F6">
              <w:rPr>
                <w:rFonts w:ascii="Arial" w:hAnsi="Arial" w:cs="Arial"/>
                <w:color w:val="292829"/>
                <w:spacing w:val="13"/>
                <w:sz w:val="16"/>
              </w:rPr>
              <w:t xml:space="preserve"> </w:t>
            </w:r>
            <w:r w:rsidRPr="00EA75F6">
              <w:rPr>
                <w:rFonts w:ascii="Arial" w:hAnsi="Arial" w:cs="Arial"/>
                <w:color w:val="292829"/>
                <w:sz w:val="16"/>
              </w:rPr>
              <w:t>et</w:t>
            </w:r>
            <w:r w:rsidRPr="00EA75F6">
              <w:rPr>
                <w:rFonts w:ascii="Arial" w:hAnsi="Arial" w:cs="Arial"/>
                <w:color w:val="292829"/>
                <w:spacing w:val="13"/>
                <w:sz w:val="16"/>
              </w:rPr>
              <w:t xml:space="preserve"> </w:t>
            </w:r>
            <w:r w:rsidRPr="00EA75F6">
              <w:rPr>
                <w:rFonts w:ascii="Arial" w:hAnsi="Arial" w:cs="Arial"/>
                <w:color w:val="292829"/>
                <w:spacing w:val="2"/>
                <w:sz w:val="16"/>
              </w:rPr>
              <w:t>communiqués.</w:t>
            </w:r>
            <w:r w:rsidRPr="00EA75F6">
              <w:rPr>
                <w:rFonts w:ascii="Arial" w:hAnsi="Arial" w:cs="Arial"/>
                <w:color w:val="292829"/>
                <w:spacing w:val="12"/>
                <w:sz w:val="16"/>
              </w:rPr>
              <w:t xml:space="preserve"> </w:t>
            </w:r>
            <w:r w:rsidRPr="00EA75F6">
              <w:rPr>
                <w:rFonts w:ascii="Arial" w:hAnsi="Arial" w:cs="Arial"/>
                <w:color w:val="292829"/>
                <w:sz w:val="16"/>
              </w:rPr>
              <w:t>Voici</w:t>
            </w:r>
            <w:r w:rsidRPr="00EA75F6">
              <w:rPr>
                <w:rFonts w:ascii="Arial" w:hAnsi="Arial" w:cs="Arial"/>
                <w:color w:val="292829"/>
                <w:spacing w:val="13"/>
                <w:sz w:val="16"/>
              </w:rPr>
              <w:t xml:space="preserve"> </w:t>
            </w:r>
            <w:r w:rsidRPr="00EA75F6">
              <w:rPr>
                <w:rFonts w:ascii="Arial" w:hAnsi="Arial" w:cs="Arial"/>
                <w:color w:val="292829"/>
                <w:spacing w:val="2"/>
                <w:sz w:val="16"/>
              </w:rPr>
              <w:t>certaines</w:t>
            </w:r>
            <w:r w:rsidRPr="00EA75F6">
              <w:rPr>
                <w:rFonts w:ascii="Arial" w:hAnsi="Arial" w:cs="Arial"/>
                <w:color w:val="292829"/>
                <w:spacing w:val="13"/>
                <w:sz w:val="16"/>
              </w:rPr>
              <w:t xml:space="preserve"> </w:t>
            </w:r>
            <w:r w:rsidRPr="00EA75F6">
              <w:rPr>
                <w:rFonts w:ascii="Arial" w:hAnsi="Arial" w:cs="Arial"/>
                <w:color w:val="292829"/>
                <w:sz w:val="16"/>
              </w:rPr>
              <w:t>questions</w:t>
            </w:r>
            <w:r w:rsidRPr="00EA75F6">
              <w:rPr>
                <w:rFonts w:ascii="Arial" w:hAnsi="Arial" w:cs="Arial"/>
                <w:color w:val="292829"/>
                <w:spacing w:val="12"/>
                <w:sz w:val="16"/>
              </w:rPr>
              <w:t xml:space="preserve"> </w:t>
            </w:r>
            <w:r w:rsidRPr="00EA75F6">
              <w:rPr>
                <w:rFonts w:ascii="Arial" w:hAnsi="Arial" w:cs="Arial"/>
                <w:color w:val="292829"/>
                <w:sz w:val="16"/>
              </w:rPr>
              <w:t>à</w:t>
            </w:r>
            <w:r w:rsidRPr="00EA75F6">
              <w:rPr>
                <w:rFonts w:ascii="Arial" w:hAnsi="Arial" w:cs="Arial"/>
                <w:color w:val="292829"/>
                <w:spacing w:val="13"/>
                <w:sz w:val="16"/>
              </w:rPr>
              <w:t xml:space="preserve"> </w:t>
            </w:r>
            <w:r w:rsidRPr="00EA75F6">
              <w:rPr>
                <w:rFonts w:ascii="Arial" w:hAnsi="Arial" w:cs="Arial"/>
                <w:color w:val="292829"/>
                <w:sz w:val="16"/>
              </w:rPr>
              <w:t>se</w:t>
            </w:r>
            <w:r w:rsidRPr="00EA75F6">
              <w:rPr>
                <w:rFonts w:ascii="Arial" w:hAnsi="Arial" w:cs="Arial"/>
                <w:color w:val="292829"/>
                <w:spacing w:val="13"/>
                <w:sz w:val="16"/>
              </w:rPr>
              <w:t xml:space="preserve"> </w:t>
            </w:r>
            <w:r w:rsidRPr="00EA75F6">
              <w:rPr>
                <w:rFonts w:ascii="Arial" w:hAnsi="Arial" w:cs="Arial"/>
                <w:color w:val="292829"/>
                <w:sz w:val="16"/>
              </w:rPr>
              <w:t>poser</w:t>
            </w:r>
            <w:r w:rsidRPr="00EA75F6">
              <w:rPr>
                <w:rFonts w:ascii="Arial" w:hAnsi="Arial" w:cs="Arial"/>
                <w:color w:val="292829"/>
                <w:spacing w:val="12"/>
                <w:sz w:val="16"/>
              </w:rPr>
              <w:t xml:space="preserve"> </w:t>
            </w:r>
            <w:r w:rsidRPr="00EA75F6">
              <w:rPr>
                <w:rFonts w:ascii="Arial" w:hAnsi="Arial" w:cs="Arial"/>
                <w:color w:val="292829"/>
                <w:sz w:val="16"/>
              </w:rPr>
              <w:t>:</w:t>
            </w:r>
          </w:p>
        </w:tc>
      </w:tr>
      <w:tr w:rsidR="00470DBB" w:rsidRPr="00EA75F6" w:rsidTr="009663DC">
        <w:trPr>
          <w:trHeight w:val="682"/>
        </w:trPr>
        <w:tc>
          <w:tcPr>
            <w:tcW w:w="3960" w:type="dxa"/>
            <w:tcBorders>
              <w:bottom w:val="single" w:sz="4" w:space="0" w:color="006FBA"/>
            </w:tcBorders>
          </w:tcPr>
          <w:p w:rsidR="00470DBB" w:rsidRPr="00EA75F6" w:rsidRDefault="00470DBB" w:rsidP="00470DBB">
            <w:pPr>
              <w:pStyle w:val="TableParagraph"/>
              <w:spacing w:before="154" w:line="250" w:lineRule="auto"/>
              <w:ind w:left="489" w:hanging="302"/>
              <w:rPr>
                <w:rFonts w:ascii="Arial" w:hAnsi="Arial" w:cs="Arial"/>
                <w:sz w:val="16"/>
              </w:rPr>
            </w:pPr>
            <w:permStart w:id="1802069721" w:edGrp="everyone" w:colFirst="1" w:colLast="1"/>
            <w:r w:rsidRPr="00EA75F6">
              <w:rPr>
                <w:rFonts w:ascii="Arial" w:hAnsi="Arial" w:cs="Arial"/>
                <w:color w:val="292829"/>
                <w:spacing w:val="3"/>
                <w:sz w:val="16"/>
              </w:rPr>
              <w:t>1.</w:t>
            </w:r>
            <w:r w:rsidRPr="00EA75F6">
              <w:rPr>
                <w:rFonts w:ascii="Arial" w:hAnsi="Arial" w:cs="Arial"/>
                <w:color w:val="323031"/>
                <w:spacing w:val="-3"/>
                <w:sz w:val="16"/>
              </w:rPr>
              <w:tab/>
            </w:r>
            <w:r w:rsidRPr="00EA75F6">
              <w:rPr>
                <w:rFonts w:ascii="Arial" w:hAnsi="Arial" w:cs="Arial"/>
                <w:color w:val="292829"/>
                <w:sz w:val="16"/>
              </w:rPr>
              <w:t>A-t-on obtenu suffisamment d’information pour tirer une</w:t>
            </w:r>
            <w:r w:rsidRPr="00EA75F6">
              <w:rPr>
                <w:rFonts w:ascii="Arial" w:hAnsi="Arial" w:cs="Arial"/>
                <w:color w:val="292829"/>
                <w:spacing w:val="31"/>
                <w:sz w:val="16"/>
              </w:rPr>
              <w:t xml:space="preserve"> </w:t>
            </w:r>
            <w:r w:rsidRPr="00EA75F6">
              <w:rPr>
                <w:rFonts w:ascii="Arial" w:hAnsi="Arial" w:cs="Arial"/>
                <w:color w:val="292829"/>
                <w:sz w:val="16"/>
              </w:rPr>
              <w:t>conclusion?</w:t>
            </w:r>
          </w:p>
        </w:tc>
        <w:tc>
          <w:tcPr>
            <w:tcW w:w="3960" w:type="dxa"/>
            <w:gridSpan w:val="2"/>
            <w:tcBorders>
              <w:bottom w:val="single" w:sz="4" w:space="0" w:color="006FBA"/>
            </w:tcBorders>
          </w:tcPr>
          <w:p w:rsidR="00470DBB" w:rsidRPr="00EA75F6" w:rsidRDefault="00470DBB" w:rsidP="00090B05">
            <w:pPr>
              <w:pStyle w:val="TableParagraph"/>
              <w:spacing w:before="154" w:line="250" w:lineRule="auto"/>
              <w:ind w:left="475"/>
              <w:rPr>
                <w:rFonts w:ascii="Arial" w:hAnsi="Arial" w:cs="Arial"/>
                <w:sz w:val="16"/>
              </w:rPr>
            </w:pPr>
          </w:p>
        </w:tc>
      </w:tr>
      <w:tr w:rsidR="00470DBB" w:rsidRPr="00EA75F6" w:rsidTr="00470DBB">
        <w:trPr>
          <w:trHeight w:val="907"/>
        </w:trPr>
        <w:tc>
          <w:tcPr>
            <w:tcW w:w="3960" w:type="dxa"/>
            <w:tcBorders>
              <w:top w:val="single" w:sz="4" w:space="0" w:color="006FBA"/>
              <w:bottom w:val="single" w:sz="4" w:space="0" w:color="006FBA"/>
            </w:tcBorders>
          </w:tcPr>
          <w:p w:rsidR="00470DBB" w:rsidRPr="00EA75F6" w:rsidRDefault="00470DBB" w:rsidP="00470DBB">
            <w:pPr>
              <w:pStyle w:val="TableParagraph"/>
              <w:spacing w:line="250" w:lineRule="auto"/>
              <w:ind w:left="489" w:hanging="302"/>
              <w:rPr>
                <w:rFonts w:ascii="Arial" w:hAnsi="Arial" w:cs="Arial"/>
                <w:sz w:val="16"/>
              </w:rPr>
            </w:pPr>
            <w:permStart w:id="1927836005" w:edGrp="everyone" w:colFirst="1" w:colLast="1"/>
            <w:permEnd w:id="1802069721"/>
            <w:r w:rsidRPr="00EA75F6">
              <w:rPr>
                <w:rFonts w:ascii="Arial" w:hAnsi="Arial" w:cs="Arial"/>
                <w:color w:val="292829"/>
                <w:sz w:val="16"/>
              </w:rPr>
              <w:t>2.</w:t>
            </w:r>
            <w:r w:rsidRPr="00EA75F6">
              <w:rPr>
                <w:rFonts w:ascii="Arial" w:hAnsi="Arial" w:cs="Arial"/>
                <w:color w:val="323031"/>
                <w:spacing w:val="-3"/>
                <w:sz w:val="16"/>
              </w:rPr>
              <w:tab/>
            </w:r>
            <w:r w:rsidRPr="00EA75F6">
              <w:rPr>
                <w:rFonts w:ascii="Arial" w:hAnsi="Arial" w:cs="Arial"/>
                <w:color w:val="292829"/>
                <w:sz w:val="16"/>
              </w:rPr>
              <w:t>Quelles mesures recommanderiez-vous au conseil et/ou au comité d’audit, y compris les changements aux politiques et processus en</w:t>
            </w:r>
            <w:r w:rsidRPr="00EA75F6">
              <w:rPr>
                <w:rFonts w:ascii="Arial" w:hAnsi="Arial" w:cs="Arial"/>
                <w:color w:val="292829"/>
                <w:spacing w:val="17"/>
                <w:sz w:val="16"/>
              </w:rPr>
              <w:t xml:space="preserve"> </w:t>
            </w:r>
            <w:r w:rsidRPr="00EA75F6">
              <w:rPr>
                <w:rFonts w:ascii="Arial" w:hAnsi="Arial" w:cs="Arial"/>
                <w:color w:val="292829"/>
                <w:sz w:val="16"/>
              </w:rPr>
              <w:t>place?</w:t>
            </w:r>
          </w:p>
        </w:tc>
        <w:tc>
          <w:tcPr>
            <w:tcW w:w="3960" w:type="dxa"/>
            <w:gridSpan w:val="2"/>
            <w:tcBorders>
              <w:top w:val="single" w:sz="4" w:space="0" w:color="006FBA"/>
              <w:bottom w:val="single" w:sz="4" w:space="0" w:color="006FBA"/>
            </w:tcBorders>
          </w:tcPr>
          <w:p w:rsidR="00470DBB" w:rsidRPr="00EA75F6" w:rsidRDefault="00470DBB" w:rsidP="00090B05">
            <w:pPr>
              <w:pStyle w:val="TableParagraph"/>
              <w:spacing w:line="250" w:lineRule="auto"/>
              <w:ind w:left="475"/>
              <w:rPr>
                <w:rFonts w:ascii="Arial" w:hAnsi="Arial" w:cs="Arial"/>
                <w:sz w:val="16"/>
              </w:rPr>
            </w:pPr>
          </w:p>
        </w:tc>
      </w:tr>
      <w:permEnd w:id="1927836005"/>
    </w:tbl>
    <w:p w:rsidR="00C66C08" w:rsidRPr="00EA75F6" w:rsidRDefault="00C66C08">
      <w:pPr>
        <w:spacing w:line="249" w:lineRule="auto"/>
        <w:rPr>
          <w:rFonts w:ascii="Arial" w:hAnsi="Arial" w:cs="Arial"/>
          <w:sz w:val="16"/>
        </w:rPr>
        <w:sectPr w:rsidR="00C66C08" w:rsidRPr="00EA75F6">
          <w:pgSz w:w="12240" w:h="15840"/>
          <w:pgMar w:top="640" w:right="0" w:bottom="280" w:left="0" w:header="441" w:footer="0" w:gutter="0"/>
          <w:cols w:space="720"/>
        </w:sect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spacing w:before="8"/>
        <w:rPr>
          <w:rFonts w:ascii="Arial" w:hAnsi="Arial" w:cs="Arial"/>
          <w:sz w:val="25"/>
        </w:rPr>
      </w:pPr>
    </w:p>
    <w:tbl>
      <w:tblPr>
        <w:tblW w:w="0" w:type="auto"/>
        <w:tblInd w:w="2167" w:type="dxa"/>
        <w:tblLayout w:type="fixed"/>
        <w:tblCellMar>
          <w:left w:w="0" w:type="dxa"/>
          <w:right w:w="0" w:type="dxa"/>
        </w:tblCellMar>
        <w:tblLook w:val="01E0" w:firstRow="1" w:lastRow="1" w:firstColumn="1" w:lastColumn="1" w:noHBand="0" w:noVBand="0"/>
      </w:tblPr>
      <w:tblGrid>
        <w:gridCol w:w="3960"/>
        <w:gridCol w:w="443"/>
        <w:gridCol w:w="3517"/>
      </w:tblGrid>
      <w:tr w:rsidR="00C66C08" w:rsidRPr="00EA75F6" w:rsidTr="00090B05">
        <w:trPr>
          <w:trHeight w:val="510"/>
        </w:trPr>
        <w:tc>
          <w:tcPr>
            <w:tcW w:w="4403" w:type="dxa"/>
            <w:gridSpan w:val="2"/>
            <w:tcBorders>
              <w:top w:val="single" w:sz="4" w:space="0" w:color="AEC4E6"/>
            </w:tcBorders>
            <w:shd w:val="clear" w:color="auto" w:fill="006FBA"/>
          </w:tcPr>
          <w:p w:rsidR="00C66C08" w:rsidRPr="00EA75F6" w:rsidRDefault="00C37399">
            <w:pPr>
              <w:pStyle w:val="TableParagraph"/>
              <w:spacing w:before="143"/>
              <w:rPr>
                <w:rFonts w:ascii="Arial" w:hAnsi="Arial" w:cs="Arial"/>
                <w:b/>
                <w:sz w:val="20"/>
              </w:rPr>
            </w:pPr>
            <w:r w:rsidRPr="00EA75F6">
              <w:rPr>
                <w:rFonts w:ascii="Arial" w:hAnsi="Arial" w:cs="Arial"/>
                <w:b/>
                <w:color w:val="FFFFFF"/>
                <w:sz w:val="20"/>
              </w:rPr>
              <w:t>Points à considérer</w:t>
            </w:r>
          </w:p>
        </w:tc>
        <w:tc>
          <w:tcPr>
            <w:tcW w:w="3517" w:type="dxa"/>
            <w:tcBorders>
              <w:top w:val="single" w:sz="4" w:space="0" w:color="AEC4E6"/>
            </w:tcBorders>
            <w:shd w:val="clear" w:color="auto" w:fill="006FBA"/>
          </w:tcPr>
          <w:p w:rsidR="00C66C08" w:rsidRPr="00EA75F6" w:rsidRDefault="00C37399" w:rsidP="00090B05">
            <w:pPr>
              <w:pStyle w:val="TableParagraph"/>
              <w:spacing w:before="143"/>
              <w:ind w:left="0"/>
              <w:rPr>
                <w:rFonts w:ascii="Arial" w:hAnsi="Arial" w:cs="Arial"/>
                <w:b/>
                <w:sz w:val="20"/>
              </w:rPr>
            </w:pPr>
            <w:r w:rsidRPr="00EA75F6">
              <w:rPr>
                <w:rFonts w:ascii="Arial" w:hAnsi="Arial" w:cs="Arial"/>
                <w:b/>
                <w:color w:val="FFFFFF"/>
                <w:sz w:val="20"/>
              </w:rPr>
              <w:t>Observations</w:t>
            </w:r>
          </w:p>
        </w:tc>
      </w:tr>
      <w:tr w:rsidR="00470DBB" w:rsidRPr="00EA75F6" w:rsidTr="00470DBB">
        <w:trPr>
          <w:trHeight w:val="1087"/>
        </w:trPr>
        <w:tc>
          <w:tcPr>
            <w:tcW w:w="3960" w:type="dxa"/>
            <w:tcBorders>
              <w:top w:val="single" w:sz="4" w:space="0" w:color="006FBA"/>
              <w:bottom w:val="single" w:sz="4" w:space="0" w:color="006FBA"/>
            </w:tcBorders>
          </w:tcPr>
          <w:p w:rsidR="00470DBB" w:rsidRPr="00EA75F6" w:rsidRDefault="00470DBB" w:rsidP="00470DBB">
            <w:pPr>
              <w:pStyle w:val="TableParagraph"/>
              <w:spacing w:line="250" w:lineRule="auto"/>
              <w:ind w:left="489" w:hanging="302"/>
              <w:rPr>
                <w:rFonts w:ascii="Arial" w:hAnsi="Arial" w:cs="Arial"/>
                <w:sz w:val="16"/>
              </w:rPr>
            </w:pPr>
            <w:permStart w:id="1353938993" w:edGrp="everyone" w:colFirst="1" w:colLast="1"/>
            <w:r w:rsidRPr="00EA75F6">
              <w:rPr>
                <w:rFonts w:ascii="Arial" w:hAnsi="Arial" w:cs="Arial"/>
                <w:color w:val="292829"/>
                <w:sz w:val="16"/>
              </w:rPr>
              <w:t>3.</w:t>
            </w:r>
            <w:r w:rsidRPr="00EA75F6">
              <w:rPr>
                <w:rFonts w:ascii="Arial" w:hAnsi="Arial" w:cs="Arial"/>
                <w:color w:val="323031"/>
                <w:spacing w:val="-3"/>
                <w:sz w:val="16"/>
              </w:rPr>
              <w:tab/>
            </w:r>
            <w:r w:rsidRPr="00EA75F6">
              <w:rPr>
                <w:rFonts w:ascii="Arial" w:hAnsi="Arial" w:cs="Arial"/>
                <w:color w:val="292829"/>
                <w:sz w:val="16"/>
              </w:rPr>
              <w:t>Le comité d’audit devrait-il présenter un rapport écrit au conseil? Dans</w:t>
            </w:r>
            <w:r w:rsidRPr="00EA75F6">
              <w:rPr>
                <w:rFonts w:ascii="Arial" w:hAnsi="Arial" w:cs="Arial"/>
                <w:sz w:val="16"/>
              </w:rPr>
              <w:t xml:space="preserve"> </w:t>
            </w:r>
            <w:r w:rsidRPr="00EA75F6">
              <w:rPr>
                <w:rFonts w:ascii="Arial" w:hAnsi="Arial" w:cs="Arial"/>
                <w:color w:val="292829"/>
                <w:sz w:val="16"/>
              </w:rPr>
              <w:t>la négative, comment les résultats de l’évaluation seront-ils consignés afin que le comité d’audit puisse s’y reporter</w:t>
            </w:r>
            <w:r w:rsidRPr="00EA75F6">
              <w:rPr>
                <w:rFonts w:ascii="Arial" w:hAnsi="Arial" w:cs="Arial"/>
                <w:color w:val="292829"/>
                <w:spacing w:val="11"/>
                <w:sz w:val="16"/>
              </w:rPr>
              <w:t xml:space="preserve"> </w:t>
            </w:r>
            <w:r w:rsidRPr="00EA75F6">
              <w:rPr>
                <w:rFonts w:ascii="Arial" w:hAnsi="Arial" w:cs="Arial"/>
                <w:color w:val="292829"/>
                <w:sz w:val="16"/>
              </w:rPr>
              <w:t>ultérieurement?</w:t>
            </w:r>
          </w:p>
        </w:tc>
        <w:tc>
          <w:tcPr>
            <w:tcW w:w="3960" w:type="dxa"/>
            <w:gridSpan w:val="2"/>
            <w:tcBorders>
              <w:top w:val="single" w:sz="4" w:space="0" w:color="006FBA"/>
              <w:bottom w:val="single" w:sz="4" w:space="0" w:color="006FBA"/>
            </w:tcBorders>
          </w:tcPr>
          <w:p w:rsidR="00470DBB" w:rsidRPr="00EA75F6" w:rsidRDefault="00470DBB" w:rsidP="00090B05">
            <w:pPr>
              <w:pStyle w:val="TableParagraph"/>
              <w:spacing w:line="250" w:lineRule="auto"/>
              <w:ind w:left="475"/>
              <w:rPr>
                <w:rFonts w:ascii="Arial" w:hAnsi="Arial" w:cs="Arial"/>
                <w:sz w:val="16"/>
              </w:rPr>
            </w:pPr>
          </w:p>
        </w:tc>
      </w:tr>
      <w:tr w:rsidR="00470DBB" w:rsidRPr="00EA75F6" w:rsidTr="009663DC">
        <w:trPr>
          <w:trHeight w:val="877"/>
        </w:trPr>
        <w:tc>
          <w:tcPr>
            <w:tcW w:w="3960" w:type="dxa"/>
            <w:tcBorders>
              <w:top w:val="single" w:sz="4" w:space="0" w:color="006FBA"/>
              <w:bottom w:val="single" w:sz="4" w:space="0" w:color="006FBA"/>
            </w:tcBorders>
          </w:tcPr>
          <w:p w:rsidR="00470DBB" w:rsidRPr="00EA75F6" w:rsidRDefault="00470DBB" w:rsidP="00470DBB">
            <w:pPr>
              <w:pStyle w:val="TableParagraph"/>
              <w:spacing w:line="250" w:lineRule="auto"/>
              <w:ind w:left="489" w:hanging="302"/>
              <w:rPr>
                <w:rFonts w:ascii="Arial" w:hAnsi="Arial" w:cs="Arial"/>
                <w:sz w:val="16"/>
              </w:rPr>
            </w:pPr>
            <w:permStart w:id="592126408" w:edGrp="everyone" w:colFirst="1" w:colLast="1"/>
            <w:permEnd w:id="1353938993"/>
            <w:r w:rsidRPr="00EA75F6">
              <w:rPr>
                <w:rFonts w:ascii="Arial" w:hAnsi="Arial" w:cs="Arial"/>
                <w:color w:val="292829"/>
                <w:sz w:val="16"/>
              </w:rPr>
              <w:t>4.</w:t>
            </w:r>
            <w:r w:rsidRPr="00EA75F6">
              <w:rPr>
                <w:rFonts w:ascii="Arial" w:hAnsi="Arial" w:cs="Arial"/>
                <w:color w:val="323031"/>
                <w:spacing w:val="-3"/>
                <w:sz w:val="16"/>
              </w:rPr>
              <w:tab/>
            </w:r>
            <w:r w:rsidRPr="00EA75F6">
              <w:rPr>
                <w:rFonts w:ascii="Arial" w:hAnsi="Arial" w:cs="Arial"/>
                <w:color w:val="292829"/>
                <w:sz w:val="16"/>
              </w:rPr>
              <w:t>Le comité d’audit doit-il s’entretenir officiellement des résultats de l’évaluation complète avec le conseil?</w:t>
            </w:r>
          </w:p>
        </w:tc>
        <w:tc>
          <w:tcPr>
            <w:tcW w:w="3960" w:type="dxa"/>
            <w:gridSpan w:val="2"/>
            <w:tcBorders>
              <w:top w:val="single" w:sz="4" w:space="0" w:color="006FBA"/>
              <w:bottom w:val="single" w:sz="4" w:space="0" w:color="006FBA"/>
            </w:tcBorders>
          </w:tcPr>
          <w:p w:rsidR="00470DBB" w:rsidRPr="00EA75F6" w:rsidRDefault="00470DBB" w:rsidP="00090B05">
            <w:pPr>
              <w:pStyle w:val="TableParagraph"/>
              <w:spacing w:line="250" w:lineRule="auto"/>
              <w:ind w:left="475"/>
              <w:rPr>
                <w:rFonts w:ascii="Arial" w:hAnsi="Arial" w:cs="Arial"/>
                <w:sz w:val="16"/>
              </w:rPr>
            </w:pPr>
          </w:p>
        </w:tc>
      </w:tr>
      <w:tr w:rsidR="00470DBB" w:rsidRPr="00EA75F6" w:rsidTr="00470DBB">
        <w:trPr>
          <w:trHeight w:val="871"/>
        </w:trPr>
        <w:tc>
          <w:tcPr>
            <w:tcW w:w="3960" w:type="dxa"/>
            <w:tcBorders>
              <w:top w:val="single" w:sz="4" w:space="0" w:color="006FBA"/>
              <w:bottom w:val="single" w:sz="4" w:space="0" w:color="006FBA"/>
            </w:tcBorders>
          </w:tcPr>
          <w:p w:rsidR="00470DBB" w:rsidRPr="00EA75F6" w:rsidRDefault="00470DBB" w:rsidP="00470DBB">
            <w:pPr>
              <w:pStyle w:val="TableParagraph"/>
              <w:spacing w:line="250" w:lineRule="auto"/>
              <w:ind w:left="489" w:hanging="302"/>
              <w:rPr>
                <w:rFonts w:ascii="Arial" w:hAnsi="Arial" w:cs="Arial"/>
                <w:sz w:val="16"/>
              </w:rPr>
            </w:pPr>
            <w:permStart w:id="1412507995" w:edGrp="everyone" w:colFirst="1" w:colLast="1"/>
            <w:permEnd w:id="592126408"/>
            <w:r w:rsidRPr="00EA75F6">
              <w:rPr>
                <w:rFonts w:ascii="Arial" w:hAnsi="Arial" w:cs="Arial"/>
                <w:color w:val="292829"/>
                <w:sz w:val="16"/>
              </w:rPr>
              <w:t>5.</w:t>
            </w:r>
            <w:r w:rsidRPr="00EA75F6">
              <w:rPr>
                <w:rFonts w:ascii="Arial" w:hAnsi="Arial" w:cs="Arial"/>
                <w:color w:val="323031"/>
                <w:spacing w:val="-3"/>
                <w:sz w:val="16"/>
              </w:rPr>
              <w:tab/>
            </w:r>
            <w:r w:rsidRPr="00EA75F6">
              <w:rPr>
                <w:rFonts w:ascii="Arial" w:hAnsi="Arial" w:cs="Arial"/>
                <w:color w:val="292829"/>
                <w:sz w:val="16"/>
              </w:rPr>
              <w:t>Quels devraient être la forme, le calendrier et l’emplacement des communications publiques au sujet de l’évaluation complète?</w:t>
            </w:r>
          </w:p>
        </w:tc>
        <w:tc>
          <w:tcPr>
            <w:tcW w:w="3960" w:type="dxa"/>
            <w:gridSpan w:val="2"/>
            <w:tcBorders>
              <w:top w:val="single" w:sz="4" w:space="0" w:color="006FBA"/>
              <w:bottom w:val="single" w:sz="4" w:space="0" w:color="006FBA"/>
            </w:tcBorders>
          </w:tcPr>
          <w:p w:rsidR="00470DBB" w:rsidRPr="00EA75F6" w:rsidRDefault="00470DBB" w:rsidP="00090B05">
            <w:pPr>
              <w:pStyle w:val="TableParagraph"/>
              <w:spacing w:line="250" w:lineRule="auto"/>
              <w:ind w:left="475"/>
              <w:rPr>
                <w:rFonts w:ascii="Arial" w:hAnsi="Arial" w:cs="Arial"/>
                <w:sz w:val="16"/>
              </w:rPr>
            </w:pPr>
          </w:p>
        </w:tc>
      </w:tr>
      <w:tr w:rsidR="00470DBB" w:rsidRPr="00EA75F6" w:rsidTr="009663DC">
        <w:trPr>
          <w:trHeight w:val="677"/>
        </w:trPr>
        <w:tc>
          <w:tcPr>
            <w:tcW w:w="3960" w:type="dxa"/>
            <w:tcBorders>
              <w:top w:val="single" w:sz="4" w:space="0" w:color="006FBA"/>
              <w:bottom w:val="single" w:sz="4" w:space="0" w:color="006FBA"/>
            </w:tcBorders>
          </w:tcPr>
          <w:p w:rsidR="00470DBB" w:rsidRPr="00EA75F6" w:rsidRDefault="00470DBB" w:rsidP="00470DBB">
            <w:pPr>
              <w:pStyle w:val="TableParagraph"/>
              <w:spacing w:line="250" w:lineRule="auto"/>
              <w:ind w:left="489" w:hanging="302"/>
              <w:rPr>
                <w:rFonts w:ascii="Arial" w:hAnsi="Arial" w:cs="Arial"/>
                <w:sz w:val="16"/>
              </w:rPr>
            </w:pPr>
            <w:permStart w:id="333656554" w:edGrp="everyone" w:colFirst="1" w:colLast="1"/>
            <w:permEnd w:id="1412507995"/>
            <w:r w:rsidRPr="00EA75F6">
              <w:rPr>
                <w:rFonts w:ascii="Arial" w:hAnsi="Arial" w:cs="Arial"/>
                <w:color w:val="292829"/>
                <w:sz w:val="16"/>
              </w:rPr>
              <w:t>6.</w:t>
            </w:r>
            <w:r w:rsidRPr="00EA75F6">
              <w:rPr>
                <w:rFonts w:ascii="Arial" w:hAnsi="Arial" w:cs="Arial"/>
                <w:color w:val="323031"/>
                <w:spacing w:val="-3"/>
                <w:sz w:val="16"/>
              </w:rPr>
              <w:tab/>
            </w:r>
            <w:r w:rsidRPr="00EA75F6">
              <w:rPr>
                <w:rFonts w:ascii="Arial" w:hAnsi="Arial" w:cs="Arial"/>
                <w:color w:val="292829"/>
                <w:sz w:val="16"/>
              </w:rPr>
              <w:t>Faudrait-il consulter un avocat au sujet de ces communications publiques?</w:t>
            </w:r>
          </w:p>
        </w:tc>
        <w:tc>
          <w:tcPr>
            <w:tcW w:w="3960" w:type="dxa"/>
            <w:gridSpan w:val="2"/>
            <w:tcBorders>
              <w:top w:val="single" w:sz="4" w:space="0" w:color="006FBA"/>
              <w:bottom w:val="single" w:sz="4" w:space="0" w:color="006FBA"/>
            </w:tcBorders>
          </w:tcPr>
          <w:p w:rsidR="00470DBB" w:rsidRPr="00EA75F6" w:rsidRDefault="00470DBB" w:rsidP="00090B05">
            <w:pPr>
              <w:pStyle w:val="TableParagraph"/>
              <w:spacing w:line="250" w:lineRule="auto"/>
              <w:ind w:left="475"/>
              <w:rPr>
                <w:rFonts w:ascii="Arial" w:hAnsi="Arial" w:cs="Arial"/>
                <w:sz w:val="16"/>
              </w:rPr>
            </w:pPr>
          </w:p>
        </w:tc>
      </w:tr>
      <w:permEnd w:id="333656554"/>
    </w:tbl>
    <w:p w:rsidR="00C66C08" w:rsidRPr="00EA75F6" w:rsidRDefault="00C66C08">
      <w:pPr>
        <w:pStyle w:val="Corpsdetexte"/>
        <w:rPr>
          <w:rFonts w:ascii="Arial" w:hAnsi="Arial" w:cs="Arial"/>
          <w:sz w:val="13"/>
        </w:rPr>
      </w:pPr>
    </w:p>
    <w:p w:rsidR="00C66C08" w:rsidRPr="00EA75F6" w:rsidRDefault="00C37399">
      <w:pPr>
        <w:pStyle w:val="Titre3"/>
        <w:spacing w:before="112"/>
        <w:ind w:right="3763"/>
        <w:rPr>
          <w:rFonts w:ascii="Arial" w:hAnsi="Arial" w:cs="Arial"/>
        </w:rPr>
      </w:pPr>
      <w:r w:rsidRPr="00EA75F6">
        <w:rPr>
          <w:rFonts w:ascii="Arial" w:hAnsi="Arial" w:cs="Arial"/>
          <w:color w:val="006FBA"/>
        </w:rPr>
        <w:t>Questions</w:t>
      </w:r>
      <w:r w:rsidRPr="00EA75F6">
        <w:rPr>
          <w:rFonts w:ascii="Arial" w:hAnsi="Arial" w:cs="Arial"/>
          <w:color w:val="006FBA"/>
          <w:spacing w:val="-17"/>
        </w:rPr>
        <w:t xml:space="preserve"> </w:t>
      </w:r>
      <w:r w:rsidRPr="00EA75F6">
        <w:rPr>
          <w:rFonts w:ascii="Arial" w:hAnsi="Arial" w:cs="Arial"/>
          <w:color w:val="006FBA"/>
        </w:rPr>
        <w:t>à</w:t>
      </w:r>
      <w:r w:rsidRPr="00EA75F6">
        <w:rPr>
          <w:rFonts w:ascii="Arial" w:hAnsi="Arial" w:cs="Arial"/>
          <w:color w:val="006FBA"/>
          <w:spacing w:val="-17"/>
        </w:rPr>
        <w:t xml:space="preserve"> </w:t>
      </w:r>
      <w:r w:rsidRPr="00EA75F6">
        <w:rPr>
          <w:rFonts w:ascii="Arial" w:hAnsi="Arial" w:cs="Arial"/>
          <w:color w:val="006FBA"/>
        </w:rPr>
        <w:t>soulever</w:t>
      </w:r>
      <w:r w:rsidRPr="00EA75F6">
        <w:rPr>
          <w:rFonts w:ascii="Arial" w:hAnsi="Arial" w:cs="Arial"/>
          <w:color w:val="006FBA"/>
          <w:spacing w:val="-17"/>
        </w:rPr>
        <w:t xml:space="preserve"> </w:t>
      </w:r>
      <w:r w:rsidRPr="00EA75F6">
        <w:rPr>
          <w:rFonts w:ascii="Arial" w:hAnsi="Arial" w:cs="Arial"/>
          <w:color w:val="006FBA"/>
        </w:rPr>
        <w:t>auprès</w:t>
      </w:r>
      <w:r w:rsidRPr="00EA75F6">
        <w:rPr>
          <w:rFonts w:ascii="Arial" w:hAnsi="Arial" w:cs="Arial"/>
          <w:color w:val="006FBA"/>
          <w:spacing w:val="-16"/>
        </w:rPr>
        <w:t xml:space="preserve"> </w:t>
      </w:r>
      <w:r w:rsidRPr="00EA75F6">
        <w:rPr>
          <w:rFonts w:ascii="Arial" w:hAnsi="Arial" w:cs="Arial"/>
          <w:color w:val="006FBA"/>
        </w:rPr>
        <w:t>de</w:t>
      </w:r>
      <w:r w:rsidRPr="00EA75F6">
        <w:rPr>
          <w:rFonts w:ascii="Arial" w:hAnsi="Arial" w:cs="Arial"/>
          <w:color w:val="006FBA"/>
          <w:spacing w:val="-17"/>
        </w:rPr>
        <w:t xml:space="preserve"> </w:t>
      </w:r>
      <w:r w:rsidRPr="00EA75F6">
        <w:rPr>
          <w:rFonts w:ascii="Arial" w:hAnsi="Arial" w:cs="Arial"/>
          <w:color w:val="006FBA"/>
        </w:rPr>
        <w:t>l’auditeur</w:t>
      </w:r>
      <w:r w:rsidRPr="00EA75F6">
        <w:rPr>
          <w:rFonts w:ascii="Arial" w:hAnsi="Arial" w:cs="Arial"/>
          <w:color w:val="006FBA"/>
          <w:spacing w:val="-17"/>
        </w:rPr>
        <w:t xml:space="preserve"> </w:t>
      </w:r>
      <w:r w:rsidRPr="00EA75F6">
        <w:rPr>
          <w:rFonts w:ascii="Arial" w:hAnsi="Arial" w:cs="Arial"/>
          <w:color w:val="006FBA"/>
        </w:rPr>
        <w:t>aux</w:t>
      </w:r>
      <w:r w:rsidRPr="00EA75F6">
        <w:rPr>
          <w:rFonts w:ascii="Arial" w:hAnsi="Arial" w:cs="Arial"/>
          <w:color w:val="006FBA"/>
          <w:spacing w:val="-16"/>
        </w:rPr>
        <w:t xml:space="preserve"> </w:t>
      </w:r>
      <w:r w:rsidRPr="00EA75F6">
        <w:rPr>
          <w:rFonts w:ascii="Arial" w:hAnsi="Arial" w:cs="Arial"/>
          <w:color w:val="006FBA"/>
        </w:rPr>
        <w:t>fins</w:t>
      </w:r>
      <w:r w:rsidRPr="00EA75F6">
        <w:rPr>
          <w:rFonts w:ascii="Arial" w:hAnsi="Arial" w:cs="Arial"/>
          <w:color w:val="006FBA"/>
          <w:spacing w:val="-17"/>
        </w:rPr>
        <w:t xml:space="preserve"> </w:t>
      </w:r>
      <w:r w:rsidRPr="00EA75F6">
        <w:rPr>
          <w:rFonts w:ascii="Arial" w:hAnsi="Arial" w:cs="Arial"/>
          <w:color w:val="006FBA"/>
        </w:rPr>
        <w:t>de</w:t>
      </w:r>
      <w:r w:rsidRPr="00EA75F6">
        <w:rPr>
          <w:rFonts w:ascii="Arial" w:hAnsi="Arial" w:cs="Arial"/>
          <w:color w:val="006FBA"/>
          <w:spacing w:val="-17"/>
        </w:rPr>
        <w:t xml:space="preserve"> </w:t>
      </w:r>
      <w:r w:rsidRPr="00EA75F6">
        <w:rPr>
          <w:rFonts w:ascii="Arial" w:hAnsi="Arial" w:cs="Arial"/>
          <w:color w:val="006FBA"/>
        </w:rPr>
        <w:t>suivi ou de modifications</w:t>
      </w:r>
      <w:r w:rsidRPr="00EA75F6">
        <w:rPr>
          <w:rFonts w:ascii="Arial" w:hAnsi="Arial" w:cs="Arial"/>
          <w:color w:val="006FBA"/>
          <w:spacing w:val="12"/>
        </w:rPr>
        <w:t xml:space="preserve"> </w:t>
      </w:r>
      <w:r w:rsidRPr="00EA75F6">
        <w:rPr>
          <w:rFonts w:ascii="Arial" w:hAnsi="Arial" w:cs="Arial"/>
          <w:color w:val="006FBA"/>
        </w:rPr>
        <w:t>futures</w:t>
      </w:r>
    </w:p>
    <w:p w:rsidR="00C66C08" w:rsidRPr="00EA75F6" w:rsidRDefault="00C66C08">
      <w:pPr>
        <w:pStyle w:val="Corpsdetexte"/>
        <w:spacing w:before="4"/>
        <w:rPr>
          <w:rFonts w:ascii="Arial" w:hAnsi="Arial" w:cs="Arial"/>
          <w:b/>
          <w:sz w:val="19"/>
        </w:rPr>
      </w:pPr>
    </w:p>
    <w:tbl>
      <w:tblPr>
        <w:tblW w:w="0" w:type="auto"/>
        <w:tblInd w:w="2167" w:type="dxa"/>
        <w:tblLayout w:type="fixed"/>
        <w:tblCellMar>
          <w:left w:w="0" w:type="dxa"/>
          <w:right w:w="0" w:type="dxa"/>
        </w:tblCellMar>
        <w:tblLook w:val="01E0" w:firstRow="1" w:lastRow="1" w:firstColumn="1" w:lastColumn="1" w:noHBand="0" w:noVBand="0"/>
      </w:tblPr>
      <w:tblGrid>
        <w:gridCol w:w="3863"/>
        <w:gridCol w:w="4046"/>
      </w:tblGrid>
      <w:tr w:rsidR="00C66C08" w:rsidRPr="00EA75F6" w:rsidTr="00090B05">
        <w:trPr>
          <w:trHeight w:val="509"/>
        </w:trPr>
        <w:tc>
          <w:tcPr>
            <w:tcW w:w="3863" w:type="dxa"/>
            <w:tcBorders>
              <w:top w:val="single" w:sz="4" w:space="0" w:color="AEC4E6"/>
            </w:tcBorders>
            <w:shd w:val="clear" w:color="auto" w:fill="006FBA"/>
          </w:tcPr>
          <w:p w:rsidR="00C66C08" w:rsidRPr="00EA75F6" w:rsidRDefault="00C37399">
            <w:pPr>
              <w:pStyle w:val="TableParagraph"/>
              <w:spacing w:before="143"/>
              <w:rPr>
                <w:rFonts w:ascii="Arial" w:hAnsi="Arial" w:cs="Arial"/>
                <w:b/>
                <w:sz w:val="20"/>
              </w:rPr>
            </w:pPr>
            <w:r w:rsidRPr="00EA75F6">
              <w:rPr>
                <w:rFonts w:ascii="Arial" w:hAnsi="Arial" w:cs="Arial"/>
                <w:b/>
                <w:color w:val="FFFFFF"/>
                <w:sz w:val="20"/>
              </w:rPr>
              <w:t>Questions</w:t>
            </w:r>
          </w:p>
        </w:tc>
        <w:tc>
          <w:tcPr>
            <w:tcW w:w="4046" w:type="dxa"/>
            <w:tcBorders>
              <w:top w:val="single" w:sz="4" w:space="0" w:color="AEC4E6"/>
            </w:tcBorders>
            <w:shd w:val="clear" w:color="auto" w:fill="006FBA"/>
          </w:tcPr>
          <w:p w:rsidR="00C66C08" w:rsidRPr="00EA75F6" w:rsidRDefault="00C37399" w:rsidP="00090B05">
            <w:pPr>
              <w:pStyle w:val="TableParagraph"/>
              <w:spacing w:before="143"/>
              <w:ind w:left="475"/>
              <w:rPr>
                <w:rFonts w:ascii="Arial" w:hAnsi="Arial" w:cs="Arial"/>
                <w:b/>
                <w:sz w:val="20"/>
              </w:rPr>
            </w:pPr>
            <w:r w:rsidRPr="00EA75F6">
              <w:rPr>
                <w:rFonts w:ascii="Arial" w:hAnsi="Arial" w:cs="Arial"/>
                <w:b/>
                <w:color w:val="FFFFFF"/>
                <w:sz w:val="20"/>
              </w:rPr>
              <w:t>Personnes responsables du suivi</w:t>
            </w:r>
          </w:p>
        </w:tc>
      </w:tr>
      <w:tr w:rsidR="00C66C08" w:rsidRPr="00EA75F6" w:rsidTr="00090B05">
        <w:trPr>
          <w:trHeight w:val="1190"/>
        </w:trPr>
        <w:tc>
          <w:tcPr>
            <w:tcW w:w="3863" w:type="dxa"/>
            <w:tcBorders>
              <w:top w:val="single" w:sz="4" w:space="0" w:color="006FBA"/>
              <w:bottom w:val="single" w:sz="4" w:space="0" w:color="006FBA"/>
            </w:tcBorders>
          </w:tcPr>
          <w:p w:rsidR="00C66C08" w:rsidRPr="00EA75F6" w:rsidRDefault="00C37399">
            <w:pPr>
              <w:pStyle w:val="TableParagraph"/>
              <w:rPr>
                <w:rFonts w:ascii="Arial" w:hAnsi="Arial" w:cs="Arial"/>
                <w:sz w:val="16"/>
              </w:rPr>
            </w:pPr>
            <w:permStart w:id="1876956210" w:edGrp="everyone" w:colFirst="0" w:colLast="0"/>
            <w:permStart w:id="856434981" w:edGrp="everyone" w:colFirst="1" w:colLast="1"/>
            <w:r w:rsidRPr="00EA75F6">
              <w:rPr>
                <w:rFonts w:ascii="Arial" w:hAnsi="Arial" w:cs="Arial"/>
                <w:color w:val="292829"/>
                <w:sz w:val="16"/>
              </w:rPr>
              <w:t>1.</w:t>
            </w:r>
          </w:p>
        </w:tc>
        <w:tc>
          <w:tcPr>
            <w:tcW w:w="4046" w:type="dxa"/>
            <w:tcBorders>
              <w:top w:val="single" w:sz="4" w:space="0" w:color="006FBA"/>
              <w:bottom w:val="single" w:sz="4" w:space="0" w:color="006FBA"/>
            </w:tcBorders>
          </w:tcPr>
          <w:p w:rsidR="00C66C08" w:rsidRPr="00EA75F6" w:rsidRDefault="00C66C08" w:rsidP="00090B05">
            <w:pPr>
              <w:pStyle w:val="TableParagraph"/>
              <w:spacing w:before="140"/>
              <w:ind w:left="475"/>
              <w:rPr>
                <w:rFonts w:ascii="Arial" w:hAnsi="Arial" w:cs="Arial"/>
                <w:sz w:val="16"/>
              </w:rPr>
            </w:pPr>
          </w:p>
        </w:tc>
      </w:tr>
      <w:tr w:rsidR="00C66C08" w:rsidRPr="00EA75F6" w:rsidTr="00090B05">
        <w:trPr>
          <w:trHeight w:val="1190"/>
        </w:trPr>
        <w:tc>
          <w:tcPr>
            <w:tcW w:w="3863" w:type="dxa"/>
            <w:tcBorders>
              <w:top w:val="single" w:sz="4" w:space="0" w:color="006FBA"/>
              <w:bottom w:val="single" w:sz="4" w:space="0" w:color="006FBA"/>
            </w:tcBorders>
          </w:tcPr>
          <w:p w:rsidR="00C66C08" w:rsidRPr="00EA75F6" w:rsidRDefault="00C37399">
            <w:pPr>
              <w:pStyle w:val="TableParagraph"/>
              <w:rPr>
                <w:rFonts w:ascii="Arial" w:hAnsi="Arial" w:cs="Arial"/>
                <w:sz w:val="16"/>
              </w:rPr>
            </w:pPr>
            <w:permStart w:id="670370149" w:edGrp="everyone" w:colFirst="0" w:colLast="0"/>
            <w:permStart w:id="1880558575" w:edGrp="everyone" w:colFirst="1" w:colLast="1"/>
            <w:permEnd w:id="1876956210"/>
            <w:permEnd w:id="856434981"/>
            <w:r w:rsidRPr="00EA75F6">
              <w:rPr>
                <w:rFonts w:ascii="Arial" w:hAnsi="Arial" w:cs="Arial"/>
                <w:color w:val="292829"/>
                <w:sz w:val="16"/>
              </w:rPr>
              <w:t>2.</w:t>
            </w:r>
          </w:p>
        </w:tc>
        <w:tc>
          <w:tcPr>
            <w:tcW w:w="4046" w:type="dxa"/>
            <w:tcBorders>
              <w:top w:val="single" w:sz="4" w:space="0" w:color="006FBA"/>
              <w:bottom w:val="single" w:sz="4" w:space="0" w:color="006FBA"/>
            </w:tcBorders>
          </w:tcPr>
          <w:p w:rsidR="00C66C08" w:rsidRPr="00EA75F6" w:rsidRDefault="00C66C08" w:rsidP="00090B05">
            <w:pPr>
              <w:pStyle w:val="TableParagraph"/>
              <w:spacing w:before="140"/>
              <w:ind w:left="475"/>
              <w:rPr>
                <w:rFonts w:ascii="Arial" w:hAnsi="Arial" w:cs="Arial"/>
                <w:sz w:val="16"/>
              </w:rPr>
            </w:pPr>
          </w:p>
        </w:tc>
      </w:tr>
      <w:tr w:rsidR="00C66C08" w:rsidRPr="00EA75F6" w:rsidTr="00090B05">
        <w:trPr>
          <w:trHeight w:val="342"/>
        </w:trPr>
        <w:tc>
          <w:tcPr>
            <w:tcW w:w="3863" w:type="dxa"/>
            <w:tcBorders>
              <w:top w:val="single" w:sz="4" w:space="0" w:color="006FBA"/>
            </w:tcBorders>
          </w:tcPr>
          <w:p w:rsidR="00C66C08" w:rsidRPr="00EA75F6" w:rsidRDefault="00C37399">
            <w:pPr>
              <w:pStyle w:val="TableParagraph"/>
              <w:spacing w:line="173" w:lineRule="exact"/>
              <w:rPr>
                <w:rFonts w:ascii="Arial" w:hAnsi="Arial" w:cs="Arial"/>
                <w:sz w:val="16"/>
              </w:rPr>
            </w:pPr>
            <w:permStart w:id="177108102" w:edGrp="everyone" w:colFirst="0" w:colLast="0"/>
            <w:permStart w:id="1412241144" w:edGrp="everyone" w:colFirst="1" w:colLast="1"/>
            <w:permEnd w:id="670370149"/>
            <w:permEnd w:id="1880558575"/>
            <w:r w:rsidRPr="00EA75F6">
              <w:rPr>
                <w:rFonts w:ascii="Arial" w:hAnsi="Arial" w:cs="Arial"/>
                <w:color w:val="292829"/>
                <w:sz w:val="16"/>
              </w:rPr>
              <w:t>3.</w:t>
            </w:r>
          </w:p>
        </w:tc>
        <w:tc>
          <w:tcPr>
            <w:tcW w:w="4046" w:type="dxa"/>
            <w:tcBorders>
              <w:top w:val="single" w:sz="4" w:space="0" w:color="006FBA"/>
            </w:tcBorders>
          </w:tcPr>
          <w:p w:rsidR="00C66C08" w:rsidRPr="00EA75F6" w:rsidRDefault="00C66C08" w:rsidP="00090B05">
            <w:pPr>
              <w:pStyle w:val="TableParagraph"/>
              <w:spacing w:before="140"/>
              <w:ind w:left="475"/>
              <w:rPr>
                <w:rFonts w:ascii="Arial" w:hAnsi="Arial" w:cs="Arial"/>
                <w:sz w:val="16"/>
              </w:rPr>
            </w:pPr>
          </w:p>
        </w:tc>
      </w:tr>
      <w:permEnd w:id="177108102"/>
      <w:permEnd w:id="1412241144"/>
    </w:tbl>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rPr>
      </w:pPr>
    </w:p>
    <w:p w:rsidR="00C66C08" w:rsidRPr="00EA75F6" w:rsidRDefault="00224A1C">
      <w:pPr>
        <w:pStyle w:val="Corpsdetexte"/>
        <w:spacing w:before="4"/>
        <w:rPr>
          <w:rFonts w:ascii="Arial" w:hAnsi="Arial" w:cs="Arial"/>
          <w:b/>
          <w:sz w:val="27"/>
        </w:rPr>
      </w:pPr>
      <w:r>
        <w:rPr>
          <w:rFonts w:ascii="Arial" w:hAnsi="Arial" w:cs="Arial"/>
          <w:noProof/>
        </w:rPr>
        <mc:AlternateContent>
          <mc:Choice Requires="wpg">
            <w:drawing>
              <wp:anchor distT="0" distB="0" distL="0" distR="0" simplePos="0" relativeHeight="251666432" behindDoc="1" locked="0" layoutInCell="1" allowOverlap="1">
                <wp:simplePos x="0" y="0"/>
                <wp:positionH relativeFrom="page">
                  <wp:posOffset>1371600</wp:posOffset>
                </wp:positionH>
                <wp:positionV relativeFrom="paragraph">
                  <wp:posOffset>233680</wp:posOffset>
                </wp:positionV>
                <wp:extent cx="5022850" cy="6350"/>
                <wp:effectExtent l="9525" t="6985" r="6350" b="5715"/>
                <wp:wrapTopAndBottom/>
                <wp:docPr id="43"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2850" cy="6350"/>
                          <a:chOff x="2160" y="368"/>
                          <a:chExt cx="7910" cy="10"/>
                        </a:xfrm>
                      </wpg:grpSpPr>
                      <wps:wsp>
                        <wps:cNvPr id="44" name="Line 30"/>
                        <wps:cNvCnPr>
                          <a:cxnSpLocks noChangeShapeType="1"/>
                        </wps:cNvCnPr>
                        <wps:spPr bwMode="auto">
                          <a:xfrm>
                            <a:off x="2160" y="373"/>
                            <a:ext cx="3955" cy="0"/>
                          </a:xfrm>
                          <a:prstGeom prst="line">
                            <a:avLst/>
                          </a:prstGeom>
                          <a:noFill/>
                          <a:ln w="6350">
                            <a:solidFill>
                              <a:srgbClr val="006FBA"/>
                            </a:solidFill>
                            <a:round/>
                            <a:headEnd/>
                            <a:tailEnd/>
                          </a:ln>
                          <a:extLst>
                            <a:ext uri="{909E8E84-426E-40DD-AFC4-6F175D3DCCD1}">
                              <a14:hiddenFill xmlns:a14="http://schemas.microsoft.com/office/drawing/2010/main">
                                <a:noFill/>
                              </a14:hiddenFill>
                            </a:ext>
                          </a:extLst>
                        </wps:spPr>
                        <wps:bodyPr/>
                      </wps:wsp>
                      <wps:wsp>
                        <wps:cNvPr id="45" name="Line 29"/>
                        <wps:cNvCnPr>
                          <a:cxnSpLocks noChangeShapeType="1"/>
                        </wps:cNvCnPr>
                        <wps:spPr bwMode="auto">
                          <a:xfrm>
                            <a:off x="6115" y="373"/>
                            <a:ext cx="3955" cy="0"/>
                          </a:xfrm>
                          <a:prstGeom prst="line">
                            <a:avLst/>
                          </a:prstGeom>
                          <a:noFill/>
                          <a:ln w="6350">
                            <a:solidFill>
                              <a:srgbClr val="006FBA"/>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29BBCA5" id="Group 28" o:spid="_x0000_s1026" style="position:absolute;margin-left:108pt;margin-top:18.4pt;width:395.5pt;height:.5pt;z-index:-251650048;mso-wrap-distance-left:0;mso-wrap-distance-right:0;mso-position-horizontal-relative:page" coordorigin="2160,368" coordsize="791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">
                <v:line id="Line 30" o:spid="_x0000_s1027" style="position:absolute;visibility:visible;mso-wrap-style:square" from="2160,373" to="6115,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" strokecolor="#006fba" strokeweight=".5pt"/>
                <v:line id="Line 29" o:spid="_x0000_s1028" style="position:absolute;visibility:visible;mso-wrap-style:square" from="6115,373" to="10070,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" strokecolor="#006fba" strokeweight=".5pt"/>
                <w10:wrap type="topAndBottom" anchorx="page"/>
              </v:group>
            </w:pict>
          </mc:Fallback>
        </mc:AlternateContent>
      </w:r>
    </w:p>
    <w:p w:rsidR="00C66C08" w:rsidRPr="00EA75F6" w:rsidRDefault="00C66C08">
      <w:pPr>
        <w:rPr>
          <w:rFonts w:ascii="Arial" w:hAnsi="Arial" w:cs="Arial"/>
          <w:sz w:val="27"/>
        </w:rPr>
        <w:sectPr w:rsidR="00C66C08" w:rsidRPr="00EA75F6">
          <w:pgSz w:w="12240" w:h="15840"/>
          <w:pgMar w:top="640" w:right="0" w:bottom="280" w:left="0" w:header="441" w:footer="0" w:gutter="0"/>
          <w:cols w:space="720"/>
        </w:sectPr>
      </w:pPr>
    </w:p>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sz w:val="23"/>
        </w:rPr>
      </w:pPr>
    </w:p>
    <w:p w:rsidR="00C66C08" w:rsidRPr="00EA75F6" w:rsidRDefault="00C37399">
      <w:pPr>
        <w:ind w:left="2160" w:right="2312"/>
        <w:rPr>
          <w:rFonts w:ascii="Arial" w:hAnsi="Arial" w:cs="Arial"/>
          <w:b/>
          <w:sz w:val="20"/>
        </w:rPr>
      </w:pPr>
      <w:bookmarkStart w:id="15" w:name="Notes_sur_l’utilisation_de_l’outil_d’éva"/>
      <w:bookmarkStart w:id="16" w:name="_bookmark7"/>
      <w:bookmarkEnd w:id="15"/>
      <w:bookmarkEnd w:id="16"/>
      <w:r w:rsidRPr="00EA75F6">
        <w:rPr>
          <w:rFonts w:ascii="Arial" w:hAnsi="Arial" w:cs="Arial"/>
          <w:b/>
          <w:color w:val="006FBA"/>
          <w:w w:val="95"/>
          <w:sz w:val="20"/>
        </w:rPr>
        <w:t xml:space="preserve">Modifications éventuelles de l’évaluation annuelle, de l’évaluation complète </w:t>
      </w:r>
      <w:r w:rsidRPr="00EA75F6">
        <w:rPr>
          <w:rFonts w:ascii="Arial" w:hAnsi="Arial" w:cs="Arial"/>
          <w:b/>
          <w:color w:val="006FBA"/>
          <w:sz w:val="20"/>
        </w:rPr>
        <w:t>ou d’autres processus du comité d’audit</w:t>
      </w:r>
    </w:p>
    <w:p w:rsidR="00C66C08" w:rsidRPr="00EA75F6" w:rsidRDefault="00C66C08">
      <w:pPr>
        <w:pStyle w:val="Corpsdetexte"/>
        <w:spacing w:before="4"/>
        <w:rPr>
          <w:rFonts w:ascii="Arial" w:hAnsi="Arial" w:cs="Arial"/>
          <w:b/>
          <w:sz w:val="19"/>
        </w:rPr>
      </w:pPr>
    </w:p>
    <w:tbl>
      <w:tblPr>
        <w:tblW w:w="0" w:type="auto"/>
        <w:tblInd w:w="2167" w:type="dxa"/>
        <w:tblLayout w:type="fixed"/>
        <w:tblCellMar>
          <w:left w:w="0" w:type="dxa"/>
          <w:right w:w="0" w:type="dxa"/>
        </w:tblCellMar>
        <w:tblLook w:val="01E0" w:firstRow="1" w:lastRow="1" w:firstColumn="1" w:lastColumn="1" w:noHBand="0" w:noVBand="0"/>
      </w:tblPr>
      <w:tblGrid>
        <w:gridCol w:w="4223"/>
        <w:gridCol w:w="3687"/>
      </w:tblGrid>
      <w:tr w:rsidR="00C66C08" w:rsidRPr="00EA75F6" w:rsidTr="00090B05">
        <w:trPr>
          <w:trHeight w:val="510"/>
        </w:trPr>
        <w:tc>
          <w:tcPr>
            <w:tcW w:w="4223" w:type="dxa"/>
            <w:tcBorders>
              <w:top w:val="single" w:sz="4" w:space="0" w:color="AEC4E6"/>
            </w:tcBorders>
            <w:shd w:val="clear" w:color="auto" w:fill="006FBA"/>
          </w:tcPr>
          <w:p w:rsidR="00C66C08" w:rsidRPr="00EA75F6" w:rsidRDefault="00C37399">
            <w:pPr>
              <w:pStyle w:val="TableParagraph"/>
              <w:spacing w:before="143"/>
              <w:rPr>
                <w:rFonts w:ascii="Arial" w:hAnsi="Arial" w:cs="Arial"/>
                <w:b/>
                <w:sz w:val="20"/>
              </w:rPr>
            </w:pPr>
            <w:r w:rsidRPr="00EA75F6">
              <w:rPr>
                <w:rFonts w:ascii="Arial" w:hAnsi="Arial" w:cs="Arial"/>
                <w:b/>
                <w:color w:val="FFFFFF"/>
                <w:sz w:val="20"/>
              </w:rPr>
              <w:t>Modifications éventuelles</w:t>
            </w:r>
          </w:p>
        </w:tc>
        <w:tc>
          <w:tcPr>
            <w:tcW w:w="3687" w:type="dxa"/>
            <w:tcBorders>
              <w:top w:val="single" w:sz="4" w:space="0" w:color="AEC4E6"/>
            </w:tcBorders>
            <w:shd w:val="clear" w:color="auto" w:fill="006FBA"/>
          </w:tcPr>
          <w:p w:rsidR="00C66C08" w:rsidRPr="00EA75F6" w:rsidRDefault="00C37399" w:rsidP="00090B05">
            <w:pPr>
              <w:pStyle w:val="TableParagraph"/>
              <w:spacing w:before="143"/>
              <w:ind w:left="0"/>
              <w:rPr>
                <w:rFonts w:ascii="Arial" w:hAnsi="Arial" w:cs="Arial"/>
                <w:b/>
                <w:sz w:val="20"/>
              </w:rPr>
            </w:pPr>
            <w:r w:rsidRPr="00EA75F6">
              <w:rPr>
                <w:rFonts w:ascii="Arial" w:hAnsi="Arial" w:cs="Arial"/>
                <w:b/>
                <w:color w:val="FFFFFF"/>
                <w:sz w:val="20"/>
              </w:rPr>
              <w:t>Personnes responsables du suivi</w:t>
            </w:r>
          </w:p>
        </w:tc>
      </w:tr>
      <w:tr w:rsidR="00C66C08" w:rsidRPr="00EA75F6" w:rsidTr="00090B05">
        <w:trPr>
          <w:trHeight w:val="1189"/>
        </w:trPr>
        <w:tc>
          <w:tcPr>
            <w:tcW w:w="4223" w:type="dxa"/>
            <w:tcBorders>
              <w:top w:val="single" w:sz="4" w:space="0" w:color="006FBA"/>
              <w:bottom w:val="single" w:sz="4" w:space="0" w:color="006FBA"/>
            </w:tcBorders>
          </w:tcPr>
          <w:p w:rsidR="00C66C08" w:rsidRPr="00EA75F6" w:rsidRDefault="00C37399">
            <w:pPr>
              <w:pStyle w:val="TableParagraph"/>
              <w:rPr>
                <w:rFonts w:ascii="Arial" w:hAnsi="Arial" w:cs="Arial"/>
                <w:sz w:val="16"/>
              </w:rPr>
            </w:pPr>
            <w:permStart w:id="651981672" w:edGrp="everyone" w:colFirst="0" w:colLast="0"/>
            <w:permStart w:id="1055133451" w:edGrp="everyone" w:colFirst="1" w:colLast="1"/>
            <w:r w:rsidRPr="00EA75F6">
              <w:rPr>
                <w:rFonts w:ascii="Arial" w:hAnsi="Arial" w:cs="Arial"/>
                <w:color w:val="292829"/>
                <w:sz w:val="16"/>
              </w:rPr>
              <w:t>1.</w:t>
            </w:r>
          </w:p>
        </w:tc>
        <w:tc>
          <w:tcPr>
            <w:tcW w:w="3687" w:type="dxa"/>
            <w:tcBorders>
              <w:top w:val="single" w:sz="4" w:space="0" w:color="006FBA"/>
              <w:bottom w:val="single" w:sz="4" w:space="0" w:color="006FBA"/>
            </w:tcBorders>
          </w:tcPr>
          <w:p w:rsidR="00C66C08" w:rsidRPr="00EA75F6" w:rsidRDefault="00C66C08" w:rsidP="00090B05">
            <w:pPr>
              <w:pStyle w:val="TableParagraph"/>
              <w:spacing w:before="120"/>
              <w:ind w:left="475"/>
              <w:rPr>
                <w:rFonts w:ascii="Arial" w:hAnsi="Arial" w:cs="Arial"/>
                <w:sz w:val="16"/>
                <w:szCs w:val="16"/>
              </w:rPr>
            </w:pPr>
          </w:p>
        </w:tc>
      </w:tr>
      <w:tr w:rsidR="00C66C08" w:rsidRPr="00EA75F6" w:rsidTr="00090B05">
        <w:trPr>
          <w:trHeight w:val="1189"/>
        </w:trPr>
        <w:tc>
          <w:tcPr>
            <w:tcW w:w="4223" w:type="dxa"/>
            <w:tcBorders>
              <w:top w:val="single" w:sz="4" w:space="0" w:color="006FBA"/>
              <w:bottom w:val="single" w:sz="4" w:space="0" w:color="006FBA"/>
            </w:tcBorders>
          </w:tcPr>
          <w:p w:rsidR="00C66C08" w:rsidRPr="00EA75F6" w:rsidRDefault="00C37399">
            <w:pPr>
              <w:pStyle w:val="TableParagraph"/>
              <w:rPr>
                <w:rFonts w:ascii="Arial" w:hAnsi="Arial" w:cs="Arial"/>
                <w:sz w:val="16"/>
              </w:rPr>
            </w:pPr>
            <w:permStart w:id="921467723" w:edGrp="everyone" w:colFirst="0" w:colLast="0"/>
            <w:permStart w:id="42347872" w:edGrp="everyone" w:colFirst="1" w:colLast="1"/>
            <w:permEnd w:id="651981672"/>
            <w:permEnd w:id="1055133451"/>
            <w:r w:rsidRPr="00EA75F6">
              <w:rPr>
                <w:rFonts w:ascii="Arial" w:hAnsi="Arial" w:cs="Arial"/>
                <w:color w:val="292829"/>
                <w:sz w:val="16"/>
              </w:rPr>
              <w:t>2.</w:t>
            </w:r>
          </w:p>
        </w:tc>
        <w:tc>
          <w:tcPr>
            <w:tcW w:w="3687" w:type="dxa"/>
            <w:tcBorders>
              <w:top w:val="single" w:sz="4" w:space="0" w:color="006FBA"/>
              <w:bottom w:val="single" w:sz="4" w:space="0" w:color="006FBA"/>
            </w:tcBorders>
          </w:tcPr>
          <w:p w:rsidR="00C66C08" w:rsidRPr="00EA75F6" w:rsidRDefault="00C66C08" w:rsidP="00090B05">
            <w:pPr>
              <w:pStyle w:val="TableParagraph"/>
              <w:spacing w:before="120"/>
              <w:ind w:left="475"/>
              <w:rPr>
                <w:rFonts w:ascii="Arial" w:hAnsi="Arial" w:cs="Arial"/>
                <w:sz w:val="16"/>
                <w:szCs w:val="16"/>
              </w:rPr>
            </w:pPr>
          </w:p>
        </w:tc>
      </w:tr>
      <w:tr w:rsidR="00C66C08" w:rsidRPr="00EA75F6" w:rsidTr="00090B05">
        <w:trPr>
          <w:trHeight w:val="342"/>
        </w:trPr>
        <w:tc>
          <w:tcPr>
            <w:tcW w:w="4223" w:type="dxa"/>
            <w:tcBorders>
              <w:top w:val="single" w:sz="4" w:space="0" w:color="006FBA"/>
            </w:tcBorders>
          </w:tcPr>
          <w:p w:rsidR="00C66C08" w:rsidRPr="00EA75F6" w:rsidRDefault="00C37399">
            <w:pPr>
              <w:pStyle w:val="TableParagraph"/>
              <w:spacing w:line="173" w:lineRule="exact"/>
              <w:rPr>
                <w:rFonts w:ascii="Arial" w:hAnsi="Arial" w:cs="Arial"/>
                <w:sz w:val="16"/>
              </w:rPr>
            </w:pPr>
            <w:permStart w:id="929395247" w:edGrp="everyone" w:colFirst="0" w:colLast="0"/>
            <w:permStart w:id="1568165258" w:edGrp="everyone" w:colFirst="1" w:colLast="1"/>
            <w:permEnd w:id="921467723"/>
            <w:permEnd w:id="42347872"/>
            <w:r w:rsidRPr="00EA75F6">
              <w:rPr>
                <w:rFonts w:ascii="Arial" w:hAnsi="Arial" w:cs="Arial"/>
                <w:color w:val="292829"/>
                <w:sz w:val="16"/>
              </w:rPr>
              <w:t>3.</w:t>
            </w:r>
          </w:p>
        </w:tc>
        <w:tc>
          <w:tcPr>
            <w:tcW w:w="3687" w:type="dxa"/>
            <w:tcBorders>
              <w:top w:val="single" w:sz="4" w:space="0" w:color="006FBA"/>
            </w:tcBorders>
          </w:tcPr>
          <w:p w:rsidR="00C66C08" w:rsidRPr="00EA75F6" w:rsidRDefault="00C66C08" w:rsidP="00090B05">
            <w:pPr>
              <w:pStyle w:val="TableParagraph"/>
              <w:spacing w:before="120"/>
              <w:ind w:left="475"/>
              <w:rPr>
                <w:rFonts w:ascii="Arial" w:hAnsi="Arial" w:cs="Arial"/>
                <w:sz w:val="16"/>
                <w:szCs w:val="16"/>
              </w:rPr>
            </w:pPr>
          </w:p>
        </w:tc>
      </w:tr>
      <w:permEnd w:id="929395247"/>
      <w:permEnd w:id="1568165258"/>
    </w:tbl>
    <w:p w:rsidR="00C66C08" w:rsidRPr="00EA75F6" w:rsidRDefault="00C66C08">
      <w:pPr>
        <w:pStyle w:val="Corpsdetexte"/>
        <w:rPr>
          <w:rFonts w:ascii="Arial" w:hAnsi="Arial" w:cs="Arial"/>
          <w:b/>
        </w:rPr>
      </w:pPr>
    </w:p>
    <w:p w:rsidR="00C66C08" w:rsidRPr="00EA75F6" w:rsidRDefault="00C66C08">
      <w:pPr>
        <w:pStyle w:val="Corpsdetexte"/>
        <w:rPr>
          <w:rFonts w:ascii="Arial" w:hAnsi="Arial" w:cs="Arial"/>
          <w:b/>
        </w:rPr>
      </w:pPr>
    </w:p>
    <w:p w:rsidR="00C66C08" w:rsidRPr="00EA75F6" w:rsidRDefault="00224A1C">
      <w:pPr>
        <w:pStyle w:val="Corpsdetexte"/>
        <w:spacing w:before="4"/>
        <w:rPr>
          <w:rFonts w:ascii="Arial" w:hAnsi="Arial" w:cs="Arial"/>
          <w:b/>
          <w:sz w:val="27"/>
        </w:rPr>
      </w:pPr>
      <w:r>
        <w:rPr>
          <w:rFonts w:ascii="Arial" w:hAnsi="Arial" w:cs="Arial"/>
          <w:noProof/>
        </w:rPr>
        <mc:AlternateContent>
          <mc:Choice Requires="wpg">
            <w:drawing>
              <wp:anchor distT="0" distB="0" distL="0" distR="0" simplePos="0" relativeHeight="251667456" behindDoc="1" locked="0" layoutInCell="1" allowOverlap="1">
                <wp:simplePos x="0" y="0"/>
                <wp:positionH relativeFrom="page">
                  <wp:posOffset>1371600</wp:posOffset>
                </wp:positionH>
                <wp:positionV relativeFrom="paragraph">
                  <wp:posOffset>233680</wp:posOffset>
                </wp:positionV>
                <wp:extent cx="5022850" cy="6350"/>
                <wp:effectExtent l="9525" t="6350" r="6350" b="6350"/>
                <wp:wrapTopAndBottom/>
                <wp:docPr id="40"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2850" cy="6350"/>
                          <a:chOff x="2160" y="368"/>
                          <a:chExt cx="7910" cy="10"/>
                        </a:xfrm>
                      </wpg:grpSpPr>
                      <wps:wsp>
                        <wps:cNvPr id="41" name="Line 27"/>
                        <wps:cNvCnPr>
                          <a:cxnSpLocks noChangeShapeType="1"/>
                        </wps:cNvCnPr>
                        <wps:spPr bwMode="auto">
                          <a:xfrm>
                            <a:off x="2160" y="373"/>
                            <a:ext cx="4195" cy="0"/>
                          </a:xfrm>
                          <a:prstGeom prst="line">
                            <a:avLst/>
                          </a:prstGeom>
                          <a:noFill/>
                          <a:ln w="6350">
                            <a:solidFill>
                              <a:srgbClr val="006FBA"/>
                            </a:solidFill>
                            <a:round/>
                            <a:headEnd/>
                            <a:tailEnd/>
                          </a:ln>
                          <a:extLst>
                            <a:ext uri="{909E8E84-426E-40DD-AFC4-6F175D3DCCD1}">
                              <a14:hiddenFill xmlns:a14="http://schemas.microsoft.com/office/drawing/2010/main">
                                <a:noFill/>
                              </a14:hiddenFill>
                            </a:ext>
                          </a:extLst>
                        </wps:spPr>
                        <wps:bodyPr/>
                      </wps:wsp>
                      <wps:wsp>
                        <wps:cNvPr id="42" name="Line 26"/>
                        <wps:cNvCnPr>
                          <a:cxnSpLocks noChangeShapeType="1"/>
                        </wps:cNvCnPr>
                        <wps:spPr bwMode="auto">
                          <a:xfrm>
                            <a:off x="6355" y="373"/>
                            <a:ext cx="3715" cy="0"/>
                          </a:xfrm>
                          <a:prstGeom prst="line">
                            <a:avLst/>
                          </a:prstGeom>
                          <a:noFill/>
                          <a:ln w="6350">
                            <a:solidFill>
                              <a:srgbClr val="006FBA"/>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3DB5D85" id="Group 25" o:spid="_x0000_s1026" style="position:absolute;margin-left:108pt;margin-top:18.4pt;width:395.5pt;height:.5pt;z-index:-251649024;mso-wrap-distance-left:0;mso-wrap-distance-right:0;mso-position-horizontal-relative:page" coordorigin="2160,368" coordsize="791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">
                <v:line id="Line 27" o:spid="_x0000_s1027" style="position:absolute;visibility:visible;mso-wrap-style:square" from="2160,373" to="6355,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" strokecolor="#006fba" strokeweight=".5pt"/>
                <v:line id="Line 26" o:spid="_x0000_s1028" style="position:absolute;visibility:visible;mso-wrap-style:square" from="6355,373" to="10070,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" strokecolor="#006fba" strokeweight=".5pt"/>
                <w10:wrap type="topAndBottom" anchorx="page"/>
              </v:group>
            </w:pict>
          </mc:Fallback>
        </mc:AlternateContent>
      </w:r>
    </w:p>
    <w:p w:rsidR="00C66C08" w:rsidRPr="00EA75F6" w:rsidRDefault="00C66C08">
      <w:pPr>
        <w:pStyle w:val="Corpsdetexte"/>
        <w:rPr>
          <w:rFonts w:ascii="Arial" w:hAnsi="Arial" w:cs="Arial"/>
          <w:b/>
          <w:sz w:val="26"/>
        </w:rPr>
      </w:pPr>
    </w:p>
    <w:p w:rsidR="00C66C08" w:rsidRPr="00EA75F6" w:rsidRDefault="00C66C08">
      <w:pPr>
        <w:pStyle w:val="Corpsdetexte"/>
        <w:spacing w:before="11"/>
        <w:rPr>
          <w:rFonts w:ascii="Arial" w:hAnsi="Arial" w:cs="Arial"/>
          <w:b/>
          <w:sz w:val="19"/>
        </w:rPr>
      </w:pPr>
    </w:p>
    <w:p w:rsidR="00C66C08" w:rsidRPr="00EA75F6" w:rsidRDefault="00C37399">
      <w:pPr>
        <w:pStyle w:val="Titre2"/>
        <w:spacing w:before="1" w:line="199" w:lineRule="auto"/>
        <w:ind w:right="3610"/>
        <w:rPr>
          <w:rFonts w:ascii="Arial" w:hAnsi="Arial" w:cs="Arial"/>
        </w:rPr>
      </w:pPr>
      <w:r w:rsidRPr="00EA75F6">
        <w:rPr>
          <w:rFonts w:ascii="Arial" w:hAnsi="Arial" w:cs="Arial"/>
          <w:color w:val="006FBA"/>
          <w:spacing w:val="-6"/>
        </w:rPr>
        <w:t>Notes</w:t>
      </w:r>
      <w:r w:rsidRPr="00EA75F6">
        <w:rPr>
          <w:rFonts w:ascii="Arial" w:hAnsi="Arial" w:cs="Arial"/>
          <w:color w:val="006FBA"/>
          <w:spacing w:val="-64"/>
        </w:rPr>
        <w:t xml:space="preserve"> </w:t>
      </w:r>
      <w:r w:rsidRPr="00EA75F6">
        <w:rPr>
          <w:rFonts w:ascii="Arial" w:hAnsi="Arial" w:cs="Arial"/>
          <w:color w:val="006FBA"/>
          <w:spacing w:val="-4"/>
        </w:rPr>
        <w:t>sur</w:t>
      </w:r>
      <w:r w:rsidRPr="00EA75F6">
        <w:rPr>
          <w:rFonts w:ascii="Arial" w:hAnsi="Arial" w:cs="Arial"/>
          <w:color w:val="006FBA"/>
          <w:spacing w:val="-63"/>
        </w:rPr>
        <w:t xml:space="preserve"> </w:t>
      </w:r>
      <w:r w:rsidRPr="00EA75F6">
        <w:rPr>
          <w:rFonts w:ascii="Arial" w:hAnsi="Arial" w:cs="Arial"/>
          <w:color w:val="006FBA"/>
          <w:spacing w:val="-6"/>
        </w:rPr>
        <w:t>l’utilisation</w:t>
      </w:r>
      <w:r w:rsidRPr="00EA75F6">
        <w:rPr>
          <w:rFonts w:ascii="Arial" w:hAnsi="Arial" w:cs="Arial"/>
          <w:color w:val="006FBA"/>
          <w:spacing w:val="-64"/>
        </w:rPr>
        <w:t xml:space="preserve"> </w:t>
      </w:r>
      <w:r w:rsidRPr="00EA75F6">
        <w:rPr>
          <w:rFonts w:ascii="Arial" w:hAnsi="Arial" w:cs="Arial"/>
          <w:color w:val="006FBA"/>
          <w:spacing w:val="-3"/>
        </w:rPr>
        <w:t>de</w:t>
      </w:r>
      <w:r w:rsidRPr="00EA75F6">
        <w:rPr>
          <w:rFonts w:ascii="Arial" w:hAnsi="Arial" w:cs="Arial"/>
          <w:color w:val="006FBA"/>
          <w:spacing w:val="-63"/>
        </w:rPr>
        <w:t xml:space="preserve"> </w:t>
      </w:r>
      <w:r w:rsidRPr="00EA75F6">
        <w:rPr>
          <w:rFonts w:ascii="Arial" w:hAnsi="Arial" w:cs="Arial"/>
          <w:color w:val="006FBA"/>
          <w:spacing w:val="-6"/>
        </w:rPr>
        <w:t>l’outil</w:t>
      </w:r>
      <w:r w:rsidRPr="00EA75F6">
        <w:rPr>
          <w:rFonts w:ascii="Arial" w:hAnsi="Arial" w:cs="Arial"/>
          <w:color w:val="006FBA"/>
          <w:spacing w:val="-63"/>
        </w:rPr>
        <w:t xml:space="preserve"> </w:t>
      </w:r>
      <w:r w:rsidRPr="00EA75F6">
        <w:rPr>
          <w:rFonts w:ascii="Arial" w:hAnsi="Arial" w:cs="Arial"/>
          <w:color w:val="006FBA"/>
          <w:spacing w:val="-7"/>
        </w:rPr>
        <w:t xml:space="preserve">d’évaluation </w:t>
      </w:r>
      <w:r w:rsidRPr="00EA75F6">
        <w:rPr>
          <w:rFonts w:ascii="Arial" w:hAnsi="Arial" w:cs="Arial"/>
          <w:color w:val="006FBA"/>
          <w:spacing w:val="-6"/>
        </w:rPr>
        <w:t>complète</w:t>
      </w:r>
    </w:p>
    <w:p w:rsidR="00C66C08" w:rsidRPr="00EA75F6" w:rsidRDefault="00C37399">
      <w:pPr>
        <w:pStyle w:val="Paragraphedeliste"/>
        <w:numPr>
          <w:ilvl w:val="0"/>
          <w:numId w:val="4"/>
        </w:numPr>
        <w:tabs>
          <w:tab w:val="left" w:pos="2559"/>
          <w:tab w:val="left" w:pos="2560"/>
        </w:tabs>
        <w:spacing w:before="249"/>
        <w:rPr>
          <w:rFonts w:ascii="Arial" w:hAnsi="Arial" w:cs="Arial"/>
          <w:b/>
          <w:sz w:val="20"/>
        </w:rPr>
      </w:pPr>
      <w:r w:rsidRPr="00EA75F6">
        <w:rPr>
          <w:rFonts w:ascii="Arial" w:hAnsi="Arial" w:cs="Arial"/>
          <w:b/>
          <w:color w:val="292829"/>
          <w:sz w:val="20"/>
        </w:rPr>
        <w:t>Déterminer</w:t>
      </w:r>
      <w:r w:rsidRPr="00EA75F6">
        <w:rPr>
          <w:rFonts w:ascii="Arial" w:hAnsi="Arial" w:cs="Arial"/>
          <w:b/>
          <w:color w:val="292829"/>
          <w:spacing w:val="-5"/>
          <w:sz w:val="20"/>
        </w:rPr>
        <w:t xml:space="preserve"> </w:t>
      </w:r>
      <w:r w:rsidRPr="00EA75F6">
        <w:rPr>
          <w:rFonts w:ascii="Arial" w:hAnsi="Arial" w:cs="Arial"/>
          <w:b/>
          <w:color w:val="292829"/>
          <w:sz w:val="20"/>
        </w:rPr>
        <w:t>l’étendue,</w:t>
      </w:r>
      <w:r w:rsidRPr="00EA75F6">
        <w:rPr>
          <w:rFonts w:ascii="Arial" w:hAnsi="Arial" w:cs="Arial"/>
          <w:b/>
          <w:color w:val="292829"/>
          <w:spacing w:val="-5"/>
          <w:sz w:val="20"/>
        </w:rPr>
        <w:t xml:space="preserve"> </w:t>
      </w:r>
      <w:r w:rsidRPr="00EA75F6">
        <w:rPr>
          <w:rFonts w:ascii="Arial" w:hAnsi="Arial" w:cs="Arial"/>
          <w:b/>
          <w:color w:val="292829"/>
          <w:sz w:val="20"/>
        </w:rPr>
        <w:t>le</w:t>
      </w:r>
      <w:r w:rsidRPr="00EA75F6">
        <w:rPr>
          <w:rFonts w:ascii="Arial" w:hAnsi="Arial" w:cs="Arial"/>
          <w:b/>
          <w:color w:val="292829"/>
          <w:spacing w:val="-5"/>
          <w:sz w:val="20"/>
        </w:rPr>
        <w:t xml:space="preserve"> </w:t>
      </w:r>
      <w:r w:rsidRPr="00EA75F6">
        <w:rPr>
          <w:rFonts w:ascii="Arial" w:hAnsi="Arial" w:cs="Arial"/>
          <w:b/>
          <w:color w:val="292829"/>
          <w:sz w:val="20"/>
        </w:rPr>
        <w:t>calendrier</w:t>
      </w:r>
      <w:r w:rsidRPr="00EA75F6">
        <w:rPr>
          <w:rFonts w:ascii="Arial" w:hAnsi="Arial" w:cs="Arial"/>
          <w:b/>
          <w:color w:val="292829"/>
          <w:spacing w:val="-5"/>
          <w:sz w:val="20"/>
        </w:rPr>
        <w:t xml:space="preserve"> </w:t>
      </w:r>
      <w:r w:rsidRPr="00EA75F6">
        <w:rPr>
          <w:rFonts w:ascii="Arial" w:hAnsi="Arial" w:cs="Arial"/>
          <w:b/>
          <w:color w:val="292829"/>
          <w:sz w:val="20"/>
        </w:rPr>
        <w:t>et</w:t>
      </w:r>
      <w:r w:rsidRPr="00EA75F6">
        <w:rPr>
          <w:rFonts w:ascii="Arial" w:hAnsi="Arial" w:cs="Arial"/>
          <w:b/>
          <w:color w:val="292829"/>
          <w:spacing w:val="-5"/>
          <w:sz w:val="20"/>
        </w:rPr>
        <w:t xml:space="preserve"> </w:t>
      </w:r>
      <w:r w:rsidRPr="00EA75F6">
        <w:rPr>
          <w:rFonts w:ascii="Arial" w:hAnsi="Arial" w:cs="Arial"/>
          <w:b/>
          <w:color w:val="292829"/>
          <w:sz w:val="20"/>
        </w:rPr>
        <w:t>le</w:t>
      </w:r>
      <w:r w:rsidRPr="00EA75F6">
        <w:rPr>
          <w:rFonts w:ascii="Arial" w:hAnsi="Arial" w:cs="Arial"/>
          <w:b/>
          <w:color w:val="292829"/>
          <w:spacing w:val="-5"/>
          <w:sz w:val="20"/>
        </w:rPr>
        <w:t xml:space="preserve"> </w:t>
      </w:r>
      <w:r w:rsidRPr="00EA75F6">
        <w:rPr>
          <w:rFonts w:ascii="Arial" w:hAnsi="Arial" w:cs="Arial"/>
          <w:b/>
          <w:color w:val="292829"/>
          <w:sz w:val="20"/>
        </w:rPr>
        <w:t>processus</w:t>
      </w:r>
      <w:r w:rsidRPr="00EA75F6">
        <w:rPr>
          <w:rFonts w:ascii="Arial" w:hAnsi="Arial" w:cs="Arial"/>
          <w:b/>
          <w:color w:val="292829"/>
          <w:spacing w:val="-5"/>
          <w:sz w:val="20"/>
        </w:rPr>
        <w:t xml:space="preserve"> </w:t>
      </w:r>
      <w:r w:rsidRPr="00EA75F6">
        <w:rPr>
          <w:rFonts w:ascii="Arial" w:hAnsi="Arial" w:cs="Arial"/>
          <w:b/>
          <w:color w:val="292829"/>
          <w:sz w:val="20"/>
        </w:rPr>
        <w:t>et</w:t>
      </w:r>
      <w:r w:rsidRPr="00EA75F6">
        <w:rPr>
          <w:rFonts w:ascii="Arial" w:hAnsi="Arial" w:cs="Arial"/>
          <w:b/>
          <w:color w:val="292829"/>
          <w:spacing w:val="-5"/>
          <w:sz w:val="20"/>
        </w:rPr>
        <w:t xml:space="preserve"> </w:t>
      </w:r>
      <w:r w:rsidRPr="00EA75F6">
        <w:rPr>
          <w:rFonts w:ascii="Arial" w:hAnsi="Arial" w:cs="Arial"/>
          <w:b/>
          <w:color w:val="292829"/>
          <w:sz w:val="20"/>
        </w:rPr>
        <w:t>choisir</w:t>
      </w:r>
      <w:r w:rsidRPr="00EA75F6">
        <w:rPr>
          <w:rFonts w:ascii="Arial" w:hAnsi="Arial" w:cs="Arial"/>
          <w:b/>
          <w:color w:val="292829"/>
          <w:spacing w:val="-5"/>
          <w:sz w:val="20"/>
        </w:rPr>
        <w:t xml:space="preserve"> </w:t>
      </w:r>
      <w:r w:rsidRPr="00EA75F6">
        <w:rPr>
          <w:rFonts w:ascii="Arial" w:hAnsi="Arial" w:cs="Arial"/>
          <w:b/>
          <w:color w:val="292829"/>
          <w:sz w:val="20"/>
        </w:rPr>
        <w:t>les</w:t>
      </w:r>
      <w:r w:rsidRPr="00EA75F6">
        <w:rPr>
          <w:rFonts w:ascii="Arial" w:hAnsi="Arial" w:cs="Arial"/>
          <w:b/>
          <w:color w:val="292829"/>
          <w:spacing w:val="-5"/>
          <w:sz w:val="20"/>
        </w:rPr>
        <w:t xml:space="preserve"> </w:t>
      </w:r>
      <w:r w:rsidRPr="00EA75F6">
        <w:rPr>
          <w:rFonts w:ascii="Arial" w:hAnsi="Arial" w:cs="Arial"/>
          <w:b/>
          <w:color w:val="292829"/>
          <w:sz w:val="20"/>
        </w:rPr>
        <w:t>IQA</w:t>
      </w:r>
    </w:p>
    <w:p w:rsidR="00C66C08" w:rsidRPr="00EA75F6" w:rsidRDefault="00C66C08">
      <w:pPr>
        <w:pStyle w:val="Corpsdetexte"/>
        <w:spacing w:before="8"/>
        <w:rPr>
          <w:rFonts w:ascii="Arial" w:hAnsi="Arial" w:cs="Arial"/>
          <w:b/>
          <w:sz w:val="21"/>
        </w:rPr>
      </w:pPr>
    </w:p>
    <w:p w:rsidR="00C66C08" w:rsidRPr="00EA75F6" w:rsidRDefault="00C37399">
      <w:pPr>
        <w:pStyle w:val="Paragraphedeliste"/>
        <w:numPr>
          <w:ilvl w:val="1"/>
          <w:numId w:val="4"/>
        </w:numPr>
        <w:tabs>
          <w:tab w:val="left" w:pos="2959"/>
          <w:tab w:val="left" w:pos="2960"/>
        </w:tabs>
        <w:spacing w:line="300" w:lineRule="auto"/>
        <w:ind w:right="2306"/>
        <w:rPr>
          <w:rFonts w:ascii="Arial" w:hAnsi="Arial" w:cs="Arial"/>
          <w:sz w:val="20"/>
          <w:szCs w:val="20"/>
        </w:rPr>
      </w:pPr>
      <w:r w:rsidRPr="00EA75F6">
        <w:rPr>
          <w:rFonts w:ascii="Arial" w:hAnsi="Arial" w:cs="Arial"/>
          <w:color w:val="292829"/>
          <w:sz w:val="20"/>
        </w:rPr>
        <w:t xml:space="preserve">La responsabilité qui incombe au </w:t>
      </w:r>
      <w:r w:rsidRPr="00EA75F6">
        <w:rPr>
          <w:rFonts w:ascii="Arial" w:hAnsi="Arial" w:cs="Arial"/>
          <w:color w:val="292829"/>
          <w:spacing w:val="-3"/>
          <w:sz w:val="20"/>
        </w:rPr>
        <w:t xml:space="preserve">comité </w:t>
      </w:r>
      <w:r w:rsidRPr="00EA75F6">
        <w:rPr>
          <w:rFonts w:ascii="Arial" w:hAnsi="Arial" w:cs="Arial"/>
          <w:color w:val="292829"/>
          <w:sz w:val="20"/>
        </w:rPr>
        <w:t xml:space="preserve">d’audit de déterminer </w:t>
      </w:r>
      <w:r w:rsidRPr="00EA75F6">
        <w:rPr>
          <w:rFonts w:ascii="Arial" w:hAnsi="Arial" w:cs="Arial"/>
          <w:color w:val="292829"/>
          <w:spacing w:val="-3"/>
          <w:sz w:val="20"/>
        </w:rPr>
        <w:t>l’éten</w:t>
      </w:r>
      <w:r w:rsidRPr="00EA75F6">
        <w:rPr>
          <w:rFonts w:ascii="Arial" w:hAnsi="Arial" w:cs="Arial"/>
          <w:color w:val="292829"/>
          <w:sz w:val="20"/>
        </w:rPr>
        <w:t xml:space="preserve">due, le calendrier et le processus applicables à </w:t>
      </w:r>
      <w:r w:rsidRPr="00EA75F6">
        <w:rPr>
          <w:rFonts w:ascii="Arial" w:hAnsi="Arial" w:cs="Arial"/>
          <w:color w:val="292829"/>
          <w:spacing w:val="-3"/>
          <w:sz w:val="20"/>
        </w:rPr>
        <w:t xml:space="preserve">l’évaluation </w:t>
      </w:r>
      <w:r w:rsidRPr="00EA75F6">
        <w:rPr>
          <w:rFonts w:ascii="Arial" w:hAnsi="Arial" w:cs="Arial"/>
          <w:color w:val="292829"/>
          <w:sz w:val="20"/>
        </w:rPr>
        <w:t xml:space="preserve">complète ne peut </w:t>
      </w:r>
      <w:r w:rsidRPr="00EA75F6">
        <w:rPr>
          <w:rFonts w:ascii="Arial" w:hAnsi="Arial" w:cs="Arial"/>
          <w:color w:val="292829"/>
          <w:spacing w:val="-3"/>
          <w:sz w:val="20"/>
        </w:rPr>
        <w:t xml:space="preserve">être </w:t>
      </w:r>
      <w:r w:rsidRPr="00EA75F6">
        <w:rPr>
          <w:rFonts w:ascii="Arial" w:hAnsi="Arial" w:cs="Arial"/>
          <w:color w:val="292829"/>
          <w:sz w:val="20"/>
        </w:rPr>
        <w:t xml:space="preserve">déléguée à la direction ou à </w:t>
      </w:r>
      <w:r w:rsidRPr="00EA75F6">
        <w:rPr>
          <w:rFonts w:ascii="Arial" w:hAnsi="Arial" w:cs="Arial"/>
          <w:color w:val="292829"/>
          <w:spacing w:val="-2"/>
          <w:sz w:val="20"/>
        </w:rPr>
        <w:t xml:space="preserve">l’auditeur </w:t>
      </w:r>
      <w:r w:rsidRPr="00EA75F6">
        <w:rPr>
          <w:rFonts w:ascii="Arial" w:hAnsi="Arial" w:cs="Arial"/>
          <w:color w:val="292829"/>
          <w:sz w:val="20"/>
        </w:rPr>
        <w:t xml:space="preserve">externe ou subir l’influence de ces parties. Bien que la direction et </w:t>
      </w:r>
      <w:r w:rsidRPr="00EA75F6">
        <w:rPr>
          <w:rFonts w:ascii="Arial" w:hAnsi="Arial" w:cs="Arial"/>
          <w:color w:val="292829"/>
          <w:spacing w:val="-2"/>
          <w:sz w:val="20"/>
        </w:rPr>
        <w:t xml:space="preserve">l’auditeur </w:t>
      </w:r>
      <w:r w:rsidRPr="00EA75F6">
        <w:rPr>
          <w:rFonts w:ascii="Arial" w:hAnsi="Arial" w:cs="Arial"/>
          <w:color w:val="292829"/>
          <w:sz w:val="20"/>
        </w:rPr>
        <w:t xml:space="preserve">externe aient chacun un rôle de soutien à jouer dans une </w:t>
      </w:r>
      <w:r w:rsidRPr="00EA75F6">
        <w:rPr>
          <w:rFonts w:ascii="Arial" w:hAnsi="Arial" w:cs="Arial"/>
          <w:color w:val="292829"/>
          <w:spacing w:val="-3"/>
          <w:sz w:val="20"/>
        </w:rPr>
        <w:t xml:space="preserve">évaluation </w:t>
      </w:r>
      <w:r w:rsidRPr="00EA75F6">
        <w:rPr>
          <w:rFonts w:ascii="Arial" w:hAnsi="Arial" w:cs="Arial"/>
          <w:color w:val="292829"/>
          <w:sz w:val="20"/>
        </w:rPr>
        <w:t xml:space="preserve">complète, </w:t>
      </w:r>
      <w:r w:rsidRPr="00EA75F6">
        <w:rPr>
          <w:rFonts w:ascii="Arial" w:hAnsi="Arial" w:cs="Arial"/>
          <w:color w:val="292829"/>
          <w:spacing w:val="-3"/>
          <w:sz w:val="20"/>
        </w:rPr>
        <w:t xml:space="preserve">cette </w:t>
      </w:r>
      <w:r w:rsidRPr="00EA75F6">
        <w:rPr>
          <w:rFonts w:ascii="Arial" w:hAnsi="Arial" w:cs="Arial"/>
          <w:color w:val="292829"/>
          <w:sz w:val="20"/>
        </w:rPr>
        <w:t xml:space="preserve">responsabilité incombe </w:t>
      </w:r>
      <w:r w:rsidRPr="00EA75F6">
        <w:rPr>
          <w:rFonts w:ascii="Arial" w:hAnsi="Arial" w:cs="Arial"/>
          <w:color w:val="292829"/>
          <w:spacing w:val="-3"/>
          <w:sz w:val="20"/>
          <w:szCs w:val="20"/>
        </w:rPr>
        <w:t xml:space="preserve">avant </w:t>
      </w:r>
      <w:r w:rsidRPr="00EA75F6">
        <w:rPr>
          <w:rFonts w:ascii="Arial" w:hAnsi="Arial" w:cs="Arial"/>
          <w:color w:val="292829"/>
          <w:sz w:val="20"/>
          <w:szCs w:val="20"/>
        </w:rPr>
        <w:t xml:space="preserve">tout au </w:t>
      </w:r>
      <w:r w:rsidRPr="00EA75F6">
        <w:rPr>
          <w:rFonts w:ascii="Arial" w:hAnsi="Arial" w:cs="Arial"/>
          <w:color w:val="292829"/>
          <w:spacing w:val="-3"/>
          <w:sz w:val="20"/>
          <w:szCs w:val="20"/>
        </w:rPr>
        <w:t>comité</w:t>
      </w:r>
      <w:r w:rsidRPr="00EA75F6">
        <w:rPr>
          <w:rFonts w:ascii="Arial" w:hAnsi="Arial" w:cs="Arial"/>
          <w:color w:val="292829"/>
          <w:spacing w:val="48"/>
          <w:sz w:val="20"/>
          <w:szCs w:val="20"/>
        </w:rPr>
        <w:t xml:space="preserve"> </w:t>
      </w:r>
      <w:r w:rsidRPr="00EA75F6">
        <w:rPr>
          <w:rFonts w:ascii="Arial" w:hAnsi="Arial" w:cs="Arial"/>
          <w:color w:val="292829"/>
          <w:sz w:val="20"/>
          <w:szCs w:val="20"/>
        </w:rPr>
        <w:t>d’audit.</w:t>
      </w:r>
    </w:p>
    <w:p w:rsidR="00C66C08" w:rsidRPr="00EA75F6" w:rsidRDefault="00C37399" w:rsidP="00470DBB">
      <w:pPr>
        <w:pStyle w:val="Paragraphedeliste"/>
        <w:numPr>
          <w:ilvl w:val="1"/>
          <w:numId w:val="4"/>
        </w:numPr>
        <w:tabs>
          <w:tab w:val="left" w:pos="2959"/>
          <w:tab w:val="left" w:pos="2960"/>
        </w:tabs>
        <w:spacing w:before="200" w:line="300" w:lineRule="auto"/>
        <w:ind w:right="2258"/>
        <w:rPr>
          <w:rFonts w:ascii="Arial" w:hAnsi="Arial" w:cs="Arial"/>
          <w:sz w:val="20"/>
          <w:szCs w:val="20"/>
        </w:rPr>
      </w:pPr>
      <w:r w:rsidRPr="00EA75F6">
        <w:rPr>
          <w:rFonts w:ascii="Arial" w:hAnsi="Arial" w:cs="Arial"/>
          <w:color w:val="292829"/>
          <w:spacing w:val="-8"/>
          <w:sz w:val="20"/>
          <w:szCs w:val="20"/>
        </w:rPr>
        <w:t xml:space="preserve">L’évaluation </w:t>
      </w:r>
      <w:r w:rsidRPr="00EA75F6">
        <w:rPr>
          <w:rFonts w:ascii="Arial" w:hAnsi="Arial" w:cs="Arial"/>
          <w:color w:val="292829"/>
          <w:spacing w:val="-4"/>
          <w:sz w:val="20"/>
          <w:szCs w:val="20"/>
        </w:rPr>
        <w:t xml:space="preserve">complète </w:t>
      </w:r>
      <w:r w:rsidRPr="00EA75F6">
        <w:rPr>
          <w:rFonts w:ascii="Arial" w:hAnsi="Arial" w:cs="Arial"/>
          <w:color w:val="292829"/>
          <w:sz w:val="20"/>
          <w:szCs w:val="20"/>
        </w:rPr>
        <w:t xml:space="preserve">de </w:t>
      </w:r>
      <w:r w:rsidRPr="00EA75F6">
        <w:rPr>
          <w:rFonts w:ascii="Arial" w:hAnsi="Arial" w:cs="Arial"/>
          <w:color w:val="292829"/>
          <w:spacing w:val="-4"/>
          <w:sz w:val="20"/>
          <w:szCs w:val="20"/>
        </w:rPr>
        <w:t xml:space="preserve">l’auditeur externe doit </w:t>
      </w:r>
      <w:r w:rsidRPr="00EA75F6">
        <w:rPr>
          <w:rFonts w:ascii="Arial" w:hAnsi="Arial" w:cs="Arial"/>
          <w:color w:val="292829"/>
          <w:spacing w:val="-3"/>
          <w:sz w:val="20"/>
          <w:szCs w:val="20"/>
        </w:rPr>
        <w:t xml:space="preserve">également </w:t>
      </w:r>
      <w:r w:rsidRPr="00EA75F6">
        <w:rPr>
          <w:rFonts w:ascii="Arial" w:hAnsi="Arial" w:cs="Arial"/>
          <w:color w:val="292829"/>
          <w:spacing w:val="-4"/>
          <w:sz w:val="20"/>
          <w:szCs w:val="20"/>
        </w:rPr>
        <w:t xml:space="preserve">tenir compte </w:t>
      </w:r>
      <w:r w:rsidRPr="00EA75F6">
        <w:rPr>
          <w:rFonts w:ascii="Arial" w:hAnsi="Arial" w:cs="Arial"/>
          <w:color w:val="292829"/>
          <w:sz w:val="20"/>
          <w:szCs w:val="20"/>
        </w:rPr>
        <w:t>des</w:t>
      </w:r>
      <w:r w:rsidRPr="00EA75F6">
        <w:rPr>
          <w:rFonts w:ascii="Arial" w:hAnsi="Arial" w:cs="Arial"/>
          <w:color w:val="292829"/>
          <w:spacing w:val="4"/>
          <w:sz w:val="20"/>
          <w:szCs w:val="20"/>
        </w:rPr>
        <w:t xml:space="preserve"> </w:t>
      </w:r>
      <w:r w:rsidRPr="00EA75F6">
        <w:rPr>
          <w:rFonts w:ascii="Arial" w:hAnsi="Arial" w:cs="Arial"/>
          <w:color w:val="292829"/>
          <w:spacing w:val="-4"/>
          <w:sz w:val="20"/>
          <w:szCs w:val="20"/>
        </w:rPr>
        <w:t>autres</w:t>
      </w:r>
      <w:r w:rsidRPr="00EA75F6">
        <w:rPr>
          <w:rFonts w:ascii="Arial" w:hAnsi="Arial" w:cs="Arial"/>
          <w:color w:val="292829"/>
          <w:spacing w:val="5"/>
          <w:sz w:val="20"/>
          <w:szCs w:val="20"/>
        </w:rPr>
        <w:t xml:space="preserve"> </w:t>
      </w:r>
      <w:r w:rsidRPr="00EA75F6">
        <w:rPr>
          <w:rFonts w:ascii="Arial" w:hAnsi="Arial" w:cs="Arial"/>
          <w:color w:val="292829"/>
          <w:spacing w:val="-3"/>
          <w:sz w:val="20"/>
          <w:szCs w:val="20"/>
        </w:rPr>
        <w:t>questions</w:t>
      </w:r>
      <w:r w:rsidRPr="00EA75F6">
        <w:rPr>
          <w:rFonts w:ascii="Arial" w:hAnsi="Arial" w:cs="Arial"/>
          <w:color w:val="292829"/>
          <w:spacing w:val="5"/>
          <w:sz w:val="20"/>
          <w:szCs w:val="20"/>
        </w:rPr>
        <w:t xml:space="preserve"> </w:t>
      </w:r>
      <w:r w:rsidRPr="00EA75F6">
        <w:rPr>
          <w:rFonts w:ascii="Arial" w:hAnsi="Arial" w:cs="Arial"/>
          <w:color w:val="292829"/>
          <w:spacing w:val="-4"/>
          <w:sz w:val="20"/>
          <w:szCs w:val="20"/>
        </w:rPr>
        <w:t>propres</w:t>
      </w:r>
      <w:r w:rsidRPr="00EA75F6">
        <w:rPr>
          <w:rFonts w:ascii="Arial" w:hAnsi="Arial" w:cs="Arial"/>
          <w:color w:val="292829"/>
          <w:spacing w:val="5"/>
          <w:sz w:val="20"/>
          <w:szCs w:val="20"/>
        </w:rPr>
        <w:t xml:space="preserve"> </w:t>
      </w:r>
      <w:r w:rsidRPr="00EA75F6">
        <w:rPr>
          <w:rFonts w:ascii="Arial" w:hAnsi="Arial" w:cs="Arial"/>
          <w:color w:val="292829"/>
          <w:sz w:val="20"/>
          <w:szCs w:val="20"/>
        </w:rPr>
        <w:t>à</w:t>
      </w:r>
      <w:r w:rsidRPr="00EA75F6">
        <w:rPr>
          <w:rFonts w:ascii="Arial" w:hAnsi="Arial" w:cs="Arial"/>
          <w:color w:val="292829"/>
          <w:spacing w:val="4"/>
          <w:sz w:val="20"/>
          <w:szCs w:val="20"/>
        </w:rPr>
        <w:t xml:space="preserve"> </w:t>
      </w:r>
      <w:r w:rsidRPr="00EA75F6">
        <w:rPr>
          <w:rFonts w:ascii="Arial" w:hAnsi="Arial" w:cs="Arial"/>
          <w:color w:val="292829"/>
          <w:spacing w:val="-5"/>
          <w:sz w:val="20"/>
          <w:szCs w:val="20"/>
        </w:rPr>
        <w:t>l’entité</w:t>
      </w:r>
      <w:r w:rsidRPr="00EA75F6">
        <w:rPr>
          <w:rFonts w:ascii="Arial" w:hAnsi="Arial" w:cs="Arial"/>
          <w:color w:val="292829"/>
          <w:spacing w:val="5"/>
          <w:sz w:val="20"/>
          <w:szCs w:val="20"/>
        </w:rPr>
        <w:t xml:space="preserve"> </w:t>
      </w:r>
      <w:r w:rsidRPr="00EA75F6">
        <w:rPr>
          <w:rFonts w:ascii="Arial" w:hAnsi="Arial" w:cs="Arial"/>
          <w:color w:val="292829"/>
          <w:spacing w:val="-2"/>
          <w:sz w:val="20"/>
          <w:szCs w:val="20"/>
        </w:rPr>
        <w:t>qui</w:t>
      </w:r>
      <w:r w:rsidRPr="00EA75F6">
        <w:rPr>
          <w:rFonts w:ascii="Arial" w:hAnsi="Arial" w:cs="Arial"/>
          <w:color w:val="292829"/>
          <w:spacing w:val="5"/>
          <w:sz w:val="20"/>
          <w:szCs w:val="20"/>
        </w:rPr>
        <w:t xml:space="preserve"> </w:t>
      </w:r>
      <w:r w:rsidRPr="00EA75F6">
        <w:rPr>
          <w:rFonts w:ascii="Arial" w:hAnsi="Arial" w:cs="Arial"/>
          <w:color w:val="292829"/>
          <w:spacing w:val="-4"/>
          <w:sz w:val="20"/>
          <w:szCs w:val="20"/>
        </w:rPr>
        <w:t>peuvent</w:t>
      </w:r>
      <w:r w:rsidRPr="00EA75F6">
        <w:rPr>
          <w:rFonts w:ascii="Arial" w:hAnsi="Arial" w:cs="Arial"/>
          <w:color w:val="292829"/>
          <w:spacing w:val="5"/>
          <w:sz w:val="20"/>
          <w:szCs w:val="20"/>
        </w:rPr>
        <w:t xml:space="preserve"> </w:t>
      </w:r>
      <w:r w:rsidRPr="00EA75F6">
        <w:rPr>
          <w:rFonts w:ascii="Arial" w:hAnsi="Arial" w:cs="Arial"/>
          <w:color w:val="292829"/>
          <w:spacing w:val="-5"/>
          <w:sz w:val="20"/>
          <w:szCs w:val="20"/>
        </w:rPr>
        <w:t>avoir</w:t>
      </w:r>
      <w:r w:rsidRPr="00EA75F6">
        <w:rPr>
          <w:rFonts w:ascii="Arial" w:hAnsi="Arial" w:cs="Arial"/>
          <w:color w:val="292829"/>
          <w:spacing w:val="4"/>
          <w:sz w:val="20"/>
          <w:szCs w:val="20"/>
        </w:rPr>
        <w:t xml:space="preserve"> </w:t>
      </w:r>
      <w:r w:rsidRPr="00EA75F6">
        <w:rPr>
          <w:rFonts w:ascii="Arial" w:hAnsi="Arial" w:cs="Arial"/>
          <w:color w:val="292829"/>
          <w:spacing w:val="-5"/>
          <w:sz w:val="20"/>
          <w:szCs w:val="20"/>
        </w:rPr>
        <w:t>été</w:t>
      </w:r>
      <w:r w:rsidRPr="00EA75F6">
        <w:rPr>
          <w:rFonts w:ascii="Arial" w:hAnsi="Arial" w:cs="Arial"/>
          <w:color w:val="292829"/>
          <w:spacing w:val="5"/>
          <w:sz w:val="20"/>
          <w:szCs w:val="20"/>
        </w:rPr>
        <w:t xml:space="preserve"> </w:t>
      </w:r>
      <w:r w:rsidRPr="00EA75F6">
        <w:rPr>
          <w:rFonts w:ascii="Arial" w:hAnsi="Arial" w:cs="Arial"/>
          <w:color w:val="292829"/>
          <w:spacing w:val="-3"/>
          <w:sz w:val="20"/>
          <w:szCs w:val="20"/>
        </w:rPr>
        <w:t>soule</w:t>
      </w:r>
      <w:r w:rsidRPr="00EA75F6">
        <w:rPr>
          <w:rFonts w:ascii="Arial" w:hAnsi="Arial" w:cs="Arial"/>
          <w:color w:val="292829"/>
          <w:spacing w:val="-4"/>
          <w:sz w:val="20"/>
          <w:szCs w:val="20"/>
        </w:rPr>
        <w:t xml:space="preserve">vées </w:t>
      </w:r>
      <w:r w:rsidRPr="00EA75F6">
        <w:rPr>
          <w:rFonts w:ascii="Arial" w:hAnsi="Arial" w:cs="Arial"/>
          <w:color w:val="292829"/>
          <w:spacing w:val="-3"/>
          <w:sz w:val="20"/>
          <w:szCs w:val="20"/>
        </w:rPr>
        <w:t xml:space="preserve">depuis </w:t>
      </w:r>
      <w:r w:rsidRPr="00EA75F6">
        <w:rPr>
          <w:rFonts w:ascii="Arial" w:hAnsi="Arial" w:cs="Arial"/>
          <w:color w:val="292829"/>
          <w:sz w:val="20"/>
          <w:szCs w:val="20"/>
        </w:rPr>
        <w:t xml:space="preserve">la </w:t>
      </w:r>
      <w:r w:rsidRPr="00EA75F6">
        <w:rPr>
          <w:rFonts w:ascii="Arial" w:hAnsi="Arial" w:cs="Arial"/>
          <w:color w:val="292829"/>
          <w:spacing w:val="-3"/>
          <w:sz w:val="20"/>
          <w:szCs w:val="20"/>
        </w:rPr>
        <w:t xml:space="preserve">dernière </w:t>
      </w:r>
      <w:r w:rsidRPr="00EA75F6">
        <w:rPr>
          <w:rFonts w:ascii="Arial" w:hAnsi="Arial" w:cs="Arial"/>
          <w:color w:val="292829"/>
          <w:spacing w:val="-5"/>
          <w:sz w:val="20"/>
          <w:szCs w:val="20"/>
        </w:rPr>
        <w:t xml:space="preserve">évaluation </w:t>
      </w:r>
      <w:r w:rsidRPr="00EA75F6">
        <w:rPr>
          <w:rFonts w:ascii="Arial" w:hAnsi="Arial" w:cs="Arial"/>
          <w:color w:val="292829"/>
          <w:spacing w:val="-4"/>
          <w:sz w:val="20"/>
          <w:szCs w:val="20"/>
        </w:rPr>
        <w:t xml:space="preserve">complète. </w:t>
      </w:r>
      <w:r w:rsidRPr="00EA75F6">
        <w:rPr>
          <w:rFonts w:ascii="Arial" w:hAnsi="Arial" w:cs="Arial"/>
          <w:color w:val="292829"/>
          <w:sz w:val="20"/>
          <w:szCs w:val="20"/>
        </w:rPr>
        <w:t xml:space="preserve">Ces </w:t>
      </w:r>
      <w:r w:rsidRPr="00EA75F6">
        <w:rPr>
          <w:rFonts w:ascii="Arial" w:hAnsi="Arial" w:cs="Arial"/>
          <w:color w:val="292829"/>
          <w:spacing w:val="-3"/>
          <w:sz w:val="20"/>
          <w:szCs w:val="20"/>
        </w:rPr>
        <w:t xml:space="preserve">questions </w:t>
      </w:r>
      <w:r w:rsidRPr="00EA75F6">
        <w:rPr>
          <w:rFonts w:ascii="Arial" w:hAnsi="Arial" w:cs="Arial"/>
          <w:color w:val="292829"/>
          <w:spacing w:val="-4"/>
          <w:sz w:val="20"/>
          <w:szCs w:val="20"/>
        </w:rPr>
        <w:t xml:space="preserve">peuvent comprendre </w:t>
      </w:r>
      <w:r w:rsidRPr="00EA75F6">
        <w:rPr>
          <w:rFonts w:ascii="Arial" w:hAnsi="Arial" w:cs="Arial"/>
          <w:color w:val="292829"/>
          <w:sz w:val="20"/>
          <w:szCs w:val="20"/>
        </w:rPr>
        <w:t xml:space="preserve">les </w:t>
      </w:r>
      <w:r w:rsidRPr="00EA75F6">
        <w:rPr>
          <w:rFonts w:ascii="Arial" w:hAnsi="Arial" w:cs="Arial"/>
          <w:color w:val="292829"/>
          <w:spacing w:val="-4"/>
          <w:sz w:val="20"/>
          <w:szCs w:val="20"/>
        </w:rPr>
        <w:t xml:space="preserve">retraitements, </w:t>
      </w:r>
      <w:r w:rsidRPr="00EA75F6">
        <w:rPr>
          <w:rFonts w:ascii="Arial" w:hAnsi="Arial" w:cs="Arial"/>
          <w:color w:val="292829"/>
          <w:sz w:val="20"/>
          <w:szCs w:val="20"/>
        </w:rPr>
        <w:t xml:space="preserve">les </w:t>
      </w:r>
      <w:r w:rsidRPr="00EA75F6">
        <w:rPr>
          <w:rFonts w:ascii="Arial" w:hAnsi="Arial" w:cs="Arial"/>
          <w:color w:val="292829"/>
          <w:spacing w:val="-4"/>
          <w:sz w:val="20"/>
          <w:szCs w:val="20"/>
        </w:rPr>
        <w:t xml:space="preserve">critiques </w:t>
      </w:r>
      <w:r w:rsidRPr="00EA75F6">
        <w:rPr>
          <w:rFonts w:ascii="Arial" w:hAnsi="Arial" w:cs="Arial"/>
          <w:color w:val="292829"/>
          <w:spacing w:val="-3"/>
          <w:sz w:val="20"/>
          <w:szCs w:val="20"/>
        </w:rPr>
        <w:t xml:space="preserve">importantes </w:t>
      </w:r>
      <w:r w:rsidRPr="00EA75F6">
        <w:rPr>
          <w:rFonts w:ascii="Arial" w:hAnsi="Arial" w:cs="Arial"/>
          <w:color w:val="292829"/>
          <w:sz w:val="20"/>
          <w:szCs w:val="20"/>
        </w:rPr>
        <w:t xml:space="preserve">à </w:t>
      </w:r>
      <w:r w:rsidRPr="00EA75F6">
        <w:rPr>
          <w:rFonts w:ascii="Arial" w:hAnsi="Arial" w:cs="Arial"/>
          <w:color w:val="292829"/>
          <w:spacing w:val="-4"/>
          <w:sz w:val="20"/>
          <w:szCs w:val="20"/>
        </w:rPr>
        <w:t xml:space="preserve">l’égard </w:t>
      </w:r>
      <w:r w:rsidRPr="00EA75F6">
        <w:rPr>
          <w:rFonts w:ascii="Arial" w:hAnsi="Arial" w:cs="Arial"/>
          <w:color w:val="292829"/>
          <w:sz w:val="20"/>
          <w:szCs w:val="20"/>
        </w:rPr>
        <w:t xml:space="preserve">de la </w:t>
      </w:r>
      <w:r w:rsidRPr="00EA75F6">
        <w:rPr>
          <w:rFonts w:ascii="Arial" w:hAnsi="Arial" w:cs="Arial"/>
          <w:color w:val="292829"/>
          <w:spacing w:val="-4"/>
          <w:sz w:val="20"/>
          <w:szCs w:val="20"/>
        </w:rPr>
        <w:t xml:space="preserve">présentation </w:t>
      </w:r>
      <w:r w:rsidRPr="00EA75F6">
        <w:rPr>
          <w:rFonts w:ascii="Arial" w:hAnsi="Arial" w:cs="Arial"/>
          <w:color w:val="292829"/>
          <w:sz w:val="20"/>
          <w:szCs w:val="20"/>
        </w:rPr>
        <w:t xml:space="preserve">de </w:t>
      </w:r>
      <w:r w:rsidRPr="00EA75F6">
        <w:rPr>
          <w:rFonts w:ascii="Arial" w:hAnsi="Arial" w:cs="Arial"/>
          <w:color w:val="292829"/>
          <w:spacing w:val="-4"/>
          <w:sz w:val="20"/>
          <w:szCs w:val="20"/>
        </w:rPr>
        <w:t xml:space="preserve">l’information </w:t>
      </w:r>
      <w:r w:rsidRPr="00EA75F6">
        <w:rPr>
          <w:rFonts w:ascii="Arial" w:hAnsi="Arial" w:cs="Arial"/>
          <w:color w:val="292829"/>
          <w:spacing w:val="-3"/>
          <w:sz w:val="20"/>
          <w:szCs w:val="20"/>
        </w:rPr>
        <w:t xml:space="preserve">financière </w:t>
      </w:r>
      <w:r w:rsidRPr="00EA75F6">
        <w:rPr>
          <w:rFonts w:ascii="Arial" w:hAnsi="Arial" w:cs="Arial"/>
          <w:color w:val="292829"/>
          <w:sz w:val="20"/>
          <w:szCs w:val="20"/>
        </w:rPr>
        <w:t xml:space="preserve">de </w:t>
      </w:r>
      <w:r w:rsidRPr="00EA75F6">
        <w:rPr>
          <w:rFonts w:ascii="Arial" w:hAnsi="Arial" w:cs="Arial"/>
          <w:color w:val="292829"/>
          <w:spacing w:val="-5"/>
          <w:sz w:val="20"/>
          <w:szCs w:val="20"/>
        </w:rPr>
        <w:t xml:space="preserve">l’entité </w:t>
      </w:r>
      <w:r w:rsidRPr="00EA75F6">
        <w:rPr>
          <w:rFonts w:ascii="Arial" w:hAnsi="Arial" w:cs="Arial"/>
          <w:color w:val="292829"/>
          <w:spacing w:val="-3"/>
          <w:sz w:val="20"/>
          <w:szCs w:val="20"/>
        </w:rPr>
        <w:t xml:space="preserve">formulées </w:t>
      </w:r>
      <w:r w:rsidRPr="00EA75F6">
        <w:rPr>
          <w:rFonts w:ascii="Arial" w:hAnsi="Arial" w:cs="Arial"/>
          <w:color w:val="292829"/>
          <w:sz w:val="20"/>
          <w:szCs w:val="20"/>
        </w:rPr>
        <w:t>par</w:t>
      </w:r>
      <w:r w:rsidRPr="00EA75F6">
        <w:rPr>
          <w:rFonts w:ascii="Arial" w:hAnsi="Arial" w:cs="Arial"/>
          <w:color w:val="292829"/>
          <w:spacing w:val="48"/>
          <w:sz w:val="20"/>
          <w:szCs w:val="20"/>
        </w:rPr>
        <w:t xml:space="preserve"> </w:t>
      </w:r>
      <w:r w:rsidRPr="00EA75F6">
        <w:rPr>
          <w:rFonts w:ascii="Arial" w:hAnsi="Arial" w:cs="Arial"/>
          <w:color w:val="292829"/>
          <w:sz w:val="20"/>
          <w:szCs w:val="20"/>
        </w:rPr>
        <w:t>les</w:t>
      </w:r>
      <w:r w:rsidR="00470DBB" w:rsidRPr="00EA75F6">
        <w:rPr>
          <w:rFonts w:ascii="Arial" w:hAnsi="Arial" w:cs="Arial"/>
          <w:color w:val="292829"/>
          <w:sz w:val="20"/>
          <w:szCs w:val="20"/>
        </w:rPr>
        <w:t xml:space="preserve"> </w:t>
      </w:r>
      <w:r w:rsidRPr="00EA75F6">
        <w:rPr>
          <w:rFonts w:ascii="Arial" w:hAnsi="Arial" w:cs="Arial"/>
          <w:color w:val="292829"/>
          <w:spacing w:val="-5"/>
          <w:sz w:val="20"/>
          <w:szCs w:val="20"/>
        </w:rPr>
        <w:t xml:space="preserve">autorités </w:t>
      </w:r>
      <w:r w:rsidRPr="00EA75F6">
        <w:rPr>
          <w:rFonts w:ascii="Arial" w:hAnsi="Arial" w:cs="Arial"/>
          <w:color w:val="292829"/>
          <w:sz w:val="20"/>
          <w:szCs w:val="20"/>
        </w:rPr>
        <w:t xml:space="preserve">de </w:t>
      </w:r>
      <w:r w:rsidRPr="00EA75F6">
        <w:rPr>
          <w:rFonts w:ascii="Arial" w:hAnsi="Arial" w:cs="Arial"/>
          <w:color w:val="292829"/>
          <w:spacing w:val="-4"/>
          <w:sz w:val="20"/>
          <w:szCs w:val="20"/>
        </w:rPr>
        <w:t xml:space="preserve">réglementation </w:t>
      </w:r>
      <w:r w:rsidRPr="00EA75F6">
        <w:rPr>
          <w:rFonts w:ascii="Arial" w:hAnsi="Arial" w:cs="Arial"/>
          <w:color w:val="292829"/>
          <w:sz w:val="20"/>
          <w:szCs w:val="20"/>
        </w:rPr>
        <w:t xml:space="preserve">des </w:t>
      </w:r>
      <w:r w:rsidRPr="00EA75F6">
        <w:rPr>
          <w:rFonts w:ascii="Arial" w:hAnsi="Arial" w:cs="Arial"/>
          <w:color w:val="292829"/>
          <w:spacing w:val="-3"/>
          <w:sz w:val="20"/>
          <w:szCs w:val="20"/>
        </w:rPr>
        <w:t xml:space="preserve">valeurs </w:t>
      </w:r>
      <w:r w:rsidRPr="00EA75F6">
        <w:rPr>
          <w:rFonts w:ascii="Arial" w:hAnsi="Arial" w:cs="Arial"/>
          <w:color w:val="292829"/>
          <w:spacing w:val="-4"/>
          <w:sz w:val="20"/>
          <w:szCs w:val="20"/>
        </w:rPr>
        <w:t xml:space="preserve">mobilières </w:t>
      </w:r>
      <w:r w:rsidRPr="00EA75F6">
        <w:rPr>
          <w:rFonts w:ascii="Arial" w:hAnsi="Arial" w:cs="Arial"/>
          <w:color w:val="292829"/>
          <w:sz w:val="20"/>
          <w:szCs w:val="20"/>
        </w:rPr>
        <w:t xml:space="preserve">ou les </w:t>
      </w:r>
      <w:r w:rsidRPr="00EA75F6">
        <w:rPr>
          <w:rFonts w:ascii="Arial" w:hAnsi="Arial" w:cs="Arial"/>
          <w:color w:val="292829"/>
          <w:spacing w:val="-3"/>
          <w:sz w:val="20"/>
          <w:szCs w:val="20"/>
        </w:rPr>
        <w:t xml:space="preserve">médias, et </w:t>
      </w:r>
      <w:r w:rsidRPr="00EA75F6">
        <w:rPr>
          <w:rFonts w:ascii="Arial" w:hAnsi="Arial" w:cs="Arial"/>
          <w:color w:val="292829"/>
          <w:sz w:val="20"/>
          <w:szCs w:val="20"/>
        </w:rPr>
        <w:t xml:space="preserve">les </w:t>
      </w:r>
      <w:r w:rsidRPr="00EA75F6">
        <w:rPr>
          <w:rFonts w:ascii="Arial" w:hAnsi="Arial" w:cs="Arial"/>
          <w:color w:val="292829"/>
          <w:spacing w:val="-5"/>
          <w:sz w:val="20"/>
          <w:szCs w:val="20"/>
        </w:rPr>
        <w:t xml:space="preserve">suites </w:t>
      </w:r>
      <w:r w:rsidRPr="00EA75F6">
        <w:rPr>
          <w:rFonts w:ascii="Arial" w:hAnsi="Arial" w:cs="Arial"/>
          <w:color w:val="292829"/>
          <w:sz w:val="20"/>
          <w:szCs w:val="20"/>
        </w:rPr>
        <w:t xml:space="preserve">que </w:t>
      </w:r>
      <w:r w:rsidRPr="00EA75F6">
        <w:rPr>
          <w:rFonts w:ascii="Arial" w:hAnsi="Arial" w:cs="Arial"/>
          <w:color w:val="292829"/>
          <w:spacing w:val="-4"/>
          <w:sz w:val="20"/>
          <w:szCs w:val="20"/>
        </w:rPr>
        <w:t xml:space="preserve">l’auditeur externe </w:t>
      </w:r>
      <w:r w:rsidRPr="00EA75F6">
        <w:rPr>
          <w:rFonts w:ascii="Arial" w:hAnsi="Arial" w:cs="Arial"/>
          <w:color w:val="292829"/>
          <w:sz w:val="20"/>
          <w:szCs w:val="20"/>
        </w:rPr>
        <w:t xml:space="preserve">a </w:t>
      </w:r>
      <w:r w:rsidRPr="00EA75F6">
        <w:rPr>
          <w:rFonts w:ascii="Arial" w:hAnsi="Arial" w:cs="Arial"/>
          <w:color w:val="292829"/>
          <w:spacing w:val="-3"/>
          <w:sz w:val="20"/>
          <w:szCs w:val="20"/>
        </w:rPr>
        <w:t xml:space="preserve">données </w:t>
      </w:r>
      <w:r w:rsidRPr="00EA75F6">
        <w:rPr>
          <w:rFonts w:ascii="Arial" w:hAnsi="Arial" w:cs="Arial"/>
          <w:color w:val="292829"/>
          <w:sz w:val="20"/>
          <w:szCs w:val="20"/>
        </w:rPr>
        <w:t xml:space="preserve">à </w:t>
      </w:r>
      <w:r w:rsidRPr="00EA75F6">
        <w:rPr>
          <w:rFonts w:ascii="Arial" w:hAnsi="Arial" w:cs="Arial"/>
          <w:color w:val="292829"/>
          <w:spacing w:val="-3"/>
          <w:sz w:val="20"/>
          <w:szCs w:val="20"/>
        </w:rPr>
        <w:t xml:space="preserve">ces questions. </w:t>
      </w:r>
      <w:r w:rsidRPr="00EA75F6">
        <w:rPr>
          <w:rFonts w:ascii="Arial" w:hAnsi="Arial" w:cs="Arial"/>
          <w:color w:val="292829"/>
          <w:sz w:val="20"/>
          <w:szCs w:val="20"/>
        </w:rPr>
        <w:t xml:space="preserve">À </w:t>
      </w:r>
      <w:r w:rsidRPr="00EA75F6">
        <w:rPr>
          <w:rFonts w:ascii="Arial" w:hAnsi="Arial" w:cs="Arial"/>
          <w:color w:val="292829"/>
          <w:spacing w:val="-4"/>
          <w:sz w:val="20"/>
          <w:szCs w:val="20"/>
        </w:rPr>
        <w:t xml:space="preserve">cet </w:t>
      </w:r>
      <w:r w:rsidRPr="00EA75F6">
        <w:rPr>
          <w:rFonts w:ascii="Arial" w:hAnsi="Arial" w:cs="Arial"/>
          <w:color w:val="292829"/>
          <w:spacing w:val="-3"/>
          <w:sz w:val="20"/>
          <w:szCs w:val="20"/>
        </w:rPr>
        <w:t xml:space="preserve">égard, </w:t>
      </w:r>
      <w:r w:rsidRPr="00EA75F6">
        <w:rPr>
          <w:rFonts w:ascii="Arial" w:hAnsi="Arial" w:cs="Arial"/>
          <w:color w:val="292829"/>
          <w:sz w:val="20"/>
          <w:szCs w:val="20"/>
        </w:rPr>
        <w:t xml:space="preserve">le </w:t>
      </w:r>
      <w:r w:rsidRPr="00EA75F6">
        <w:rPr>
          <w:rFonts w:ascii="Arial" w:hAnsi="Arial" w:cs="Arial"/>
          <w:color w:val="292829"/>
          <w:spacing w:val="-5"/>
          <w:sz w:val="20"/>
          <w:szCs w:val="20"/>
        </w:rPr>
        <w:t xml:space="preserve">comité </w:t>
      </w:r>
      <w:r w:rsidRPr="00EA75F6">
        <w:rPr>
          <w:rFonts w:ascii="Arial" w:hAnsi="Arial" w:cs="Arial"/>
          <w:color w:val="292829"/>
          <w:spacing w:val="-4"/>
          <w:sz w:val="20"/>
          <w:szCs w:val="20"/>
        </w:rPr>
        <w:t xml:space="preserve">d’audit doit </w:t>
      </w:r>
      <w:r w:rsidRPr="00EA75F6">
        <w:rPr>
          <w:rFonts w:ascii="Arial" w:hAnsi="Arial" w:cs="Arial"/>
          <w:color w:val="292829"/>
          <w:sz w:val="20"/>
          <w:szCs w:val="20"/>
        </w:rPr>
        <w:t xml:space="preserve">se </w:t>
      </w:r>
      <w:r w:rsidRPr="00EA75F6">
        <w:rPr>
          <w:rFonts w:ascii="Arial" w:hAnsi="Arial" w:cs="Arial"/>
          <w:color w:val="292829"/>
          <w:spacing w:val="-4"/>
          <w:sz w:val="20"/>
          <w:szCs w:val="20"/>
        </w:rPr>
        <w:t xml:space="preserve">concentrer </w:t>
      </w:r>
      <w:r w:rsidRPr="00EA75F6">
        <w:rPr>
          <w:rFonts w:ascii="Arial" w:hAnsi="Arial" w:cs="Arial"/>
          <w:color w:val="292829"/>
          <w:spacing w:val="-3"/>
          <w:sz w:val="20"/>
          <w:szCs w:val="20"/>
        </w:rPr>
        <w:t xml:space="preserve">sur </w:t>
      </w:r>
      <w:r w:rsidRPr="00EA75F6">
        <w:rPr>
          <w:rFonts w:ascii="Arial" w:hAnsi="Arial" w:cs="Arial"/>
          <w:color w:val="292829"/>
          <w:sz w:val="20"/>
          <w:szCs w:val="20"/>
        </w:rPr>
        <w:t xml:space="preserve">les </w:t>
      </w:r>
      <w:r w:rsidRPr="00EA75F6">
        <w:rPr>
          <w:rFonts w:ascii="Arial" w:hAnsi="Arial" w:cs="Arial"/>
          <w:color w:val="292829"/>
          <w:spacing w:val="-3"/>
          <w:sz w:val="20"/>
          <w:szCs w:val="20"/>
        </w:rPr>
        <w:t xml:space="preserve">secteurs </w:t>
      </w:r>
      <w:r w:rsidRPr="00EA75F6">
        <w:rPr>
          <w:rFonts w:ascii="Arial" w:hAnsi="Arial" w:cs="Arial"/>
          <w:color w:val="292829"/>
          <w:spacing w:val="-2"/>
          <w:sz w:val="20"/>
          <w:szCs w:val="20"/>
        </w:rPr>
        <w:t xml:space="preserve">qui </w:t>
      </w:r>
      <w:r w:rsidRPr="00EA75F6">
        <w:rPr>
          <w:rFonts w:ascii="Arial" w:hAnsi="Arial" w:cs="Arial"/>
          <w:color w:val="292829"/>
          <w:spacing w:val="-3"/>
          <w:sz w:val="20"/>
          <w:szCs w:val="20"/>
        </w:rPr>
        <w:t xml:space="preserve">lui semblent poser </w:t>
      </w:r>
      <w:r w:rsidRPr="00EA75F6">
        <w:rPr>
          <w:rFonts w:ascii="Arial" w:hAnsi="Arial" w:cs="Arial"/>
          <w:color w:val="292829"/>
          <w:sz w:val="20"/>
          <w:szCs w:val="20"/>
        </w:rPr>
        <w:t xml:space="preserve">un </w:t>
      </w:r>
      <w:r w:rsidRPr="00EA75F6">
        <w:rPr>
          <w:rFonts w:ascii="Arial" w:hAnsi="Arial" w:cs="Arial"/>
          <w:color w:val="292829"/>
          <w:spacing w:val="-3"/>
          <w:sz w:val="20"/>
          <w:szCs w:val="20"/>
        </w:rPr>
        <w:t xml:space="preserve">risque plus </w:t>
      </w:r>
      <w:r w:rsidRPr="00EA75F6">
        <w:rPr>
          <w:rFonts w:ascii="Arial" w:hAnsi="Arial" w:cs="Arial"/>
          <w:color w:val="292829"/>
          <w:spacing w:val="-5"/>
          <w:sz w:val="20"/>
          <w:szCs w:val="20"/>
        </w:rPr>
        <w:t xml:space="preserve">élevé </w:t>
      </w:r>
      <w:r w:rsidRPr="00EA75F6">
        <w:rPr>
          <w:rFonts w:ascii="Arial" w:hAnsi="Arial" w:cs="Arial"/>
          <w:color w:val="292829"/>
          <w:sz w:val="20"/>
          <w:szCs w:val="20"/>
        </w:rPr>
        <w:t xml:space="preserve">de </w:t>
      </w:r>
      <w:r w:rsidRPr="00EA75F6">
        <w:rPr>
          <w:rFonts w:ascii="Arial" w:hAnsi="Arial" w:cs="Arial"/>
          <w:color w:val="292829"/>
          <w:spacing w:val="-3"/>
          <w:sz w:val="20"/>
          <w:szCs w:val="20"/>
        </w:rPr>
        <w:t xml:space="preserve">menaces liées </w:t>
      </w:r>
      <w:r w:rsidRPr="00EA75F6">
        <w:rPr>
          <w:rFonts w:ascii="Arial" w:hAnsi="Arial" w:cs="Arial"/>
          <w:color w:val="292829"/>
          <w:sz w:val="20"/>
          <w:szCs w:val="20"/>
        </w:rPr>
        <w:t xml:space="preserve">à la </w:t>
      </w:r>
      <w:r w:rsidRPr="00EA75F6">
        <w:rPr>
          <w:rFonts w:ascii="Arial" w:hAnsi="Arial" w:cs="Arial"/>
          <w:color w:val="292829"/>
          <w:spacing w:val="-4"/>
          <w:sz w:val="20"/>
          <w:szCs w:val="20"/>
        </w:rPr>
        <w:t>familiarité institutionnelle.</w:t>
      </w:r>
    </w:p>
    <w:p w:rsidR="00C66C08" w:rsidRPr="00EA75F6" w:rsidRDefault="00C66C08">
      <w:pPr>
        <w:spacing w:line="300" w:lineRule="auto"/>
        <w:rPr>
          <w:rFonts w:ascii="Arial" w:hAnsi="Arial" w:cs="Arial"/>
        </w:rPr>
        <w:sectPr w:rsidR="00C66C08" w:rsidRPr="00EA75F6">
          <w:pgSz w:w="12240" w:h="15840"/>
          <w:pgMar w:top="640" w:right="0" w:bottom="280" w:left="0" w:header="441" w:footer="0" w:gutter="0"/>
          <w:cols w:space="720"/>
        </w:sect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37399">
      <w:pPr>
        <w:pStyle w:val="Paragraphedeliste"/>
        <w:numPr>
          <w:ilvl w:val="1"/>
          <w:numId w:val="4"/>
        </w:numPr>
        <w:tabs>
          <w:tab w:val="left" w:pos="2959"/>
          <w:tab w:val="left" w:pos="2960"/>
        </w:tabs>
        <w:spacing w:line="300" w:lineRule="auto"/>
        <w:ind w:right="2325"/>
        <w:rPr>
          <w:rFonts w:ascii="Arial" w:hAnsi="Arial" w:cs="Arial"/>
          <w:sz w:val="20"/>
          <w:szCs w:val="20"/>
        </w:rPr>
      </w:pPr>
      <w:r w:rsidRPr="00EA75F6">
        <w:rPr>
          <w:rFonts w:ascii="Arial" w:hAnsi="Arial" w:cs="Arial"/>
          <w:color w:val="292829"/>
          <w:sz w:val="20"/>
          <w:szCs w:val="20"/>
        </w:rPr>
        <w:t xml:space="preserve">Une </w:t>
      </w:r>
      <w:r w:rsidRPr="00EA75F6">
        <w:rPr>
          <w:rFonts w:ascii="Arial" w:hAnsi="Arial" w:cs="Arial"/>
          <w:color w:val="292829"/>
          <w:spacing w:val="-5"/>
          <w:sz w:val="20"/>
          <w:szCs w:val="20"/>
        </w:rPr>
        <w:t xml:space="preserve">évaluation </w:t>
      </w:r>
      <w:r w:rsidRPr="00EA75F6">
        <w:rPr>
          <w:rFonts w:ascii="Arial" w:hAnsi="Arial" w:cs="Arial"/>
          <w:color w:val="292829"/>
          <w:spacing w:val="-4"/>
          <w:sz w:val="20"/>
          <w:szCs w:val="20"/>
        </w:rPr>
        <w:t xml:space="preserve">complète devrait </w:t>
      </w:r>
      <w:r w:rsidRPr="00EA75F6">
        <w:rPr>
          <w:rFonts w:ascii="Arial" w:hAnsi="Arial" w:cs="Arial"/>
          <w:color w:val="292829"/>
          <w:spacing w:val="-5"/>
          <w:sz w:val="20"/>
          <w:szCs w:val="20"/>
        </w:rPr>
        <w:t xml:space="preserve">être </w:t>
      </w:r>
      <w:r w:rsidRPr="00EA75F6">
        <w:rPr>
          <w:rFonts w:ascii="Arial" w:hAnsi="Arial" w:cs="Arial"/>
          <w:color w:val="292829"/>
          <w:spacing w:val="-3"/>
          <w:sz w:val="20"/>
          <w:szCs w:val="20"/>
        </w:rPr>
        <w:t xml:space="preserve">effectuée </w:t>
      </w:r>
      <w:r w:rsidRPr="00EA75F6">
        <w:rPr>
          <w:rFonts w:ascii="Arial" w:hAnsi="Arial" w:cs="Arial"/>
          <w:color w:val="292829"/>
          <w:sz w:val="20"/>
          <w:szCs w:val="20"/>
        </w:rPr>
        <w:t xml:space="preserve">au </w:t>
      </w:r>
      <w:r w:rsidRPr="00EA75F6">
        <w:rPr>
          <w:rFonts w:ascii="Arial" w:hAnsi="Arial" w:cs="Arial"/>
          <w:color w:val="292829"/>
          <w:spacing w:val="-3"/>
          <w:sz w:val="20"/>
          <w:szCs w:val="20"/>
        </w:rPr>
        <w:t xml:space="preserve">moins </w:t>
      </w:r>
      <w:r w:rsidRPr="00EA75F6">
        <w:rPr>
          <w:rFonts w:ascii="Arial" w:hAnsi="Arial" w:cs="Arial"/>
          <w:color w:val="292829"/>
          <w:spacing w:val="-4"/>
          <w:sz w:val="20"/>
          <w:szCs w:val="20"/>
        </w:rPr>
        <w:t xml:space="preserve">tous </w:t>
      </w:r>
      <w:r w:rsidRPr="00EA75F6">
        <w:rPr>
          <w:rFonts w:ascii="Arial" w:hAnsi="Arial" w:cs="Arial"/>
          <w:color w:val="292829"/>
          <w:sz w:val="20"/>
          <w:szCs w:val="20"/>
        </w:rPr>
        <w:t xml:space="preserve">les </w:t>
      </w:r>
      <w:r w:rsidRPr="00EA75F6">
        <w:rPr>
          <w:rFonts w:ascii="Arial" w:hAnsi="Arial" w:cs="Arial"/>
          <w:color w:val="292829"/>
          <w:spacing w:val="-3"/>
          <w:sz w:val="20"/>
          <w:szCs w:val="20"/>
        </w:rPr>
        <w:t xml:space="preserve">cinq </w:t>
      </w:r>
      <w:r w:rsidRPr="00EA75F6">
        <w:rPr>
          <w:rFonts w:ascii="Arial" w:hAnsi="Arial" w:cs="Arial"/>
          <w:color w:val="292829"/>
          <w:sz w:val="20"/>
          <w:szCs w:val="20"/>
        </w:rPr>
        <w:t xml:space="preserve">ans. </w:t>
      </w:r>
      <w:r w:rsidRPr="00EA75F6">
        <w:rPr>
          <w:rFonts w:ascii="Arial" w:hAnsi="Arial" w:cs="Arial"/>
          <w:color w:val="292829"/>
          <w:spacing w:val="-3"/>
          <w:sz w:val="20"/>
          <w:szCs w:val="20"/>
        </w:rPr>
        <w:t xml:space="preserve">Pour </w:t>
      </w:r>
      <w:r w:rsidRPr="00EA75F6">
        <w:rPr>
          <w:rFonts w:ascii="Arial" w:hAnsi="Arial" w:cs="Arial"/>
          <w:color w:val="292829"/>
          <w:spacing w:val="-4"/>
          <w:sz w:val="20"/>
          <w:szCs w:val="20"/>
        </w:rPr>
        <w:t xml:space="preserve">déterminer </w:t>
      </w:r>
      <w:r w:rsidRPr="00EA75F6">
        <w:rPr>
          <w:rFonts w:ascii="Arial" w:hAnsi="Arial" w:cs="Arial"/>
          <w:color w:val="292829"/>
          <w:sz w:val="20"/>
          <w:szCs w:val="20"/>
        </w:rPr>
        <w:t xml:space="preserve">à quel </w:t>
      </w:r>
      <w:r w:rsidRPr="00EA75F6">
        <w:rPr>
          <w:rFonts w:ascii="Arial" w:hAnsi="Arial" w:cs="Arial"/>
          <w:color w:val="292829"/>
          <w:spacing w:val="-3"/>
          <w:sz w:val="20"/>
          <w:szCs w:val="20"/>
        </w:rPr>
        <w:t xml:space="preserve">moment </w:t>
      </w:r>
      <w:r w:rsidRPr="00EA75F6">
        <w:rPr>
          <w:rFonts w:ascii="Arial" w:hAnsi="Arial" w:cs="Arial"/>
          <w:color w:val="292829"/>
          <w:spacing w:val="-5"/>
          <w:sz w:val="20"/>
          <w:szCs w:val="20"/>
        </w:rPr>
        <w:t xml:space="preserve">l’évaluation </w:t>
      </w:r>
      <w:r w:rsidRPr="00EA75F6">
        <w:rPr>
          <w:rFonts w:ascii="Arial" w:hAnsi="Arial" w:cs="Arial"/>
          <w:color w:val="292829"/>
          <w:spacing w:val="-4"/>
          <w:sz w:val="20"/>
          <w:szCs w:val="20"/>
        </w:rPr>
        <w:t xml:space="preserve">devrait </w:t>
      </w:r>
      <w:r w:rsidRPr="00EA75F6">
        <w:rPr>
          <w:rFonts w:ascii="Arial" w:hAnsi="Arial" w:cs="Arial"/>
          <w:color w:val="292829"/>
          <w:spacing w:val="-5"/>
          <w:sz w:val="20"/>
          <w:szCs w:val="20"/>
        </w:rPr>
        <w:t xml:space="preserve">être </w:t>
      </w:r>
      <w:r w:rsidRPr="00EA75F6">
        <w:rPr>
          <w:rFonts w:ascii="Arial" w:hAnsi="Arial" w:cs="Arial"/>
          <w:color w:val="292829"/>
          <w:spacing w:val="-3"/>
          <w:sz w:val="20"/>
          <w:szCs w:val="20"/>
        </w:rPr>
        <w:t xml:space="preserve">effectuée, </w:t>
      </w:r>
      <w:r w:rsidRPr="00EA75F6">
        <w:rPr>
          <w:rFonts w:ascii="Arial" w:hAnsi="Arial" w:cs="Arial"/>
          <w:color w:val="292829"/>
          <w:sz w:val="20"/>
          <w:szCs w:val="20"/>
        </w:rPr>
        <w:t>le</w:t>
      </w:r>
      <w:r w:rsidRPr="00EA75F6">
        <w:rPr>
          <w:rFonts w:ascii="Arial" w:hAnsi="Arial" w:cs="Arial"/>
          <w:color w:val="292829"/>
          <w:spacing w:val="5"/>
          <w:sz w:val="20"/>
          <w:szCs w:val="20"/>
        </w:rPr>
        <w:t xml:space="preserve"> </w:t>
      </w:r>
      <w:r w:rsidRPr="00EA75F6">
        <w:rPr>
          <w:rFonts w:ascii="Arial" w:hAnsi="Arial" w:cs="Arial"/>
          <w:color w:val="292829"/>
          <w:spacing w:val="-5"/>
          <w:sz w:val="20"/>
          <w:szCs w:val="20"/>
        </w:rPr>
        <w:t>comité</w:t>
      </w:r>
      <w:r w:rsidRPr="00EA75F6">
        <w:rPr>
          <w:rFonts w:ascii="Arial" w:hAnsi="Arial" w:cs="Arial"/>
          <w:color w:val="292829"/>
          <w:spacing w:val="5"/>
          <w:sz w:val="20"/>
          <w:szCs w:val="20"/>
        </w:rPr>
        <w:t xml:space="preserve"> </w:t>
      </w:r>
      <w:r w:rsidRPr="00EA75F6">
        <w:rPr>
          <w:rFonts w:ascii="Arial" w:hAnsi="Arial" w:cs="Arial"/>
          <w:color w:val="292829"/>
          <w:spacing w:val="-4"/>
          <w:sz w:val="20"/>
          <w:szCs w:val="20"/>
        </w:rPr>
        <w:t>d’audit</w:t>
      </w:r>
      <w:r w:rsidRPr="00EA75F6">
        <w:rPr>
          <w:rFonts w:ascii="Arial" w:hAnsi="Arial" w:cs="Arial"/>
          <w:color w:val="292829"/>
          <w:spacing w:val="5"/>
          <w:sz w:val="20"/>
          <w:szCs w:val="20"/>
        </w:rPr>
        <w:t xml:space="preserve"> </w:t>
      </w:r>
      <w:r w:rsidRPr="00EA75F6">
        <w:rPr>
          <w:rFonts w:ascii="Arial" w:hAnsi="Arial" w:cs="Arial"/>
          <w:color w:val="292829"/>
          <w:spacing w:val="-4"/>
          <w:sz w:val="20"/>
          <w:szCs w:val="20"/>
        </w:rPr>
        <w:t>devrait</w:t>
      </w:r>
      <w:r w:rsidRPr="00EA75F6">
        <w:rPr>
          <w:rFonts w:ascii="Arial" w:hAnsi="Arial" w:cs="Arial"/>
          <w:color w:val="292829"/>
          <w:spacing w:val="5"/>
          <w:sz w:val="20"/>
          <w:szCs w:val="20"/>
        </w:rPr>
        <w:t xml:space="preserve"> </w:t>
      </w:r>
      <w:r w:rsidRPr="00EA75F6">
        <w:rPr>
          <w:rFonts w:ascii="Arial" w:hAnsi="Arial" w:cs="Arial"/>
          <w:color w:val="292829"/>
          <w:spacing w:val="-4"/>
          <w:sz w:val="20"/>
          <w:szCs w:val="20"/>
        </w:rPr>
        <w:t>tenir</w:t>
      </w:r>
      <w:r w:rsidRPr="00EA75F6">
        <w:rPr>
          <w:rFonts w:ascii="Arial" w:hAnsi="Arial" w:cs="Arial"/>
          <w:color w:val="292829"/>
          <w:spacing w:val="5"/>
          <w:sz w:val="20"/>
          <w:szCs w:val="20"/>
        </w:rPr>
        <w:t xml:space="preserve"> </w:t>
      </w:r>
      <w:r w:rsidRPr="00EA75F6">
        <w:rPr>
          <w:rFonts w:ascii="Arial" w:hAnsi="Arial" w:cs="Arial"/>
          <w:color w:val="292829"/>
          <w:spacing w:val="-4"/>
          <w:sz w:val="20"/>
          <w:szCs w:val="20"/>
        </w:rPr>
        <w:t>compte</w:t>
      </w:r>
      <w:r w:rsidRPr="00EA75F6">
        <w:rPr>
          <w:rFonts w:ascii="Arial" w:hAnsi="Arial" w:cs="Arial"/>
          <w:color w:val="292829"/>
          <w:spacing w:val="5"/>
          <w:sz w:val="20"/>
          <w:szCs w:val="20"/>
        </w:rPr>
        <w:t xml:space="preserve"> </w:t>
      </w:r>
      <w:r w:rsidRPr="00EA75F6">
        <w:rPr>
          <w:rFonts w:ascii="Arial" w:hAnsi="Arial" w:cs="Arial"/>
          <w:color w:val="292829"/>
          <w:sz w:val="20"/>
          <w:szCs w:val="20"/>
        </w:rPr>
        <w:t>des</w:t>
      </w:r>
      <w:r w:rsidRPr="00EA75F6">
        <w:rPr>
          <w:rFonts w:ascii="Arial" w:hAnsi="Arial" w:cs="Arial"/>
          <w:color w:val="292829"/>
          <w:spacing w:val="5"/>
          <w:sz w:val="20"/>
          <w:szCs w:val="20"/>
        </w:rPr>
        <w:t xml:space="preserve"> </w:t>
      </w:r>
      <w:r w:rsidRPr="00EA75F6">
        <w:rPr>
          <w:rFonts w:ascii="Arial" w:hAnsi="Arial" w:cs="Arial"/>
          <w:color w:val="292829"/>
          <w:spacing w:val="-4"/>
          <w:sz w:val="20"/>
          <w:szCs w:val="20"/>
        </w:rPr>
        <w:t>considérations</w:t>
      </w:r>
      <w:r w:rsidRPr="00EA75F6">
        <w:rPr>
          <w:rFonts w:ascii="Arial" w:hAnsi="Arial" w:cs="Arial"/>
          <w:color w:val="292829"/>
          <w:spacing w:val="5"/>
          <w:sz w:val="20"/>
          <w:szCs w:val="20"/>
        </w:rPr>
        <w:t xml:space="preserve"> </w:t>
      </w:r>
      <w:r w:rsidRPr="00EA75F6">
        <w:rPr>
          <w:rFonts w:ascii="Arial" w:hAnsi="Arial" w:cs="Arial"/>
          <w:color w:val="292829"/>
          <w:spacing w:val="-5"/>
          <w:sz w:val="20"/>
          <w:szCs w:val="20"/>
        </w:rPr>
        <w:t>suivantes</w:t>
      </w:r>
      <w:r w:rsidRPr="00EA75F6">
        <w:rPr>
          <w:rFonts w:ascii="Arial" w:hAnsi="Arial" w:cs="Arial"/>
          <w:color w:val="292829"/>
          <w:spacing w:val="6"/>
          <w:sz w:val="20"/>
          <w:szCs w:val="20"/>
        </w:rPr>
        <w:t xml:space="preserve"> </w:t>
      </w:r>
      <w:r w:rsidRPr="00EA75F6">
        <w:rPr>
          <w:rFonts w:ascii="Arial" w:hAnsi="Arial" w:cs="Arial"/>
          <w:color w:val="292829"/>
          <w:sz w:val="20"/>
          <w:szCs w:val="20"/>
        </w:rPr>
        <w:t>:</w:t>
      </w:r>
    </w:p>
    <w:p w:rsidR="00C66C08" w:rsidRPr="00EA75F6" w:rsidRDefault="00C37399">
      <w:pPr>
        <w:pStyle w:val="Paragraphedeliste"/>
        <w:numPr>
          <w:ilvl w:val="2"/>
          <w:numId w:val="4"/>
        </w:numPr>
        <w:tabs>
          <w:tab w:val="left" w:pos="3359"/>
          <w:tab w:val="left" w:pos="3360"/>
        </w:tabs>
        <w:spacing w:line="300" w:lineRule="auto"/>
        <w:ind w:right="2157"/>
        <w:rPr>
          <w:rFonts w:ascii="Arial" w:hAnsi="Arial" w:cs="Arial"/>
          <w:sz w:val="20"/>
          <w:szCs w:val="20"/>
        </w:rPr>
      </w:pPr>
      <w:r w:rsidRPr="00EA75F6">
        <w:rPr>
          <w:rFonts w:ascii="Arial" w:hAnsi="Arial" w:cs="Arial"/>
          <w:color w:val="292829"/>
          <w:sz w:val="20"/>
          <w:szCs w:val="20"/>
        </w:rPr>
        <w:t>Il n’est pas toujours nécessaire de procéder à une évaluation complète cinq ans après la plus récente évaluation complète si l’audit</w:t>
      </w:r>
      <w:r w:rsidR="00090B05" w:rsidRPr="00EA75F6">
        <w:rPr>
          <w:rFonts w:ascii="Arial" w:hAnsi="Arial" w:cs="Arial"/>
          <w:color w:val="292829"/>
          <w:sz w:val="20"/>
          <w:szCs w:val="20"/>
        </w:rPr>
        <w:t xml:space="preserve"> </w:t>
      </w:r>
      <w:r w:rsidRPr="00EA75F6">
        <w:rPr>
          <w:rFonts w:ascii="Arial" w:hAnsi="Arial" w:cs="Arial"/>
          <w:color w:val="292829"/>
          <w:sz w:val="20"/>
          <w:szCs w:val="20"/>
        </w:rPr>
        <w:t xml:space="preserve"> a été soumis à un appel d’offres au cours de la période de cinq</w:t>
      </w:r>
      <w:r w:rsidR="00090B05" w:rsidRPr="00EA75F6">
        <w:rPr>
          <w:rFonts w:ascii="Arial" w:hAnsi="Arial" w:cs="Arial"/>
          <w:color w:val="292829"/>
          <w:sz w:val="20"/>
          <w:szCs w:val="20"/>
        </w:rPr>
        <w:t xml:space="preserve"> </w:t>
      </w:r>
      <w:r w:rsidRPr="00EA75F6">
        <w:rPr>
          <w:rFonts w:ascii="Arial" w:hAnsi="Arial" w:cs="Arial"/>
          <w:color w:val="292829"/>
          <w:sz w:val="20"/>
          <w:szCs w:val="20"/>
        </w:rPr>
        <w:t xml:space="preserve"> ans (par exemple, en raison d’un changement dans la structure de </w:t>
      </w:r>
      <w:r w:rsidRPr="00EA75F6">
        <w:rPr>
          <w:rFonts w:ascii="Arial" w:hAnsi="Arial" w:cs="Arial"/>
          <w:color w:val="292829"/>
          <w:spacing w:val="-3"/>
          <w:sz w:val="20"/>
          <w:szCs w:val="20"/>
        </w:rPr>
        <w:t>l’entité).</w:t>
      </w:r>
    </w:p>
    <w:p w:rsidR="00C66C08" w:rsidRPr="00EA75F6" w:rsidRDefault="00C37399" w:rsidP="00470DBB">
      <w:pPr>
        <w:pStyle w:val="Paragraphedeliste"/>
        <w:numPr>
          <w:ilvl w:val="2"/>
          <w:numId w:val="4"/>
        </w:numPr>
        <w:tabs>
          <w:tab w:val="left" w:pos="3359"/>
          <w:tab w:val="left" w:pos="3360"/>
        </w:tabs>
        <w:spacing w:line="300" w:lineRule="auto"/>
        <w:ind w:right="2330"/>
        <w:rPr>
          <w:rFonts w:ascii="Arial" w:hAnsi="Arial" w:cs="Arial"/>
          <w:sz w:val="20"/>
          <w:szCs w:val="20"/>
        </w:rPr>
      </w:pPr>
      <w:r w:rsidRPr="00EA75F6">
        <w:rPr>
          <w:rFonts w:ascii="Arial" w:hAnsi="Arial" w:cs="Arial"/>
          <w:color w:val="292829"/>
          <w:spacing w:val="-4"/>
          <w:sz w:val="20"/>
          <w:szCs w:val="20"/>
        </w:rPr>
        <w:t xml:space="preserve">L’évaluation </w:t>
      </w:r>
      <w:r w:rsidRPr="00EA75F6">
        <w:rPr>
          <w:rFonts w:ascii="Arial" w:hAnsi="Arial" w:cs="Arial"/>
          <w:color w:val="292829"/>
          <w:sz w:val="20"/>
          <w:szCs w:val="20"/>
        </w:rPr>
        <w:t>complète devrait être coordonnée avec le calendrier de rotation courante de l’associé responsable de la mission et des autres membres expérimentés du cabinet. Par exemple, une évaluation</w:t>
      </w:r>
      <w:r w:rsidRPr="00EA75F6">
        <w:rPr>
          <w:rFonts w:ascii="Arial" w:hAnsi="Arial" w:cs="Arial"/>
          <w:color w:val="292829"/>
          <w:spacing w:val="11"/>
          <w:sz w:val="20"/>
          <w:szCs w:val="20"/>
        </w:rPr>
        <w:t xml:space="preserve"> </w:t>
      </w:r>
      <w:r w:rsidRPr="00EA75F6">
        <w:rPr>
          <w:rFonts w:ascii="Arial" w:hAnsi="Arial" w:cs="Arial"/>
          <w:color w:val="292829"/>
          <w:sz w:val="20"/>
          <w:szCs w:val="20"/>
        </w:rPr>
        <w:t>complète</w:t>
      </w:r>
      <w:r w:rsidRPr="00EA75F6">
        <w:rPr>
          <w:rFonts w:ascii="Arial" w:hAnsi="Arial" w:cs="Arial"/>
          <w:color w:val="292829"/>
          <w:spacing w:val="12"/>
          <w:sz w:val="20"/>
          <w:szCs w:val="20"/>
        </w:rPr>
        <w:t xml:space="preserve"> </w:t>
      </w:r>
      <w:r w:rsidRPr="00EA75F6">
        <w:rPr>
          <w:rFonts w:ascii="Arial" w:hAnsi="Arial" w:cs="Arial"/>
          <w:color w:val="292829"/>
          <w:sz w:val="20"/>
          <w:szCs w:val="20"/>
        </w:rPr>
        <w:t>peut</w:t>
      </w:r>
      <w:r w:rsidRPr="00EA75F6">
        <w:rPr>
          <w:rFonts w:ascii="Arial" w:hAnsi="Arial" w:cs="Arial"/>
          <w:color w:val="292829"/>
          <w:spacing w:val="12"/>
          <w:sz w:val="20"/>
          <w:szCs w:val="20"/>
        </w:rPr>
        <w:t xml:space="preserve"> </w:t>
      </w:r>
      <w:r w:rsidRPr="00EA75F6">
        <w:rPr>
          <w:rFonts w:ascii="Arial" w:hAnsi="Arial" w:cs="Arial"/>
          <w:color w:val="292829"/>
          <w:sz w:val="20"/>
          <w:szCs w:val="20"/>
        </w:rPr>
        <w:t>s’avérer</w:t>
      </w:r>
      <w:r w:rsidRPr="00EA75F6">
        <w:rPr>
          <w:rFonts w:ascii="Arial" w:hAnsi="Arial" w:cs="Arial"/>
          <w:color w:val="292829"/>
          <w:spacing w:val="11"/>
          <w:sz w:val="20"/>
          <w:szCs w:val="20"/>
        </w:rPr>
        <w:t xml:space="preserve"> </w:t>
      </w:r>
      <w:r w:rsidRPr="00EA75F6">
        <w:rPr>
          <w:rFonts w:ascii="Arial" w:hAnsi="Arial" w:cs="Arial"/>
          <w:color w:val="292829"/>
          <w:sz w:val="20"/>
          <w:szCs w:val="20"/>
        </w:rPr>
        <w:t>plus</w:t>
      </w:r>
      <w:r w:rsidRPr="00EA75F6">
        <w:rPr>
          <w:rFonts w:ascii="Arial" w:hAnsi="Arial" w:cs="Arial"/>
          <w:color w:val="292829"/>
          <w:spacing w:val="12"/>
          <w:sz w:val="20"/>
          <w:szCs w:val="20"/>
        </w:rPr>
        <w:t xml:space="preserve"> </w:t>
      </w:r>
      <w:r w:rsidRPr="00EA75F6">
        <w:rPr>
          <w:rFonts w:ascii="Arial" w:hAnsi="Arial" w:cs="Arial"/>
          <w:color w:val="292829"/>
          <w:sz w:val="20"/>
          <w:szCs w:val="20"/>
        </w:rPr>
        <w:t>efficace</w:t>
      </w:r>
      <w:r w:rsidRPr="00EA75F6">
        <w:rPr>
          <w:rFonts w:ascii="Arial" w:hAnsi="Arial" w:cs="Arial"/>
          <w:color w:val="292829"/>
          <w:spacing w:val="12"/>
          <w:sz w:val="20"/>
          <w:szCs w:val="20"/>
        </w:rPr>
        <w:t xml:space="preserve"> </w:t>
      </w:r>
      <w:r w:rsidRPr="00EA75F6">
        <w:rPr>
          <w:rFonts w:ascii="Arial" w:hAnsi="Arial" w:cs="Arial"/>
          <w:color w:val="292829"/>
          <w:sz w:val="20"/>
          <w:szCs w:val="20"/>
        </w:rPr>
        <w:t>vers</w:t>
      </w:r>
      <w:r w:rsidRPr="00EA75F6">
        <w:rPr>
          <w:rFonts w:ascii="Arial" w:hAnsi="Arial" w:cs="Arial"/>
          <w:color w:val="292829"/>
          <w:spacing w:val="12"/>
          <w:sz w:val="20"/>
          <w:szCs w:val="20"/>
        </w:rPr>
        <w:t xml:space="preserve"> </w:t>
      </w:r>
      <w:r w:rsidRPr="00EA75F6">
        <w:rPr>
          <w:rFonts w:ascii="Arial" w:hAnsi="Arial" w:cs="Arial"/>
          <w:color w:val="292829"/>
          <w:sz w:val="20"/>
          <w:szCs w:val="20"/>
        </w:rPr>
        <w:t>la</w:t>
      </w:r>
      <w:r w:rsidRPr="00EA75F6">
        <w:rPr>
          <w:rFonts w:ascii="Arial" w:hAnsi="Arial" w:cs="Arial"/>
          <w:color w:val="292829"/>
          <w:spacing w:val="11"/>
          <w:sz w:val="20"/>
          <w:szCs w:val="20"/>
        </w:rPr>
        <w:t xml:space="preserve"> </w:t>
      </w:r>
      <w:r w:rsidRPr="00EA75F6">
        <w:rPr>
          <w:rFonts w:ascii="Arial" w:hAnsi="Arial" w:cs="Arial"/>
          <w:color w:val="292829"/>
          <w:sz w:val="20"/>
          <w:szCs w:val="20"/>
        </w:rPr>
        <w:t>fin</w:t>
      </w:r>
      <w:r w:rsidRPr="00EA75F6">
        <w:rPr>
          <w:rFonts w:ascii="Arial" w:hAnsi="Arial" w:cs="Arial"/>
          <w:color w:val="292829"/>
          <w:spacing w:val="12"/>
          <w:sz w:val="20"/>
          <w:szCs w:val="20"/>
        </w:rPr>
        <w:t xml:space="preserve"> </w:t>
      </w:r>
      <w:r w:rsidRPr="00EA75F6">
        <w:rPr>
          <w:rFonts w:ascii="Arial" w:hAnsi="Arial" w:cs="Arial"/>
          <w:color w:val="292829"/>
          <w:sz w:val="20"/>
          <w:szCs w:val="20"/>
        </w:rPr>
        <w:t>de</w:t>
      </w:r>
      <w:r w:rsidRPr="00EA75F6">
        <w:rPr>
          <w:rFonts w:ascii="Arial" w:hAnsi="Arial" w:cs="Arial"/>
          <w:color w:val="292829"/>
          <w:spacing w:val="12"/>
          <w:sz w:val="20"/>
          <w:szCs w:val="20"/>
        </w:rPr>
        <w:t xml:space="preserve"> </w:t>
      </w:r>
      <w:r w:rsidRPr="00EA75F6">
        <w:rPr>
          <w:rFonts w:ascii="Arial" w:hAnsi="Arial" w:cs="Arial"/>
          <w:color w:val="292829"/>
          <w:sz w:val="20"/>
          <w:szCs w:val="20"/>
        </w:rPr>
        <w:t>la</w:t>
      </w:r>
      <w:r w:rsidR="00470DBB" w:rsidRPr="00EA75F6">
        <w:rPr>
          <w:rFonts w:ascii="Arial" w:hAnsi="Arial" w:cs="Arial"/>
          <w:color w:val="292829"/>
          <w:sz w:val="20"/>
          <w:szCs w:val="20"/>
        </w:rPr>
        <w:t xml:space="preserve"> </w:t>
      </w:r>
      <w:r w:rsidRPr="00EA75F6">
        <w:rPr>
          <w:rFonts w:ascii="Arial" w:hAnsi="Arial" w:cs="Arial"/>
          <w:color w:val="292829"/>
          <w:sz w:val="20"/>
          <w:szCs w:val="20"/>
        </w:rPr>
        <w:t>période pour laquelle l’associé responsable de la mission en place a été affecté à la mission, c’est-à-dire juste avant la rotation. Cette façon de procéder permet au comité d’audit de tirer le maximum de l’expérience acquise par l’associé responsable de la mission et fournit des indications utiles au prochain associé responsable de</w:t>
      </w:r>
      <w:r w:rsidR="00090B05" w:rsidRPr="00EA75F6">
        <w:rPr>
          <w:rFonts w:ascii="Arial" w:hAnsi="Arial" w:cs="Arial"/>
          <w:color w:val="292829"/>
          <w:sz w:val="20"/>
          <w:szCs w:val="20"/>
        </w:rPr>
        <w:t xml:space="preserve"> </w:t>
      </w:r>
      <w:r w:rsidRPr="00EA75F6">
        <w:rPr>
          <w:rFonts w:ascii="Arial" w:hAnsi="Arial" w:cs="Arial"/>
          <w:color w:val="292829"/>
          <w:sz w:val="20"/>
          <w:szCs w:val="20"/>
        </w:rPr>
        <w:t xml:space="preserve"> la</w:t>
      </w:r>
      <w:r w:rsidRPr="00EA75F6">
        <w:rPr>
          <w:rFonts w:ascii="Arial" w:hAnsi="Arial" w:cs="Arial"/>
          <w:color w:val="292829"/>
          <w:spacing w:val="12"/>
          <w:sz w:val="20"/>
          <w:szCs w:val="20"/>
        </w:rPr>
        <w:t xml:space="preserve"> </w:t>
      </w:r>
      <w:r w:rsidRPr="00EA75F6">
        <w:rPr>
          <w:rFonts w:ascii="Arial" w:hAnsi="Arial" w:cs="Arial"/>
          <w:color w:val="292829"/>
          <w:sz w:val="20"/>
          <w:szCs w:val="20"/>
        </w:rPr>
        <w:t>mission.</w:t>
      </w:r>
    </w:p>
    <w:p w:rsidR="00C66C08" w:rsidRPr="00EA75F6" w:rsidRDefault="00C37399">
      <w:pPr>
        <w:pStyle w:val="Paragraphedeliste"/>
        <w:numPr>
          <w:ilvl w:val="1"/>
          <w:numId w:val="4"/>
        </w:numPr>
        <w:tabs>
          <w:tab w:val="left" w:pos="2959"/>
          <w:tab w:val="left" w:pos="2960"/>
        </w:tabs>
        <w:spacing w:before="200" w:line="300" w:lineRule="auto"/>
        <w:ind w:right="2268"/>
        <w:rPr>
          <w:rFonts w:ascii="Arial" w:hAnsi="Arial" w:cs="Arial"/>
          <w:sz w:val="20"/>
        </w:rPr>
      </w:pPr>
      <w:r w:rsidRPr="00EA75F6">
        <w:rPr>
          <w:rFonts w:ascii="Arial" w:hAnsi="Arial" w:cs="Arial"/>
          <w:color w:val="292829"/>
          <w:spacing w:val="-3"/>
          <w:sz w:val="20"/>
        </w:rPr>
        <w:t xml:space="preserve">Le </w:t>
      </w:r>
      <w:r w:rsidRPr="00EA75F6">
        <w:rPr>
          <w:rFonts w:ascii="Arial" w:hAnsi="Arial" w:cs="Arial"/>
          <w:color w:val="292829"/>
          <w:spacing w:val="-5"/>
          <w:sz w:val="20"/>
        </w:rPr>
        <w:t xml:space="preserve">comité </w:t>
      </w:r>
      <w:r w:rsidRPr="00EA75F6">
        <w:rPr>
          <w:rFonts w:ascii="Arial" w:hAnsi="Arial" w:cs="Arial"/>
          <w:color w:val="292829"/>
          <w:spacing w:val="-4"/>
          <w:sz w:val="20"/>
        </w:rPr>
        <w:t xml:space="preserve">d’audit doit </w:t>
      </w:r>
      <w:r w:rsidRPr="00EA75F6">
        <w:rPr>
          <w:rFonts w:ascii="Arial" w:hAnsi="Arial" w:cs="Arial"/>
          <w:color w:val="292829"/>
          <w:spacing w:val="-3"/>
          <w:sz w:val="20"/>
        </w:rPr>
        <w:t xml:space="preserve">disposer </w:t>
      </w:r>
      <w:r w:rsidRPr="00EA75F6">
        <w:rPr>
          <w:rFonts w:ascii="Arial" w:hAnsi="Arial" w:cs="Arial"/>
          <w:color w:val="292829"/>
          <w:sz w:val="20"/>
        </w:rPr>
        <w:t xml:space="preserve">de </w:t>
      </w:r>
      <w:r w:rsidRPr="00EA75F6">
        <w:rPr>
          <w:rFonts w:ascii="Arial" w:hAnsi="Arial" w:cs="Arial"/>
          <w:color w:val="292829"/>
          <w:spacing w:val="-4"/>
          <w:sz w:val="20"/>
        </w:rPr>
        <w:t xml:space="preserve">ressources </w:t>
      </w:r>
      <w:r w:rsidRPr="00EA75F6">
        <w:rPr>
          <w:rFonts w:ascii="Arial" w:hAnsi="Arial" w:cs="Arial"/>
          <w:color w:val="292829"/>
          <w:spacing w:val="-3"/>
          <w:sz w:val="20"/>
        </w:rPr>
        <w:t xml:space="preserve">suffisantes </w:t>
      </w:r>
      <w:r w:rsidRPr="00EA75F6">
        <w:rPr>
          <w:rFonts w:ascii="Arial" w:hAnsi="Arial" w:cs="Arial"/>
          <w:color w:val="292829"/>
          <w:sz w:val="20"/>
        </w:rPr>
        <w:t xml:space="preserve">pour </w:t>
      </w:r>
      <w:r w:rsidRPr="00EA75F6">
        <w:rPr>
          <w:rFonts w:ascii="Arial" w:hAnsi="Arial" w:cs="Arial"/>
          <w:color w:val="292829"/>
          <w:spacing w:val="-3"/>
          <w:sz w:val="20"/>
        </w:rPr>
        <w:t xml:space="preserve">effectuer </w:t>
      </w:r>
      <w:r w:rsidRPr="00EA75F6">
        <w:rPr>
          <w:rFonts w:ascii="Arial" w:hAnsi="Arial" w:cs="Arial"/>
          <w:color w:val="292829"/>
          <w:sz w:val="20"/>
        </w:rPr>
        <w:t xml:space="preserve">une </w:t>
      </w:r>
      <w:r w:rsidRPr="00EA75F6">
        <w:rPr>
          <w:rFonts w:ascii="Arial" w:hAnsi="Arial" w:cs="Arial"/>
          <w:color w:val="292829"/>
          <w:spacing w:val="-5"/>
          <w:sz w:val="20"/>
        </w:rPr>
        <w:t xml:space="preserve">évaluation </w:t>
      </w:r>
      <w:r w:rsidRPr="00EA75F6">
        <w:rPr>
          <w:rFonts w:ascii="Arial" w:hAnsi="Arial" w:cs="Arial"/>
          <w:color w:val="292829"/>
          <w:spacing w:val="-3"/>
          <w:sz w:val="20"/>
        </w:rPr>
        <w:t xml:space="preserve">appropriée. </w:t>
      </w:r>
      <w:r w:rsidRPr="00EA75F6">
        <w:rPr>
          <w:rFonts w:ascii="Arial" w:hAnsi="Arial" w:cs="Arial"/>
          <w:color w:val="292829"/>
          <w:sz w:val="20"/>
        </w:rPr>
        <w:t xml:space="preserve">Bien que </w:t>
      </w:r>
      <w:r w:rsidRPr="00EA75F6">
        <w:rPr>
          <w:rFonts w:ascii="Arial" w:hAnsi="Arial" w:cs="Arial"/>
          <w:color w:val="292829"/>
          <w:spacing w:val="-3"/>
          <w:sz w:val="20"/>
        </w:rPr>
        <w:t xml:space="preserve">certaines tâches </w:t>
      </w:r>
      <w:r w:rsidRPr="00EA75F6">
        <w:rPr>
          <w:rFonts w:ascii="Arial" w:hAnsi="Arial" w:cs="Arial"/>
          <w:color w:val="292829"/>
          <w:spacing w:val="-4"/>
          <w:sz w:val="20"/>
        </w:rPr>
        <w:t xml:space="preserve">administratives </w:t>
      </w:r>
      <w:r w:rsidRPr="00EA75F6">
        <w:rPr>
          <w:rFonts w:ascii="Arial" w:hAnsi="Arial" w:cs="Arial"/>
          <w:color w:val="292829"/>
          <w:spacing w:val="-3"/>
          <w:sz w:val="20"/>
        </w:rPr>
        <w:t xml:space="preserve">puissent </w:t>
      </w:r>
      <w:r w:rsidRPr="00EA75F6">
        <w:rPr>
          <w:rFonts w:ascii="Arial" w:hAnsi="Arial" w:cs="Arial"/>
          <w:color w:val="292829"/>
          <w:spacing w:val="-5"/>
          <w:sz w:val="20"/>
        </w:rPr>
        <w:t xml:space="preserve">être </w:t>
      </w:r>
      <w:r w:rsidRPr="00EA75F6">
        <w:rPr>
          <w:rFonts w:ascii="Arial" w:hAnsi="Arial" w:cs="Arial"/>
          <w:color w:val="292829"/>
          <w:spacing w:val="-3"/>
          <w:sz w:val="20"/>
        </w:rPr>
        <w:t xml:space="preserve">déléguées, </w:t>
      </w:r>
      <w:r w:rsidRPr="00EA75F6">
        <w:rPr>
          <w:rFonts w:ascii="Arial" w:hAnsi="Arial" w:cs="Arial"/>
          <w:color w:val="292829"/>
          <w:sz w:val="20"/>
        </w:rPr>
        <w:t xml:space="preserve">le </w:t>
      </w:r>
      <w:r w:rsidRPr="00EA75F6">
        <w:rPr>
          <w:rFonts w:ascii="Arial" w:hAnsi="Arial" w:cs="Arial"/>
          <w:color w:val="292829"/>
          <w:spacing w:val="-5"/>
          <w:sz w:val="20"/>
        </w:rPr>
        <w:t xml:space="preserve">comité </w:t>
      </w:r>
      <w:r w:rsidRPr="00EA75F6">
        <w:rPr>
          <w:rFonts w:ascii="Arial" w:hAnsi="Arial" w:cs="Arial"/>
          <w:color w:val="292829"/>
          <w:spacing w:val="-4"/>
          <w:sz w:val="20"/>
        </w:rPr>
        <w:t xml:space="preserve">d’audit </w:t>
      </w:r>
      <w:r w:rsidRPr="00EA75F6">
        <w:rPr>
          <w:rFonts w:ascii="Arial" w:hAnsi="Arial" w:cs="Arial"/>
          <w:color w:val="292829"/>
          <w:spacing w:val="-3"/>
          <w:sz w:val="20"/>
        </w:rPr>
        <w:t xml:space="preserve">demeure </w:t>
      </w:r>
      <w:r w:rsidRPr="00EA75F6">
        <w:rPr>
          <w:rFonts w:ascii="Arial" w:hAnsi="Arial" w:cs="Arial"/>
          <w:color w:val="292829"/>
          <w:spacing w:val="-4"/>
          <w:sz w:val="20"/>
        </w:rPr>
        <w:t xml:space="preserve">l’ultime </w:t>
      </w:r>
      <w:r w:rsidRPr="00EA75F6">
        <w:rPr>
          <w:rFonts w:ascii="Arial" w:hAnsi="Arial" w:cs="Arial"/>
          <w:color w:val="292829"/>
          <w:spacing w:val="-3"/>
          <w:sz w:val="20"/>
        </w:rPr>
        <w:t xml:space="preserve">responsable </w:t>
      </w:r>
      <w:r w:rsidRPr="00EA75F6">
        <w:rPr>
          <w:rFonts w:ascii="Arial" w:hAnsi="Arial" w:cs="Arial"/>
          <w:color w:val="292829"/>
          <w:sz w:val="20"/>
        </w:rPr>
        <w:t xml:space="preserve">de </w:t>
      </w:r>
      <w:r w:rsidRPr="00EA75F6">
        <w:rPr>
          <w:rFonts w:ascii="Arial" w:hAnsi="Arial" w:cs="Arial"/>
          <w:color w:val="292829"/>
          <w:spacing w:val="-4"/>
          <w:sz w:val="20"/>
        </w:rPr>
        <w:t xml:space="preserve">l’ensemble </w:t>
      </w:r>
      <w:r w:rsidRPr="00EA75F6">
        <w:rPr>
          <w:rFonts w:ascii="Arial" w:hAnsi="Arial" w:cs="Arial"/>
          <w:color w:val="292829"/>
          <w:sz w:val="20"/>
        </w:rPr>
        <w:t xml:space="preserve">du </w:t>
      </w:r>
      <w:r w:rsidRPr="00EA75F6">
        <w:rPr>
          <w:rFonts w:ascii="Arial" w:hAnsi="Arial" w:cs="Arial"/>
          <w:color w:val="292829"/>
          <w:spacing w:val="-4"/>
          <w:sz w:val="20"/>
        </w:rPr>
        <w:t>processus</w:t>
      </w:r>
      <w:r w:rsidRPr="00EA75F6">
        <w:rPr>
          <w:rFonts w:ascii="Arial" w:hAnsi="Arial" w:cs="Arial"/>
          <w:color w:val="292829"/>
          <w:spacing w:val="20"/>
          <w:sz w:val="20"/>
        </w:rPr>
        <w:t xml:space="preserve"> </w:t>
      </w:r>
      <w:r w:rsidRPr="00EA75F6">
        <w:rPr>
          <w:rFonts w:ascii="Arial" w:hAnsi="Arial" w:cs="Arial"/>
          <w:color w:val="292829"/>
          <w:spacing w:val="-5"/>
          <w:sz w:val="20"/>
        </w:rPr>
        <w:t>d’évaluation.</w:t>
      </w:r>
    </w:p>
    <w:p w:rsidR="00C66C08" w:rsidRPr="00EA75F6" w:rsidRDefault="00C37399">
      <w:pPr>
        <w:pStyle w:val="Titre4"/>
        <w:spacing w:before="200"/>
        <w:rPr>
          <w:rFonts w:ascii="Arial" w:hAnsi="Arial" w:cs="Arial"/>
        </w:rPr>
      </w:pPr>
      <w:r w:rsidRPr="00EA75F6">
        <w:rPr>
          <w:rFonts w:ascii="Arial" w:hAnsi="Arial" w:cs="Arial"/>
          <w:color w:val="292829"/>
        </w:rPr>
        <w:t>Services autres que d’audit</w:t>
      </w:r>
    </w:p>
    <w:p w:rsidR="00C66C08" w:rsidRPr="00EA75F6" w:rsidRDefault="00C66C08">
      <w:pPr>
        <w:pStyle w:val="Corpsdetexte"/>
        <w:spacing w:before="8"/>
        <w:rPr>
          <w:rFonts w:ascii="Arial" w:hAnsi="Arial" w:cs="Arial"/>
          <w:b/>
          <w:i/>
          <w:sz w:val="21"/>
        </w:rPr>
      </w:pPr>
    </w:p>
    <w:p w:rsidR="00C66C08" w:rsidRPr="00EA75F6" w:rsidRDefault="00C37399">
      <w:pPr>
        <w:pStyle w:val="Paragraphedeliste"/>
        <w:numPr>
          <w:ilvl w:val="1"/>
          <w:numId w:val="4"/>
        </w:numPr>
        <w:tabs>
          <w:tab w:val="left" w:pos="2960"/>
        </w:tabs>
        <w:spacing w:line="300" w:lineRule="auto"/>
        <w:ind w:right="2418"/>
        <w:jc w:val="both"/>
        <w:rPr>
          <w:rFonts w:ascii="Arial" w:hAnsi="Arial" w:cs="Arial"/>
          <w:sz w:val="20"/>
        </w:rPr>
      </w:pPr>
      <w:r w:rsidRPr="00EA75F6">
        <w:rPr>
          <w:rFonts w:ascii="Arial" w:hAnsi="Arial" w:cs="Arial"/>
          <w:color w:val="292829"/>
          <w:spacing w:val="-3"/>
          <w:sz w:val="20"/>
        </w:rPr>
        <w:t xml:space="preserve">Dans </w:t>
      </w:r>
      <w:r w:rsidRPr="00EA75F6">
        <w:rPr>
          <w:rFonts w:ascii="Arial" w:hAnsi="Arial" w:cs="Arial"/>
          <w:color w:val="292829"/>
          <w:sz w:val="20"/>
        </w:rPr>
        <w:t xml:space="preserve">le </w:t>
      </w:r>
      <w:r w:rsidRPr="00EA75F6">
        <w:rPr>
          <w:rFonts w:ascii="Arial" w:hAnsi="Arial" w:cs="Arial"/>
          <w:color w:val="292829"/>
          <w:spacing w:val="-3"/>
          <w:sz w:val="20"/>
        </w:rPr>
        <w:t xml:space="preserve">cadre </w:t>
      </w:r>
      <w:r w:rsidRPr="00EA75F6">
        <w:rPr>
          <w:rFonts w:ascii="Arial" w:hAnsi="Arial" w:cs="Arial"/>
          <w:color w:val="292829"/>
          <w:sz w:val="20"/>
        </w:rPr>
        <w:t xml:space="preserve">de </w:t>
      </w:r>
      <w:r w:rsidRPr="00EA75F6">
        <w:rPr>
          <w:rFonts w:ascii="Arial" w:hAnsi="Arial" w:cs="Arial"/>
          <w:color w:val="292829"/>
          <w:spacing w:val="-5"/>
          <w:sz w:val="20"/>
        </w:rPr>
        <w:t xml:space="preserve">l’évaluation </w:t>
      </w:r>
      <w:r w:rsidRPr="00EA75F6">
        <w:rPr>
          <w:rFonts w:ascii="Arial" w:hAnsi="Arial" w:cs="Arial"/>
          <w:color w:val="292829"/>
          <w:spacing w:val="-4"/>
          <w:sz w:val="20"/>
        </w:rPr>
        <w:t xml:space="preserve">complète, </w:t>
      </w:r>
      <w:r w:rsidRPr="00EA75F6">
        <w:rPr>
          <w:rFonts w:ascii="Arial" w:hAnsi="Arial" w:cs="Arial"/>
          <w:color w:val="292829"/>
          <w:sz w:val="20"/>
        </w:rPr>
        <w:t xml:space="preserve">le </w:t>
      </w:r>
      <w:r w:rsidRPr="00EA75F6">
        <w:rPr>
          <w:rFonts w:ascii="Arial" w:hAnsi="Arial" w:cs="Arial"/>
          <w:color w:val="292829"/>
          <w:spacing w:val="-5"/>
          <w:sz w:val="20"/>
        </w:rPr>
        <w:t xml:space="preserve">comité </w:t>
      </w:r>
      <w:r w:rsidRPr="00EA75F6">
        <w:rPr>
          <w:rFonts w:ascii="Arial" w:hAnsi="Arial" w:cs="Arial"/>
          <w:color w:val="292829"/>
          <w:spacing w:val="-4"/>
          <w:sz w:val="20"/>
        </w:rPr>
        <w:t xml:space="preserve">d’audit </w:t>
      </w:r>
      <w:r w:rsidRPr="00EA75F6">
        <w:rPr>
          <w:rFonts w:ascii="Arial" w:hAnsi="Arial" w:cs="Arial"/>
          <w:color w:val="292829"/>
          <w:spacing w:val="-3"/>
          <w:sz w:val="20"/>
        </w:rPr>
        <w:t xml:space="preserve">peut </w:t>
      </w:r>
      <w:r w:rsidRPr="00EA75F6">
        <w:rPr>
          <w:rFonts w:ascii="Arial" w:hAnsi="Arial" w:cs="Arial"/>
          <w:color w:val="292829"/>
          <w:sz w:val="20"/>
        </w:rPr>
        <w:t xml:space="preserve">en </w:t>
      </w:r>
      <w:r w:rsidRPr="00EA75F6">
        <w:rPr>
          <w:rFonts w:ascii="Arial" w:hAnsi="Arial" w:cs="Arial"/>
          <w:color w:val="292829"/>
          <w:spacing w:val="-4"/>
          <w:sz w:val="20"/>
        </w:rPr>
        <w:t xml:space="preserve">venir </w:t>
      </w:r>
      <w:r w:rsidRPr="00EA75F6">
        <w:rPr>
          <w:rFonts w:ascii="Arial" w:hAnsi="Arial" w:cs="Arial"/>
          <w:color w:val="292829"/>
          <w:sz w:val="20"/>
        </w:rPr>
        <w:t xml:space="preserve">à </w:t>
      </w:r>
      <w:r w:rsidRPr="00EA75F6">
        <w:rPr>
          <w:rFonts w:ascii="Arial" w:hAnsi="Arial" w:cs="Arial"/>
          <w:color w:val="292829"/>
          <w:spacing w:val="-6"/>
          <w:sz w:val="20"/>
        </w:rPr>
        <w:t xml:space="preserve">revoir </w:t>
      </w:r>
      <w:r w:rsidRPr="00EA75F6">
        <w:rPr>
          <w:rFonts w:ascii="Arial" w:hAnsi="Arial" w:cs="Arial"/>
          <w:color w:val="292829"/>
          <w:sz w:val="20"/>
        </w:rPr>
        <w:t xml:space="preserve">sa </w:t>
      </w:r>
      <w:r w:rsidRPr="00EA75F6">
        <w:rPr>
          <w:rFonts w:ascii="Arial" w:hAnsi="Arial" w:cs="Arial"/>
          <w:color w:val="292829"/>
          <w:spacing w:val="-4"/>
          <w:sz w:val="20"/>
        </w:rPr>
        <w:t xml:space="preserve">politique </w:t>
      </w:r>
      <w:r w:rsidRPr="00EA75F6">
        <w:rPr>
          <w:rFonts w:ascii="Arial" w:hAnsi="Arial" w:cs="Arial"/>
          <w:color w:val="292829"/>
          <w:spacing w:val="-3"/>
          <w:sz w:val="20"/>
        </w:rPr>
        <w:t xml:space="preserve">quant aux services </w:t>
      </w:r>
      <w:r w:rsidRPr="00EA75F6">
        <w:rPr>
          <w:rFonts w:ascii="Arial" w:hAnsi="Arial" w:cs="Arial"/>
          <w:color w:val="292829"/>
          <w:spacing w:val="-4"/>
          <w:sz w:val="20"/>
        </w:rPr>
        <w:t xml:space="preserve">autres </w:t>
      </w:r>
      <w:r w:rsidRPr="00EA75F6">
        <w:rPr>
          <w:rFonts w:ascii="Arial" w:hAnsi="Arial" w:cs="Arial"/>
          <w:color w:val="292829"/>
          <w:sz w:val="20"/>
        </w:rPr>
        <w:t xml:space="preserve">que </w:t>
      </w:r>
      <w:r w:rsidRPr="00EA75F6">
        <w:rPr>
          <w:rFonts w:ascii="Arial" w:hAnsi="Arial" w:cs="Arial"/>
          <w:color w:val="292829"/>
          <w:spacing w:val="-4"/>
          <w:sz w:val="20"/>
        </w:rPr>
        <w:t xml:space="preserve">d’audit </w:t>
      </w:r>
      <w:r w:rsidRPr="00EA75F6">
        <w:rPr>
          <w:rFonts w:ascii="Arial" w:hAnsi="Arial" w:cs="Arial"/>
          <w:color w:val="292829"/>
          <w:spacing w:val="-2"/>
          <w:sz w:val="20"/>
        </w:rPr>
        <w:t xml:space="preserve">qui </w:t>
      </w:r>
      <w:r w:rsidRPr="00EA75F6">
        <w:rPr>
          <w:rFonts w:ascii="Arial" w:hAnsi="Arial" w:cs="Arial"/>
          <w:color w:val="292829"/>
          <w:spacing w:val="-4"/>
          <w:sz w:val="20"/>
        </w:rPr>
        <w:t xml:space="preserve">peuvent </w:t>
      </w:r>
      <w:r w:rsidRPr="00EA75F6">
        <w:rPr>
          <w:rFonts w:ascii="Arial" w:hAnsi="Arial" w:cs="Arial"/>
          <w:color w:val="292829"/>
          <w:spacing w:val="-5"/>
          <w:sz w:val="20"/>
        </w:rPr>
        <w:t xml:space="preserve">être </w:t>
      </w:r>
      <w:r w:rsidRPr="00EA75F6">
        <w:rPr>
          <w:rFonts w:ascii="Arial" w:hAnsi="Arial" w:cs="Arial"/>
          <w:color w:val="292829"/>
          <w:spacing w:val="-3"/>
          <w:sz w:val="20"/>
        </w:rPr>
        <w:t xml:space="preserve">fournis </w:t>
      </w:r>
      <w:r w:rsidRPr="00EA75F6">
        <w:rPr>
          <w:rFonts w:ascii="Arial" w:hAnsi="Arial" w:cs="Arial"/>
          <w:color w:val="292829"/>
          <w:sz w:val="20"/>
        </w:rPr>
        <w:t xml:space="preserve">par </w:t>
      </w:r>
      <w:r w:rsidRPr="00EA75F6">
        <w:rPr>
          <w:rFonts w:ascii="Arial" w:hAnsi="Arial" w:cs="Arial"/>
          <w:color w:val="292829"/>
          <w:spacing w:val="-4"/>
          <w:sz w:val="20"/>
        </w:rPr>
        <w:t xml:space="preserve">l’auditeur externe </w:t>
      </w:r>
      <w:r w:rsidRPr="00EA75F6">
        <w:rPr>
          <w:rFonts w:ascii="Arial" w:hAnsi="Arial" w:cs="Arial"/>
          <w:color w:val="292829"/>
          <w:spacing w:val="-3"/>
          <w:sz w:val="20"/>
        </w:rPr>
        <w:t xml:space="preserve">et </w:t>
      </w:r>
      <w:r w:rsidRPr="00EA75F6">
        <w:rPr>
          <w:rFonts w:ascii="Arial" w:hAnsi="Arial" w:cs="Arial"/>
          <w:color w:val="292829"/>
          <w:sz w:val="20"/>
        </w:rPr>
        <w:t xml:space="preserve">les </w:t>
      </w:r>
      <w:r w:rsidRPr="00EA75F6">
        <w:rPr>
          <w:rFonts w:ascii="Arial" w:hAnsi="Arial" w:cs="Arial"/>
          <w:color w:val="292829"/>
          <w:spacing w:val="-4"/>
          <w:sz w:val="20"/>
        </w:rPr>
        <w:t xml:space="preserve">processus </w:t>
      </w:r>
      <w:r w:rsidRPr="00EA75F6">
        <w:rPr>
          <w:rFonts w:ascii="Arial" w:hAnsi="Arial" w:cs="Arial"/>
          <w:color w:val="292829"/>
          <w:sz w:val="20"/>
        </w:rPr>
        <w:t xml:space="preserve">que le </w:t>
      </w:r>
      <w:r w:rsidRPr="00EA75F6">
        <w:rPr>
          <w:rFonts w:ascii="Arial" w:hAnsi="Arial" w:cs="Arial"/>
          <w:color w:val="292829"/>
          <w:spacing w:val="-5"/>
          <w:sz w:val="20"/>
        </w:rPr>
        <w:t xml:space="preserve">comité </w:t>
      </w:r>
      <w:r w:rsidRPr="00EA75F6">
        <w:rPr>
          <w:rFonts w:ascii="Arial" w:hAnsi="Arial" w:cs="Arial"/>
          <w:color w:val="292829"/>
          <w:sz w:val="20"/>
        </w:rPr>
        <w:t xml:space="preserve">a </w:t>
      </w:r>
      <w:r w:rsidRPr="00EA75F6">
        <w:rPr>
          <w:rFonts w:ascii="Arial" w:hAnsi="Arial" w:cs="Arial"/>
          <w:color w:val="292829"/>
          <w:spacing w:val="-3"/>
          <w:sz w:val="20"/>
        </w:rPr>
        <w:t xml:space="preserve">mis </w:t>
      </w:r>
      <w:r w:rsidRPr="00EA75F6">
        <w:rPr>
          <w:rFonts w:ascii="Arial" w:hAnsi="Arial" w:cs="Arial"/>
          <w:color w:val="292829"/>
          <w:sz w:val="20"/>
        </w:rPr>
        <w:t xml:space="preserve">en </w:t>
      </w:r>
      <w:r w:rsidRPr="00EA75F6">
        <w:rPr>
          <w:rFonts w:ascii="Arial" w:hAnsi="Arial" w:cs="Arial"/>
          <w:color w:val="292829"/>
          <w:spacing w:val="-3"/>
          <w:sz w:val="20"/>
        </w:rPr>
        <w:t xml:space="preserve">place </w:t>
      </w:r>
      <w:r w:rsidRPr="00EA75F6">
        <w:rPr>
          <w:rFonts w:ascii="Arial" w:hAnsi="Arial" w:cs="Arial"/>
          <w:color w:val="292829"/>
          <w:sz w:val="20"/>
        </w:rPr>
        <w:t xml:space="preserve">pour </w:t>
      </w:r>
      <w:r w:rsidRPr="00EA75F6">
        <w:rPr>
          <w:rFonts w:ascii="Arial" w:hAnsi="Arial" w:cs="Arial"/>
          <w:color w:val="292829"/>
          <w:spacing w:val="-4"/>
          <w:sz w:val="20"/>
        </w:rPr>
        <w:t xml:space="preserve">approuver </w:t>
      </w:r>
      <w:r w:rsidRPr="00EA75F6">
        <w:rPr>
          <w:rFonts w:ascii="Arial" w:hAnsi="Arial" w:cs="Arial"/>
          <w:color w:val="292829"/>
          <w:spacing w:val="-3"/>
          <w:sz w:val="20"/>
        </w:rPr>
        <w:t xml:space="preserve">ces services et </w:t>
      </w:r>
      <w:r w:rsidRPr="00EA75F6">
        <w:rPr>
          <w:rFonts w:ascii="Arial" w:hAnsi="Arial" w:cs="Arial"/>
          <w:color w:val="292829"/>
          <w:sz w:val="20"/>
        </w:rPr>
        <w:t xml:space="preserve">les </w:t>
      </w:r>
      <w:r w:rsidRPr="00EA75F6">
        <w:rPr>
          <w:rFonts w:ascii="Arial" w:hAnsi="Arial" w:cs="Arial"/>
          <w:color w:val="292829"/>
          <w:spacing w:val="-4"/>
          <w:sz w:val="20"/>
        </w:rPr>
        <w:t xml:space="preserve">honoraires </w:t>
      </w:r>
      <w:r w:rsidRPr="00EA75F6">
        <w:rPr>
          <w:rFonts w:ascii="Arial" w:hAnsi="Arial" w:cs="Arial"/>
          <w:color w:val="292829"/>
          <w:sz w:val="20"/>
        </w:rPr>
        <w:t>s’y</w:t>
      </w:r>
      <w:r w:rsidRPr="00EA75F6">
        <w:rPr>
          <w:rFonts w:ascii="Arial" w:hAnsi="Arial" w:cs="Arial"/>
          <w:color w:val="292829"/>
          <w:spacing w:val="3"/>
          <w:sz w:val="20"/>
        </w:rPr>
        <w:t xml:space="preserve"> </w:t>
      </w:r>
      <w:r w:rsidRPr="00EA75F6">
        <w:rPr>
          <w:rFonts w:ascii="Arial" w:hAnsi="Arial" w:cs="Arial"/>
          <w:color w:val="292829"/>
          <w:spacing w:val="-3"/>
          <w:sz w:val="20"/>
        </w:rPr>
        <w:t>rapportant.</w:t>
      </w:r>
    </w:p>
    <w:p w:rsidR="00C66C08" w:rsidRPr="00EA75F6" w:rsidRDefault="00C37399">
      <w:pPr>
        <w:pStyle w:val="Titre3"/>
        <w:numPr>
          <w:ilvl w:val="0"/>
          <w:numId w:val="4"/>
        </w:numPr>
        <w:tabs>
          <w:tab w:val="left" w:pos="2559"/>
          <w:tab w:val="left" w:pos="2560"/>
        </w:tabs>
        <w:spacing w:before="200"/>
        <w:rPr>
          <w:rFonts w:ascii="Arial" w:hAnsi="Arial" w:cs="Arial"/>
        </w:rPr>
      </w:pPr>
      <w:r w:rsidRPr="00EA75F6">
        <w:rPr>
          <w:rFonts w:ascii="Arial" w:hAnsi="Arial" w:cs="Arial"/>
          <w:color w:val="292829"/>
        </w:rPr>
        <w:t>Obtenir les commentaires du personnel de</w:t>
      </w:r>
      <w:r w:rsidRPr="00EA75F6">
        <w:rPr>
          <w:rFonts w:ascii="Arial" w:hAnsi="Arial" w:cs="Arial"/>
          <w:color w:val="292829"/>
          <w:spacing w:val="-8"/>
        </w:rPr>
        <w:t xml:space="preserve"> </w:t>
      </w:r>
      <w:r w:rsidRPr="00EA75F6">
        <w:rPr>
          <w:rFonts w:ascii="Arial" w:hAnsi="Arial" w:cs="Arial"/>
          <w:color w:val="292829"/>
        </w:rPr>
        <w:t>l’entité</w:t>
      </w:r>
    </w:p>
    <w:p w:rsidR="00C66C08" w:rsidRPr="00EA75F6" w:rsidRDefault="00C66C08">
      <w:pPr>
        <w:pStyle w:val="Corpsdetexte"/>
        <w:spacing w:before="8"/>
        <w:rPr>
          <w:rFonts w:ascii="Arial" w:hAnsi="Arial" w:cs="Arial"/>
          <w:b/>
          <w:sz w:val="21"/>
        </w:rPr>
      </w:pPr>
    </w:p>
    <w:p w:rsidR="00C66C08" w:rsidRPr="00EA75F6" w:rsidRDefault="00C37399">
      <w:pPr>
        <w:pStyle w:val="Paragraphedeliste"/>
        <w:numPr>
          <w:ilvl w:val="0"/>
          <w:numId w:val="3"/>
        </w:numPr>
        <w:tabs>
          <w:tab w:val="left" w:pos="2959"/>
          <w:tab w:val="left" w:pos="2960"/>
        </w:tabs>
        <w:spacing w:line="300" w:lineRule="auto"/>
        <w:ind w:right="2345"/>
        <w:rPr>
          <w:rFonts w:ascii="Arial" w:hAnsi="Arial" w:cs="Arial"/>
          <w:sz w:val="20"/>
        </w:rPr>
      </w:pPr>
      <w:r w:rsidRPr="00EA75F6">
        <w:rPr>
          <w:rFonts w:ascii="Arial" w:hAnsi="Arial" w:cs="Arial"/>
          <w:color w:val="292829"/>
          <w:sz w:val="20"/>
        </w:rPr>
        <w:t>Le comité d’audit peut demander des renseignements précis au personnel de l’entité pour réaliser l’évaluation complète. À cette fin, il peut être judicieux de déterminer l’identité du membre du personnel dirigeant approprié pendant la période visée par l’évaluation complète. Certains membres du personnel qui ont changé de rôle</w:t>
      </w:r>
      <w:r w:rsidR="00090B05" w:rsidRPr="00EA75F6">
        <w:rPr>
          <w:rFonts w:ascii="Arial" w:hAnsi="Arial" w:cs="Arial"/>
          <w:color w:val="292829"/>
          <w:sz w:val="20"/>
        </w:rPr>
        <w:t xml:space="preserve">  </w:t>
      </w:r>
      <w:r w:rsidRPr="00EA75F6">
        <w:rPr>
          <w:rFonts w:ascii="Arial" w:hAnsi="Arial" w:cs="Arial"/>
          <w:color w:val="292829"/>
          <w:sz w:val="20"/>
        </w:rPr>
        <w:t>au cours de la période peuvent avoir des commentaires pertinents à communiquer au comité</w:t>
      </w:r>
      <w:r w:rsidRPr="00EA75F6">
        <w:rPr>
          <w:rFonts w:ascii="Arial" w:hAnsi="Arial" w:cs="Arial"/>
          <w:color w:val="292829"/>
          <w:spacing w:val="36"/>
          <w:sz w:val="20"/>
        </w:rPr>
        <w:t xml:space="preserve"> </w:t>
      </w:r>
      <w:r w:rsidRPr="00EA75F6">
        <w:rPr>
          <w:rFonts w:ascii="Arial" w:hAnsi="Arial" w:cs="Arial"/>
          <w:color w:val="292829"/>
          <w:sz w:val="20"/>
        </w:rPr>
        <w:t>d’audit.</w:t>
      </w:r>
    </w:p>
    <w:p w:rsidR="00C66C08" w:rsidRPr="00EA75F6" w:rsidRDefault="00C66C08">
      <w:pPr>
        <w:spacing w:line="300" w:lineRule="auto"/>
        <w:rPr>
          <w:rFonts w:ascii="Arial" w:hAnsi="Arial" w:cs="Arial"/>
          <w:sz w:val="20"/>
        </w:rPr>
        <w:sectPr w:rsidR="00C66C08" w:rsidRPr="00EA75F6">
          <w:pgSz w:w="12240" w:h="15840"/>
          <w:pgMar w:top="640" w:right="0" w:bottom="280" w:left="0" w:header="441" w:footer="0" w:gutter="0"/>
          <w:cols w:space="720"/>
        </w:sect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sz w:val="23"/>
        </w:rPr>
      </w:pPr>
    </w:p>
    <w:p w:rsidR="00C66C08" w:rsidRPr="00EA75F6" w:rsidRDefault="00C37399">
      <w:pPr>
        <w:pStyle w:val="Titre3"/>
        <w:numPr>
          <w:ilvl w:val="0"/>
          <w:numId w:val="4"/>
        </w:numPr>
        <w:tabs>
          <w:tab w:val="left" w:pos="2559"/>
          <w:tab w:val="left" w:pos="2560"/>
        </w:tabs>
        <w:rPr>
          <w:rFonts w:ascii="Arial" w:hAnsi="Arial" w:cs="Arial"/>
        </w:rPr>
      </w:pPr>
      <w:r w:rsidRPr="00EA75F6">
        <w:rPr>
          <w:rFonts w:ascii="Arial" w:hAnsi="Arial" w:cs="Arial"/>
          <w:color w:val="292829"/>
        </w:rPr>
        <w:t>Obtenir les commentaires du cabinet</w:t>
      </w:r>
      <w:r w:rsidRPr="00EA75F6">
        <w:rPr>
          <w:rFonts w:ascii="Arial" w:hAnsi="Arial" w:cs="Arial"/>
          <w:color w:val="292829"/>
          <w:spacing w:val="-4"/>
        </w:rPr>
        <w:t xml:space="preserve"> </w:t>
      </w:r>
      <w:r w:rsidRPr="00EA75F6">
        <w:rPr>
          <w:rFonts w:ascii="Arial" w:hAnsi="Arial" w:cs="Arial"/>
          <w:color w:val="292829"/>
        </w:rPr>
        <w:t>d’audit</w:t>
      </w:r>
    </w:p>
    <w:p w:rsidR="00C66C08" w:rsidRPr="00EA75F6" w:rsidRDefault="00C66C08">
      <w:pPr>
        <w:pStyle w:val="Corpsdetexte"/>
        <w:spacing w:before="8"/>
        <w:rPr>
          <w:rFonts w:ascii="Arial" w:hAnsi="Arial" w:cs="Arial"/>
          <w:b/>
          <w:sz w:val="21"/>
        </w:rPr>
      </w:pPr>
    </w:p>
    <w:p w:rsidR="00C66C08" w:rsidRPr="00EA75F6" w:rsidRDefault="00224A1C">
      <w:pPr>
        <w:pStyle w:val="Paragraphedeliste"/>
        <w:numPr>
          <w:ilvl w:val="0"/>
          <w:numId w:val="3"/>
        </w:numPr>
        <w:tabs>
          <w:tab w:val="left" w:pos="2959"/>
          <w:tab w:val="left" w:pos="2960"/>
        </w:tabs>
        <w:spacing w:line="300" w:lineRule="auto"/>
        <w:ind w:right="2184"/>
        <w:rPr>
          <w:rFonts w:ascii="Arial" w:hAnsi="Arial" w:cs="Arial"/>
          <w:sz w:val="20"/>
        </w:rPr>
      </w:pPr>
      <w:r>
        <w:rPr>
          <w:rFonts w:ascii="Arial" w:hAnsi="Arial" w:cs="Arial"/>
          <w:noProof/>
        </w:rPr>
        <mc:AlternateContent>
          <mc:Choice Requires="wps">
            <w:drawing>
              <wp:anchor distT="0" distB="0" distL="114300" distR="114300" simplePos="0" relativeHeight="251651072" behindDoc="0" locked="0" layoutInCell="1" allowOverlap="1">
                <wp:simplePos x="0" y="0"/>
                <wp:positionH relativeFrom="page">
                  <wp:posOffset>1028700</wp:posOffset>
                </wp:positionH>
                <wp:positionV relativeFrom="paragraph">
                  <wp:posOffset>-4445</wp:posOffset>
                </wp:positionV>
                <wp:extent cx="114300" cy="1449705"/>
                <wp:effectExtent l="0" t="6350" r="9525" b="1270"/>
                <wp:wrapNone/>
                <wp:docPr id="39" name="Freeform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1449705"/>
                        </a:xfrm>
                        <a:custGeom>
                          <a:avLst/>
                          <a:gdLst>
                            <a:gd name="T0" fmla="+- 0 1800 1620"/>
                            <a:gd name="T1" fmla="*/ T0 w 180"/>
                            <a:gd name="T2" fmla="+- 0 -7 -7"/>
                            <a:gd name="T3" fmla="*/ -7 h 2283"/>
                            <a:gd name="T4" fmla="+- 0 1680 1620"/>
                            <a:gd name="T5" fmla="*/ T4 w 180"/>
                            <a:gd name="T6" fmla="+- 0 -7 -7"/>
                            <a:gd name="T7" fmla="*/ -7 h 2283"/>
                            <a:gd name="T8" fmla="+- 0 1645 1620"/>
                            <a:gd name="T9" fmla="*/ T8 w 180"/>
                            <a:gd name="T10" fmla="+- 0 -6 -7"/>
                            <a:gd name="T11" fmla="*/ -6 h 2283"/>
                            <a:gd name="T12" fmla="+- 0 1628 1620"/>
                            <a:gd name="T13" fmla="*/ T12 w 180"/>
                            <a:gd name="T14" fmla="+- 0 2 -7"/>
                            <a:gd name="T15" fmla="*/ 2 h 2283"/>
                            <a:gd name="T16" fmla="+- 0 1621 1620"/>
                            <a:gd name="T17" fmla="*/ T16 w 180"/>
                            <a:gd name="T18" fmla="+- 0 23 -7"/>
                            <a:gd name="T19" fmla="*/ 23 h 2283"/>
                            <a:gd name="T20" fmla="+- 0 1620 1620"/>
                            <a:gd name="T21" fmla="*/ T20 w 180"/>
                            <a:gd name="T22" fmla="+- 0 65 -7"/>
                            <a:gd name="T23" fmla="*/ 65 h 2283"/>
                            <a:gd name="T24" fmla="+- 0 1620 1620"/>
                            <a:gd name="T25" fmla="*/ T24 w 180"/>
                            <a:gd name="T26" fmla="+- 0 2275 -7"/>
                            <a:gd name="T27" fmla="*/ 2275 h 2283"/>
                            <a:gd name="T28" fmla="+- 0 1800 1620"/>
                            <a:gd name="T29" fmla="*/ T28 w 180"/>
                            <a:gd name="T30" fmla="+- 0 2275 -7"/>
                            <a:gd name="T31" fmla="*/ 2275 h 2283"/>
                            <a:gd name="T32" fmla="+- 0 1800 1620"/>
                            <a:gd name="T33" fmla="*/ T32 w 180"/>
                            <a:gd name="T34" fmla="+- 0 -7 -7"/>
                            <a:gd name="T35" fmla="*/ -7 h 22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0" h="2283">
                              <a:moveTo>
                                <a:pt x="180" y="0"/>
                              </a:moveTo>
                              <a:lnTo>
                                <a:pt x="60" y="0"/>
                              </a:lnTo>
                              <a:lnTo>
                                <a:pt x="25" y="1"/>
                              </a:lnTo>
                              <a:lnTo>
                                <a:pt x="8" y="9"/>
                              </a:lnTo>
                              <a:lnTo>
                                <a:pt x="1" y="30"/>
                              </a:lnTo>
                              <a:lnTo>
                                <a:pt x="0" y="72"/>
                              </a:lnTo>
                              <a:lnTo>
                                <a:pt x="0" y="2282"/>
                              </a:lnTo>
                              <a:lnTo>
                                <a:pt x="180" y="2282"/>
                              </a:lnTo>
                              <a:lnTo>
                                <a:pt x="180" y="0"/>
                              </a:lnTo>
                              <a:close/>
                            </a:path>
                          </a:pathLst>
                        </a:custGeom>
                        <a:solidFill>
                          <a:srgbClr val="AEC4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200A26" id="Freeform 24" o:spid="_x0000_s1026" style="position:absolute;margin-left:81pt;margin-top:-.35pt;width:9pt;height:114.1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80,2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" path="m180,l60,,25,1,8,9,1,30,,72,,2282r180,l180,xe" fillcolor="#aec4e6" stroked="f">
                <v:path arrowok="t" o:connecttype="custom" o:connectlocs="114300,-4445;38100,-4445;15875,-3810;5080,1270;635,14605;0,41275;0,1444625;114300,1444625;114300,-4445" o:connectangles="0,0,0,0,0,0,0,0,0"/>
                <w10:wrap anchorx="page"/>
              </v:shape>
            </w:pict>
          </mc:Fallback>
        </mc:AlternateContent>
      </w:r>
      <w:r w:rsidR="00C37399" w:rsidRPr="00EA75F6">
        <w:rPr>
          <w:rFonts w:ascii="Arial" w:hAnsi="Arial" w:cs="Arial"/>
          <w:color w:val="292829"/>
          <w:sz w:val="20"/>
        </w:rPr>
        <w:t>Lorsqu’il effectue son évaluation complète, le comité d’audit peut avoir avantage à solliciter les commentaires de l’auditeur externe. Comme le cabinet d’audit est le principal responsable de la qualité de l’audit, l’obtention de renseignements pertinents de la part du cabinet d’audit est essentielle au processus d’évaluation complète. Les indicateurs de la qualité de l’audit peuvent être utiles à cet égard; il faut donc prendre bien soin de les choisir, de les évaluer et d’en discuter de manière</w:t>
      </w:r>
      <w:r w:rsidR="00C37399" w:rsidRPr="00EA75F6">
        <w:rPr>
          <w:rFonts w:ascii="Arial" w:hAnsi="Arial" w:cs="Arial"/>
          <w:color w:val="292829"/>
          <w:spacing w:val="24"/>
          <w:sz w:val="20"/>
        </w:rPr>
        <w:t xml:space="preserve"> </w:t>
      </w:r>
      <w:r w:rsidR="00C37399" w:rsidRPr="00EA75F6">
        <w:rPr>
          <w:rFonts w:ascii="Arial" w:hAnsi="Arial" w:cs="Arial"/>
          <w:color w:val="292829"/>
          <w:sz w:val="20"/>
        </w:rPr>
        <w:t>appropriée.</w:t>
      </w:r>
    </w:p>
    <w:p w:rsidR="00C66C08" w:rsidRPr="00EA75F6" w:rsidRDefault="00C37399">
      <w:pPr>
        <w:pStyle w:val="Paragraphedeliste"/>
        <w:numPr>
          <w:ilvl w:val="0"/>
          <w:numId w:val="3"/>
        </w:numPr>
        <w:tabs>
          <w:tab w:val="left" w:pos="2959"/>
          <w:tab w:val="left" w:pos="2960"/>
        </w:tabs>
        <w:spacing w:before="200" w:line="300" w:lineRule="auto"/>
        <w:ind w:right="2718"/>
        <w:rPr>
          <w:rFonts w:ascii="Arial" w:hAnsi="Arial" w:cs="Arial"/>
          <w:sz w:val="20"/>
        </w:rPr>
      </w:pPr>
      <w:r w:rsidRPr="00EA75F6">
        <w:rPr>
          <w:rFonts w:ascii="Arial" w:hAnsi="Arial" w:cs="Arial"/>
          <w:color w:val="292829"/>
          <w:sz w:val="20"/>
        </w:rPr>
        <w:t>Lorsqu’il recueille des renseignements auprès du cabinet d’audit, le comité d’audit devrait s’attendre à la participation de certains membres</w:t>
      </w:r>
      <w:r w:rsidRPr="00EA75F6">
        <w:rPr>
          <w:rFonts w:ascii="Arial" w:hAnsi="Arial" w:cs="Arial"/>
          <w:color w:val="292829"/>
          <w:spacing w:val="13"/>
          <w:sz w:val="20"/>
        </w:rPr>
        <w:t xml:space="preserve"> </w:t>
      </w:r>
      <w:r w:rsidRPr="00EA75F6">
        <w:rPr>
          <w:rFonts w:ascii="Arial" w:hAnsi="Arial" w:cs="Arial"/>
          <w:color w:val="292829"/>
          <w:sz w:val="20"/>
        </w:rPr>
        <w:t>de</w:t>
      </w:r>
      <w:r w:rsidRPr="00EA75F6">
        <w:rPr>
          <w:rFonts w:ascii="Arial" w:hAnsi="Arial" w:cs="Arial"/>
          <w:color w:val="292829"/>
          <w:spacing w:val="13"/>
          <w:sz w:val="20"/>
        </w:rPr>
        <w:t xml:space="preserve"> </w:t>
      </w:r>
      <w:r w:rsidRPr="00EA75F6">
        <w:rPr>
          <w:rFonts w:ascii="Arial" w:hAnsi="Arial" w:cs="Arial"/>
          <w:color w:val="292829"/>
          <w:sz w:val="20"/>
        </w:rPr>
        <w:t>la</w:t>
      </w:r>
      <w:r w:rsidRPr="00EA75F6">
        <w:rPr>
          <w:rFonts w:ascii="Arial" w:hAnsi="Arial" w:cs="Arial"/>
          <w:color w:val="292829"/>
          <w:spacing w:val="13"/>
          <w:sz w:val="20"/>
        </w:rPr>
        <w:t xml:space="preserve"> </w:t>
      </w:r>
      <w:r w:rsidRPr="00EA75F6">
        <w:rPr>
          <w:rFonts w:ascii="Arial" w:hAnsi="Arial" w:cs="Arial"/>
          <w:color w:val="292829"/>
          <w:sz w:val="20"/>
        </w:rPr>
        <w:t>haute</w:t>
      </w:r>
      <w:r w:rsidRPr="00EA75F6">
        <w:rPr>
          <w:rFonts w:ascii="Arial" w:hAnsi="Arial" w:cs="Arial"/>
          <w:color w:val="292829"/>
          <w:spacing w:val="13"/>
          <w:sz w:val="20"/>
        </w:rPr>
        <w:t xml:space="preserve"> </w:t>
      </w:r>
      <w:r w:rsidRPr="00EA75F6">
        <w:rPr>
          <w:rFonts w:ascii="Arial" w:hAnsi="Arial" w:cs="Arial"/>
          <w:color w:val="292829"/>
          <w:sz w:val="20"/>
        </w:rPr>
        <w:t>direction</w:t>
      </w:r>
      <w:r w:rsidRPr="00EA75F6">
        <w:rPr>
          <w:rFonts w:ascii="Arial" w:hAnsi="Arial" w:cs="Arial"/>
          <w:color w:val="292829"/>
          <w:spacing w:val="13"/>
          <w:sz w:val="20"/>
        </w:rPr>
        <w:t xml:space="preserve"> </w:t>
      </w:r>
      <w:r w:rsidRPr="00EA75F6">
        <w:rPr>
          <w:rFonts w:ascii="Arial" w:hAnsi="Arial" w:cs="Arial"/>
          <w:color w:val="292829"/>
          <w:sz w:val="20"/>
        </w:rPr>
        <w:t>du</w:t>
      </w:r>
      <w:r w:rsidRPr="00EA75F6">
        <w:rPr>
          <w:rFonts w:ascii="Arial" w:hAnsi="Arial" w:cs="Arial"/>
          <w:color w:val="292829"/>
          <w:spacing w:val="14"/>
          <w:sz w:val="20"/>
        </w:rPr>
        <w:t xml:space="preserve"> </w:t>
      </w:r>
      <w:r w:rsidRPr="00EA75F6">
        <w:rPr>
          <w:rFonts w:ascii="Arial" w:hAnsi="Arial" w:cs="Arial"/>
          <w:color w:val="292829"/>
          <w:sz w:val="20"/>
        </w:rPr>
        <w:t>cabinet</w:t>
      </w:r>
      <w:r w:rsidRPr="00EA75F6">
        <w:rPr>
          <w:rFonts w:ascii="Arial" w:hAnsi="Arial" w:cs="Arial"/>
          <w:color w:val="292829"/>
          <w:spacing w:val="13"/>
          <w:sz w:val="20"/>
        </w:rPr>
        <w:t xml:space="preserve"> </w:t>
      </w:r>
      <w:r w:rsidRPr="00EA75F6">
        <w:rPr>
          <w:rFonts w:ascii="Arial" w:hAnsi="Arial" w:cs="Arial"/>
          <w:color w:val="292829"/>
          <w:sz w:val="20"/>
        </w:rPr>
        <w:t>d’audit,</w:t>
      </w:r>
      <w:r w:rsidRPr="00EA75F6">
        <w:rPr>
          <w:rFonts w:ascii="Arial" w:hAnsi="Arial" w:cs="Arial"/>
          <w:color w:val="292829"/>
          <w:spacing w:val="13"/>
          <w:sz w:val="20"/>
        </w:rPr>
        <w:t xml:space="preserve"> </w:t>
      </w:r>
      <w:r w:rsidRPr="00EA75F6">
        <w:rPr>
          <w:rFonts w:ascii="Arial" w:hAnsi="Arial" w:cs="Arial"/>
          <w:color w:val="292829"/>
          <w:sz w:val="20"/>
        </w:rPr>
        <w:t>y</w:t>
      </w:r>
      <w:r w:rsidRPr="00EA75F6">
        <w:rPr>
          <w:rFonts w:ascii="Arial" w:hAnsi="Arial" w:cs="Arial"/>
          <w:color w:val="292829"/>
          <w:spacing w:val="13"/>
          <w:sz w:val="20"/>
        </w:rPr>
        <w:t xml:space="preserve"> </w:t>
      </w:r>
      <w:r w:rsidRPr="00EA75F6">
        <w:rPr>
          <w:rFonts w:ascii="Arial" w:hAnsi="Arial" w:cs="Arial"/>
          <w:color w:val="292829"/>
          <w:sz w:val="20"/>
        </w:rPr>
        <w:t>compris</w:t>
      </w:r>
      <w:r w:rsidRPr="00EA75F6">
        <w:rPr>
          <w:rFonts w:ascii="Arial" w:hAnsi="Arial" w:cs="Arial"/>
          <w:color w:val="292829"/>
          <w:spacing w:val="13"/>
          <w:sz w:val="20"/>
        </w:rPr>
        <w:t xml:space="preserve"> </w:t>
      </w:r>
      <w:r w:rsidRPr="00EA75F6">
        <w:rPr>
          <w:rFonts w:ascii="Arial" w:hAnsi="Arial" w:cs="Arial"/>
          <w:color w:val="292829"/>
          <w:sz w:val="20"/>
        </w:rPr>
        <w:t>:</w:t>
      </w:r>
    </w:p>
    <w:p w:rsidR="00C66C08" w:rsidRPr="00EA75F6" w:rsidRDefault="00C37399">
      <w:pPr>
        <w:pStyle w:val="Paragraphedeliste"/>
        <w:numPr>
          <w:ilvl w:val="1"/>
          <w:numId w:val="3"/>
        </w:numPr>
        <w:tabs>
          <w:tab w:val="left" w:pos="3359"/>
          <w:tab w:val="left" w:pos="3360"/>
        </w:tabs>
        <w:rPr>
          <w:rFonts w:ascii="Arial" w:hAnsi="Arial" w:cs="Arial"/>
          <w:sz w:val="20"/>
        </w:rPr>
      </w:pPr>
      <w:r w:rsidRPr="00EA75F6">
        <w:rPr>
          <w:rFonts w:ascii="Arial" w:hAnsi="Arial" w:cs="Arial"/>
          <w:color w:val="292829"/>
          <w:sz w:val="20"/>
        </w:rPr>
        <w:t>l’associé responsable de la</w:t>
      </w:r>
      <w:r w:rsidRPr="00EA75F6">
        <w:rPr>
          <w:rFonts w:ascii="Arial" w:hAnsi="Arial" w:cs="Arial"/>
          <w:color w:val="292829"/>
          <w:spacing w:val="29"/>
          <w:sz w:val="20"/>
        </w:rPr>
        <w:t xml:space="preserve"> </w:t>
      </w:r>
      <w:r w:rsidRPr="00EA75F6">
        <w:rPr>
          <w:rFonts w:ascii="Arial" w:hAnsi="Arial" w:cs="Arial"/>
          <w:color w:val="292829"/>
          <w:sz w:val="20"/>
        </w:rPr>
        <w:t>mission;</w:t>
      </w:r>
    </w:p>
    <w:p w:rsidR="00C66C08" w:rsidRPr="00EA75F6" w:rsidRDefault="00C37399">
      <w:pPr>
        <w:pStyle w:val="Paragraphedeliste"/>
        <w:numPr>
          <w:ilvl w:val="1"/>
          <w:numId w:val="3"/>
        </w:numPr>
        <w:tabs>
          <w:tab w:val="left" w:pos="3359"/>
          <w:tab w:val="left" w:pos="3360"/>
        </w:tabs>
        <w:spacing w:before="60"/>
        <w:rPr>
          <w:rFonts w:ascii="Arial" w:hAnsi="Arial" w:cs="Arial"/>
          <w:sz w:val="20"/>
        </w:rPr>
      </w:pPr>
      <w:r w:rsidRPr="00EA75F6">
        <w:rPr>
          <w:rFonts w:ascii="Arial" w:hAnsi="Arial" w:cs="Arial"/>
          <w:color w:val="292829"/>
          <w:sz w:val="20"/>
        </w:rPr>
        <w:t>le</w:t>
      </w:r>
      <w:r w:rsidRPr="00EA75F6">
        <w:rPr>
          <w:rFonts w:ascii="Arial" w:hAnsi="Arial" w:cs="Arial"/>
          <w:color w:val="292829"/>
          <w:spacing w:val="7"/>
          <w:sz w:val="20"/>
        </w:rPr>
        <w:t xml:space="preserve"> </w:t>
      </w:r>
      <w:r w:rsidRPr="00EA75F6">
        <w:rPr>
          <w:rFonts w:ascii="Arial" w:hAnsi="Arial" w:cs="Arial"/>
          <w:color w:val="292829"/>
          <w:sz w:val="20"/>
        </w:rPr>
        <w:t>RCQM;</w:t>
      </w:r>
    </w:p>
    <w:p w:rsidR="00C66C08" w:rsidRPr="00EA75F6" w:rsidRDefault="00C37399">
      <w:pPr>
        <w:pStyle w:val="Paragraphedeliste"/>
        <w:numPr>
          <w:ilvl w:val="1"/>
          <w:numId w:val="3"/>
        </w:numPr>
        <w:tabs>
          <w:tab w:val="left" w:pos="3359"/>
          <w:tab w:val="left" w:pos="3360"/>
        </w:tabs>
        <w:spacing w:before="60" w:line="300" w:lineRule="auto"/>
        <w:ind w:right="2618"/>
        <w:rPr>
          <w:rFonts w:ascii="Arial" w:hAnsi="Arial" w:cs="Arial"/>
          <w:sz w:val="20"/>
        </w:rPr>
      </w:pPr>
      <w:r w:rsidRPr="00EA75F6">
        <w:rPr>
          <w:rFonts w:ascii="Arial" w:hAnsi="Arial" w:cs="Arial"/>
          <w:color w:val="292829"/>
          <w:sz w:val="20"/>
        </w:rPr>
        <w:t xml:space="preserve">des associés de haut niveau du cabinet d’audit qui assument des responsabilités en matière de </w:t>
      </w:r>
      <w:r w:rsidRPr="00EA75F6">
        <w:rPr>
          <w:rFonts w:ascii="Arial" w:hAnsi="Arial" w:cs="Arial"/>
          <w:color w:val="292829"/>
          <w:spacing w:val="-3"/>
          <w:sz w:val="20"/>
        </w:rPr>
        <w:t xml:space="preserve">contrôle </w:t>
      </w:r>
      <w:r w:rsidRPr="00EA75F6">
        <w:rPr>
          <w:rFonts w:ascii="Arial" w:hAnsi="Arial" w:cs="Arial"/>
          <w:color w:val="292829"/>
          <w:sz w:val="20"/>
        </w:rPr>
        <w:t>qualité et de qualité de</w:t>
      </w:r>
      <w:r w:rsidRPr="00EA75F6">
        <w:rPr>
          <w:rFonts w:ascii="Arial" w:hAnsi="Arial" w:cs="Arial"/>
          <w:color w:val="292829"/>
          <w:spacing w:val="7"/>
          <w:sz w:val="20"/>
        </w:rPr>
        <w:t xml:space="preserve"> </w:t>
      </w:r>
      <w:r w:rsidRPr="00EA75F6">
        <w:rPr>
          <w:rFonts w:ascii="Arial" w:hAnsi="Arial" w:cs="Arial"/>
          <w:color w:val="292829"/>
          <w:sz w:val="20"/>
        </w:rPr>
        <w:t>l’audit;</w:t>
      </w:r>
    </w:p>
    <w:p w:rsidR="00C66C08" w:rsidRPr="00EA75F6" w:rsidRDefault="00C37399">
      <w:pPr>
        <w:pStyle w:val="Paragraphedeliste"/>
        <w:numPr>
          <w:ilvl w:val="1"/>
          <w:numId w:val="3"/>
        </w:numPr>
        <w:tabs>
          <w:tab w:val="left" w:pos="3359"/>
          <w:tab w:val="left" w:pos="3360"/>
        </w:tabs>
        <w:spacing w:line="300" w:lineRule="auto"/>
        <w:ind w:right="2841"/>
        <w:rPr>
          <w:rFonts w:ascii="Arial" w:hAnsi="Arial" w:cs="Arial"/>
          <w:sz w:val="20"/>
        </w:rPr>
      </w:pPr>
      <w:r w:rsidRPr="00EA75F6">
        <w:rPr>
          <w:rFonts w:ascii="Arial" w:hAnsi="Arial" w:cs="Arial"/>
          <w:color w:val="292829"/>
          <w:sz w:val="20"/>
        </w:rPr>
        <w:t>des associés de haut niveau du cabinet d’audit qui assument des responsabilités en matière</w:t>
      </w:r>
      <w:r w:rsidRPr="00EA75F6">
        <w:rPr>
          <w:rFonts w:ascii="Arial" w:hAnsi="Arial" w:cs="Arial"/>
          <w:color w:val="292829"/>
          <w:spacing w:val="22"/>
          <w:sz w:val="20"/>
        </w:rPr>
        <w:t xml:space="preserve"> </w:t>
      </w:r>
      <w:r w:rsidRPr="00EA75F6">
        <w:rPr>
          <w:rFonts w:ascii="Arial" w:hAnsi="Arial" w:cs="Arial"/>
          <w:color w:val="292829"/>
          <w:sz w:val="20"/>
        </w:rPr>
        <w:t>d’encadrement.</w:t>
      </w:r>
    </w:p>
    <w:p w:rsidR="00C66C08" w:rsidRPr="00EA75F6" w:rsidRDefault="00C37399">
      <w:pPr>
        <w:pStyle w:val="Titre3"/>
        <w:numPr>
          <w:ilvl w:val="0"/>
          <w:numId w:val="4"/>
        </w:numPr>
        <w:tabs>
          <w:tab w:val="left" w:pos="2559"/>
          <w:tab w:val="left" w:pos="2560"/>
        </w:tabs>
        <w:spacing w:before="200"/>
        <w:rPr>
          <w:rFonts w:ascii="Arial" w:hAnsi="Arial" w:cs="Arial"/>
        </w:rPr>
      </w:pPr>
      <w:r w:rsidRPr="00EA75F6">
        <w:rPr>
          <w:rFonts w:ascii="Arial" w:hAnsi="Arial" w:cs="Arial"/>
          <w:color w:val="292829"/>
        </w:rPr>
        <w:t>Évaluer les points à considérer par le comité</w:t>
      </w:r>
      <w:r w:rsidRPr="00EA75F6">
        <w:rPr>
          <w:rFonts w:ascii="Arial" w:hAnsi="Arial" w:cs="Arial"/>
          <w:color w:val="292829"/>
          <w:spacing w:val="-13"/>
        </w:rPr>
        <w:t xml:space="preserve"> </w:t>
      </w:r>
      <w:r w:rsidRPr="00EA75F6">
        <w:rPr>
          <w:rFonts w:ascii="Arial" w:hAnsi="Arial" w:cs="Arial"/>
          <w:color w:val="292829"/>
        </w:rPr>
        <w:t>d’audit</w:t>
      </w:r>
    </w:p>
    <w:p w:rsidR="00C66C08" w:rsidRPr="00EA75F6" w:rsidRDefault="00C66C08">
      <w:pPr>
        <w:pStyle w:val="Corpsdetexte"/>
        <w:spacing w:before="8"/>
        <w:rPr>
          <w:rFonts w:ascii="Arial" w:hAnsi="Arial" w:cs="Arial"/>
          <w:b/>
          <w:sz w:val="21"/>
        </w:rPr>
      </w:pPr>
    </w:p>
    <w:p w:rsidR="00C66C08" w:rsidRPr="00EA75F6" w:rsidRDefault="00224A1C">
      <w:pPr>
        <w:pStyle w:val="Paragraphedeliste"/>
        <w:numPr>
          <w:ilvl w:val="0"/>
          <w:numId w:val="2"/>
        </w:numPr>
        <w:tabs>
          <w:tab w:val="left" w:pos="2959"/>
          <w:tab w:val="left" w:pos="2960"/>
        </w:tabs>
        <w:spacing w:line="300" w:lineRule="auto"/>
        <w:ind w:right="2578"/>
        <w:rPr>
          <w:rFonts w:ascii="Arial" w:hAnsi="Arial" w:cs="Arial"/>
          <w:sz w:val="20"/>
        </w:rPr>
      </w:pPr>
      <w:r>
        <w:rPr>
          <w:rFonts w:ascii="Arial" w:hAnsi="Arial" w:cs="Arial"/>
          <w:noProof/>
        </w:rPr>
        <mc:AlternateContent>
          <mc:Choice Requires="wps">
            <w:drawing>
              <wp:anchor distT="0" distB="0" distL="114300" distR="114300" simplePos="0" relativeHeight="251652096" behindDoc="0" locked="0" layoutInCell="1" allowOverlap="1">
                <wp:simplePos x="0" y="0"/>
                <wp:positionH relativeFrom="page">
                  <wp:posOffset>1028700</wp:posOffset>
                </wp:positionH>
                <wp:positionV relativeFrom="paragraph">
                  <wp:posOffset>-18415</wp:posOffset>
                </wp:positionV>
                <wp:extent cx="114300" cy="1906905"/>
                <wp:effectExtent l="0" t="1270" r="9525" b="6350"/>
                <wp:wrapNone/>
                <wp:docPr id="38" name="Freeform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1906905"/>
                        </a:xfrm>
                        <a:custGeom>
                          <a:avLst/>
                          <a:gdLst>
                            <a:gd name="T0" fmla="+- 0 1800 1620"/>
                            <a:gd name="T1" fmla="*/ T0 w 180"/>
                            <a:gd name="T2" fmla="+- 0 -29 -29"/>
                            <a:gd name="T3" fmla="*/ -29 h 3003"/>
                            <a:gd name="T4" fmla="+- 0 1680 1620"/>
                            <a:gd name="T5" fmla="*/ T4 w 180"/>
                            <a:gd name="T6" fmla="+- 0 -29 -29"/>
                            <a:gd name="T7" fmla="*/ -29 h 3003"/>
                            <a:gd name="T8" fmla="+- 0 1645 1620"/>
                            <a:gd name="T9" fmla="*/ T8 w 180"/>
                            <a:gd name="T10" fmla="+- 0 -28 -29"/>
                            <a:gd name="T11" fmla="*/ -28 h 3003"/>
                            <a:gd name="T12" fmla="+- 0 1628 1620"/>
                            <a:gd name="T13" fmla="*/ T12 w 180"/>
                            <a:gd name="T14" fmla="+- 0 -20 -29"/>
                            <a:gd name="T15" fmla="*/ -20 h 3003"/>
                            <a:gd name="T16" fmla="+- 0 1621 1620"/>
                            <a:gd name="T17" fmla="*/ T16 w 180"/>
                            <a:gd name="T18" fmla="+- 0 2 -29"/>
                            <a:gd name="T19" fmla="*/ 2 h 3003"/>
                            <a:gd name="T20" fmla="+- 0 1620 1620"/>
                            <a:gd name="T21" fmla="*/ T20 w 180"/>
                            <a:gd name="T22" fmla="+- 0 43 -29"/>
                            <a:gd name="T23" fmla="*/ 43 h 3003"/>
                            <a:gd name="T24" fmla="+- 0 1620 1620"/>
                            <a:gd name="T25" fmla="*/ T24 w 180"/>
                            <a:gd name="T26" fmla="+- 0 2974 -29"/>
                            <a:gd name="T27" fmla="*/ 2974 h 3003"/>
                            <a:gd name="T28" fmla="+- 0 1800 1620"/>
                            <a:gd name="T29" fmla="*/ T28 w 180"/>
                            <a:gd name="T30" fmla="+- 0 2974 -29"/>
                            <a:gd name="T31" fmla="*/ 2974 h 3003"/>
                            <a:gd name="T32" fmla="+- 0 1800 1620"/>
                            <a:gd name="T33" fmla="*/ T32 w 180"/>
                            <a:gd name="T34" fmla="+- 0 -29 -29"/>
                            <a:gd name="T35" fmla="*/ -29 h 30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0" h="3003">
                              <a:moveTo>
                                <a:pt x="180" y="0"/>
                              </a:moveTo>
                              <a:lnTo>
                                <a:pt x="60" y="0"/>
                              </a:lnTo>
                              <a:lnTo>
                                <a:pt x="25" y="1"/>
                              </a:lnTo>
                              <a:lnTo>
                                <a:pt x="8" y="9"/>
                              </a:lnTo>
                              <a:lnTo>
                                <a:pt x="1" y="31"/>
                              </a:lnTo>
                              <a:lnTo>
                                <a:pt x="0" y="72"/>
                              </a:lnTo>
                              <a:lnTo>
                                <a:pt x="0" y="3003"/>
                              </a:lnTo>
                              <a:lnTo>
                                <a:pt x="180" y="3003"/>
                              </a:lnTo>
                              <a:lnTo>
                                <a:pt x="180" y="0"/>
                              </a:lnTo>
                              <a:close/>
                            </a:path>
                          </a:pathLst>
                        </a:custGeom>
                        <a:solidFill>
                          <a:srgbClr val="AEC4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B24B07" id="Freeform 23" o:spid="_x0000_s1026" style="position:absolute;margin-left:81pt;margin-top:-1.45pt;width:9pt;height:150.1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80,3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" path="m180,l60,,25,1,8,9,1,31,,72,,3003r180,l180,xe" fillcolor="#aec4e6" stroked="f">
                <v:path arrowok="t" o:connecttype="custom" o:connectlocs="114300,-18415;38100,-18415;15875,-17780;5080,-12700;635,1270;0,27305;0,1888490;114300,1888490;114300,-18415" o:connectangles="0,0,0,0,0,0,0,0,0"/>
                <w10:wrap anchorx="page"/>
              </v:shape>
            </w:pict>
          </mc:Fallback>
        </mc:AlternateContent>
      </w:r>
      <w:r w:rsidR="00C37399" w:rsidRPr="00EA75F6">
        <w:rPr>
          <w:rFonts w:ascii="Arial" w:hAnsi="Arial" w:cs="Arial"/>
          <w:color w:val="292829"/>
          <w:spacing w:val="-3"/>
          <w:sz w:val="20"/>
        </w:rPr>
        <w:t xml:space="preserve">Le </w:t>
      </w:r>
      <w:r w:rsidR="00C37399" w:rsidRPr="00EA75F6">
        <w:rPr>
          <w:rFonts w:ascii="Arial" w:hAnsi="Arial" w:cs="Arial"/>
          <w:color w:val="292829"/>
          <w:spacing w:val="-5"/>
          <w:sz w:val="20"/>
        </w:rPr>
        <w:t xml:space="preserve">comité </w:t>
      </w:r>
      <w:r w:rsidR="00C37399" w:rsidRPr="00EA75F6">
        <w:rPr>
          <w:rFonts w:ascii="Arial" w:hAnsi="Arial" w:cs="Arial"/>
          <w:color w:val="292829"/>
          <w:spacing w:val="-4"/>
          <w:sz w:val="20"/>
        </w:rPr>
        <w:t xml:space="preserve">d’audit devrait évaluer </w:t>
      </w:r>
      <w:r w:rsidR="00C37399" w:rsidRPr="00EA75F6">
        <w:rPr>
          <w:rFonts w:ascii="Arial" w:hAnsi="Arial" w:cs="Arial"/>
          <w:color w:val="292829"/>
          <w:sz w:val="20"/>
        </w:rPr>
        <w:t xml:space="preserve">les </w:t>
      </w:r>
      <w:r w:rsidR="00C37399" w:rsidRPr="00EA75F6">
        <w:rPr>
          <w:rFonts w:ascii="Arial" w:hAnsi="Arial" w:cs="Arial"/>
          <w:color w:val="292829"/>
          <w:spacing w:val="-3"/>
          <w:sz w:val="20"/>
        </w:rPr>
        <w:t xml:space="preserve">renseignements généraux et </w:t>
      </w:r>
      <w:r w:rsidR="00C37399" w:rsidRPr="00EA75F6">
        <w:rPr>
          <w:rFonts w:ascii="Arial" w:hAnsi="Arial" w:cs="Arial"/>
          <w:color w:val="292829"/>
          <w:sz w:val="20"/>
        </w:rPr>
        <w:t xml:space="preserve">les </w:t>
      </w:r>
      <w:r w:rsidR="00C37399" w:rsidRPr="00EA75F6">
        <w:rPr>
          <w:rFonts w:ascii="Arial" w:hAnsi="Arial" w:cs="Arial"/>
          <w:color w:val="292829"/>
          <w:spacing w:val="-5"/>
          <w:sz w:val="20"/>
        </w:rPr>
        <w:t xml:space="preserve">commentaires obtenus </w:t>
      </w:r>
      <w:r w:rsidR="00C37399" w:rsidRPr="00EA75F6">
        <w:rPr>
          <w:rFonts w:ascii="Arial" w:hAnsi="Arial" w:cs="Arial"/>
          <w:color w:val="292829"/>
          <w:spacing w:val="-4"/>
          <w:sz w:val="20"/>
        </w:rPr>
        <w:t xml:space="preserve">auprès </w:t>
      </w:r>
      <w:r w:rsidR="00C37399" w:rsidRPr="00EA75F6">
        <w:rPr>
          <w:rFonts w:ascii="Arial" w:hAnsi="Arial" w:cs="Arial"/>
          <w:color w:val="292829"/>
          <w:sz w:val="20"/>
        </w:rPr>
        <w:t xml:space="preserve">du </w:t>
      </w:r>
      <w:r w:rsidR="00C37399" w:rsidRPr="00EA75F6">
        <w:rPr>
          <w:rFonts w:ascii="Arial" w:hAnsi="Arial" w:cs="Arial"/>
          <w:color w:val="292829"/>
          <w:spacing w:val="-4"/>
          <w:sz w:val="20"/>
        </w:rPr>
        <w:t xml:space="preserve">personnel </w:t>
      </w:r>
      <w:r w:rsidR="00C37399" w:rsidRPr="00EA75F6">
        <w:rPr>
          <w:rFonts w:ascii="Arial" w:hAnsi="Arial" w:cs="Arial"/>
          <w:color w:val="292829"/>
          <w:sz w:val="20"/>
        </w:rPr>
        <w:t xml:space="preserve">de </w:t>
      </w:r>
      <w:r w:rsidR="00C37399" w:rsidRPr="00EA75F6">
        <w:rPr>
          <w:rFonts w:ascii="Arial" w:hAnsi="Arial" w:cs="Arial"/>
          <w:color w:val="292829"/>
          <w:spacing w:val="-6"/>
          <w:sz w:val="20"/>
        </w:rPr>
        <w:t xml:space="preserve">l’entité </w:t>
      </w:r>
      <w:r w:rsidR="00C37399" w:rsidRPr="00EA75F6">
        <w:rPr>
          <w:rFonts w:ascii="Arial" w:hAnsi="Arial" w:cs="Arial"/>
          <w:color w:val="292829"/>
          <w:spacing w:val="-3"/>
          <w:sz w:val="20"/>
        </w:rPr>
        <w:t xml:space="preserve">et </w:t>
      </w:r>
      <w:r w:rsidR="00C37399" w:rsidRPr="00EA75F6">
        <w:rPr>
          <w:rFonts w:ascii="Arial" w:hAnsi="Arial" w:cs="Arial"/>
          <w:color w:val="292829"/>
          <w:sz w:val="20"/>
        </w:rPr>
        <w:t xml:space="preserve">du </w:t>
      </w:r>
      <w:r w:rsidR="00C37399" w:rsidRPr="00EA75F6">
        <w:rPr>
          <w:rFonts w:ascii="Arial" w:hAnsi="Arial" w:cs="Arial"/>
          <w:color w:val="292829"/>
          <w:spacing w:val="-4"/>
          <w:sz w:val="20"/>
        </w:rPr>
        <w:t xml:space="preserve">cabinet </w:t>
      </w:r>
      <w:r w:rsidR="00C37399" w:rsidRPr="00EA75F6">
        <w:rPr>
          <w:rFonts w:ascii="Arial" w:hAnsi="Arial" w:cs="Arial"/>
          <w:color w:val="292829"/>
          <w:sz w:val="20"/>
        </w:rPr>
        <w:t>d’audit</w:t>
      </w:r>
      <w:r w:rsidR="00C37399" w:rsidRPr="00EA75F6">
        <w:rPr>
          <w:rFonts w:ascii="Arial" w:hAnsi="Arial" w:cs="Arial"/>
          <w:color w:val="292829"/>
          <w:spacing w:val="12"/>
          <w:sz w:val="20"/>
        </w:rPr>
        <w:t xml:space="preserve"> </w:t>
      </w:r>
      <w:r w:rsidR="00C37399" w:rsidRPr="00EA75F6">
        <w:rPr>
          <w:rFonts w:ascii="Arial" w:hAnsi="Arial" w:cs="Arial"/>
          <w:color w:val="292829"/>
          <w:sz w:val="20"/>
        </w:rPr>
        <w:t>eu</w:t>
      </w:r>
      <w:r w:rsidR="00C37399" w:rsidRPr="00EA75F6">
        <w:rPr>
          <w:rFonts w:ascii="Arial" w:hAnsi="Arial" w:cs="Arial"/>
          <w:color w:val="292829"/>
          <w:spacing w:val="12"/>
          <w:sz w:val="20"/>
        </w:rPr>
        <w:t xml:space="preserve"> </w:t>
      </w:r>
      <w:r w:rsidR="00C37399" w:rsidRPr="00EA75F6">
        <w:rPr>
          <w:rFonts w:ascii="Arial" w:hAnsi="Arial" w:cs="Arial"/>
          <w:color w:val="292829"/>
          <w:sz w:val="20"/>
        </w:rPr>
        <w:t>égard</w:t>
      </w:r>
      <w:r w:rsidR="00C37399" w:rsidRPr="00EA75F6">
        <w:rPr>
          <w:rFonts w:ascii="Arial" w:hAnsi="Arial" w:cs="Arial"/>
          <w:color w:val="292829"/>
          <w:spacing w:val="13"/>
          <w:sz w:val="20"/>
        </w:rPr>
        <w:t xml:space="preserve"> </w:t>
      </w:r>
      <w:r w:rsidR="00C37399" w:rsidRPr="00EA75F6">
        <w:rPr>
          <w:rFonts w:ascii="Arial" w:hAnsi="Arial" w:cs="Arial"/>
          <w:color w:val="292829"/>
          <w:sz w:val="20"/>
        </w:rPr>
        <w:t>aux</w:t>
      </w:r>
      <w:r w:rsidR="00C37399" w:rsidRPr="00EA75F6">
        <w:rPr>
          <w:rFonts w:ascii="Arial" w:hAnsi="Arial" w:cs="Arial"/>
          <w:color w:val="292829"/>
          <w:spacing w:val="12"/>
          <w:sz w:val="20"/>
        </w:rPr>
        <w:t xml:space="preserve"> </w:t>
      </w:r>
      <w:r w:rsidR="00C37399" w:rsidRPr="00EA75F6">
        <w:rPr>
          <w:rFonts w:ascii="Arial" w:hAnsi="Arial" w:cs="Arial"/>
          <w:color w:val="292829"/>
          <w:sz w:val="20"/>
        </w:rPr>
        <w:t>points</w:t>
      </w:r>
      <w:r w:rsidR="00C37399" w:rsidRPr="00EA75F6">
        <w:rPr>
          <w:rFonts w:ascii="Arial" w:hAnsi="Arial" w:cs="Arial"/>
          <w:color w:val="292829"/>
          <w:spacing w:val="13"/>
          <w:sz w:val="20"/>
        </w:rPr>
        <w:t xml:space="preserve"> </w:t>
      </w:r>
      <w:r w:rsidR="00C37399" w:rsidRPr="00EA75F6">
        <w:rPr>
          <w:rFonts w:ascii="Arial" w:hAnsi="Arial" w:cs="Arial"/>
          <w:color w:val="292829"/>
          <w:sz w:val="20"/>
        </w:rPr>
        <w:t>couverts</w:t>
      </w:r>
      <w:r w:rsidR="00C37399" w:rsidRPr="00EA75F6">
        <w:rPr>
          <w:rFonts w:ascii="Arial" w:hAnsi="Arial" w:cs="Arial"/>
          <w:color w:val="292829"/>
          <w:spacing w:val="12"/>
          <w:sz w:val="20"/>
        </w:rPr>
        <w:t xml:space="preserve"> </w:t>
      </w:r>
      <w:r w:rsidR="00C37399" w:rsidRPr="00EA75F6">
        <w:rPr>
          <w:rFonts w:ascii="Arial" w:hAnsi="Arial" w:cs="Arial"/>
          <w:color w:val="292829"/>
          <w:sz w:val="20"/>
        </w:rPr>
        <w:t>par</w:t>
      </w:r>
      <w:r w:rsidR="00C37399" w:rsidRPr="00EA75F6">
        <w:rPr>
          <w:rFonts w:ascii="Arial" w:hAnsi="Arial" w:cs="Arial"/>
          <w:color w:val="292829"/>
          <w:spacing w:val="13"/>
          <w:sz w:val="20"/>
        </w:rPr>
        <w:t xml:space="preserve"> </w:t>
      </w:r>
      <w:r w:rsidR="00C37399" w:rsidRPr="00EA75F6">
        <w:rPr>
          <w:rFonts w:ascii="Arial" w:hAnsi="Arial" w:cs="Arial"/>
          <w:color w:val="292829"/>
          <w:sz w:val="20"/>
        </w:rPr>
        <w:t>l’évaluation</w:t>
      </w:r>
      <w:r w:rsidR="00C37399" w:rsidRPr="00EA75F6">
        <w:rPr>
          <w:rFonts w:ascii="Arial" w:hAnsi="Arial" w:cs="Arial"/>
          <w:color w:val="292829"/>
          <w:spacing w:val="12"/>
          <w:sz w:val="20"/>
        </w:rPr>
        <w:t xml:space="preserve"> </w:t>
      </w:r>
      <w:r w:rsidR="00C37399" w:rsidRPr="00EA75F6">
        <w:rPr>
          <w:rFonts w:ascii="Arial" w:hAnsi="Arial" w:cs="Arial"/>
          <w:color w:val="292829"/>
          <w:sz w:val="20"/>
        </w:rPr>
        <w:t>complète,</w:t>
      </w:r>
    </w:p>
    <w:p w:rsidR="00C66C08" w:rsidRPr="00EA75F6" w:rsidRDefault="00C37399">
      <w:pPr>
        <w:pStyle w:val="Corpsdetexte"/>
        <w:spacing w:line="300" w:lineRule="auto"/>
        <w:ind w:left="2960" w:right="2575"/>
        <w:rPr>
          <w:rFonts w:ascii="Arial" w:hAnsi="Arial" w:cs="Arial"/>
        </w:rPr>
      </w:pPr>
      <w:r w:rsidRPr="00EA75F6">
        <w:rPr>
          <w:rFonts w:ascii="Arial" w:hAnsi="Arial" w:cs="Arial"/>
          <w:color w:val="292829"/>
        </w:rPr>
        <w:t xml:space="preserve">y compris les résultats des </w:t>
      </w:r>
      <w:r w:rsidRPr="00EA75F6">
        <w:rPr>
          <w:rFonts w:ascii="Arial" w:hAnsi="Arial" w:cs="Arial"/>
          <w:color w:val="292829"/>
          <w:spacing w:val="2"/>
        </w:rPr>
        <w:t xml:space="preserve">IQA </w:t>
      </w:r>
      <w:r w:rsidRPr="00EA75F6">
        <w:rPr>
          <w:rFonts w:ascii="Arial" w:hAnsi="Arial" w:cs="Arial"/>
          <w:color w:val="292829"/>
        </w:rPr>
        <w:t xml:space="preserve">choisis et les discussions tenues à leur </w:t>
      </w:r>
      <w:r w:rsidRPr="00EA75F6">
        <w:rPr>
          <w:rFonts w:ascii="Arial" w:hAnsi="Arial" w:cs="Arial"/>
          <w:color w:val="292829"/>
          <w:spacing w:val="-4"/>
        </w:rPr>
        <w:t xml:space="preserve">sujet. </w:t>
      </w:r>
      <w:r w:rsidRPr="00EA75F6">
        <w:rPr>
          <w:rFonts w:ascii="Arial" w:hAnsi="Arial" w:cs="Arial"/>
          <w:color w:val="292829"/>
          <w:spacing w:val="-3"/>
        </w:rPr>
        <w:t xml:space="preserve">Les membres </w:t>
      </w:r>
      <w:r w:rsidRPr="00EA75F6">
        <w:rPr>
          <w:rFonts w:ascii="Arial" w:hAnsi="Arial" w:cs="Arial"/>
          <w:color w:val="292829"/>
        </w:rPr>
        <w:t xml:space="preserve">du </w:t>
      </w:r>
      <w:r w:rsidRPr="00EA75F6">
        <w:rPr>
          <w:rFonts w:ascii="Arial" w:hAnsi="Arial" w:cs="Arial"/>
          <w:color w:val="292829"/>
          <w:spacing w:val="-5"/>
        </w:rPr>
        <w:t xml:space="preserve">comité </w:t>
      </w:r>
      <w:r w:rsidRPr="00EA75F6">
        <w:rPr>
          <w:rFonts w:ascii="Arial" w:hAnsi="Arial" w:cs="Arial"/>
          <w:color w:val="292829"/>
          <w:spacing w:val="-4"/>
        </w:rPr>
        <w:t xml:space="preserve">d’audit peuvent </w:t>
      </w:r>
      <w:r w:rsidRPr="00EA75F6">
        <w:rPr>
          <w:rFonts w:ascii="Arial" w:hAnsi="Arial" w:cs="Arial"/>
          <w:color w:val="292829"/>
          <w:spacing w:val="-3"/>
        </w:rPr>
        <w:t xml:space="preserve">également </w:t>
      </w:r>
      <w:r w:rsidRPr="00EA75F6">
        <w:rPr>
          <w:rFonts w:ascii="Arial" w:hAnsi="Arial" w:cs="Arial"/>
          <w:color w:val="292829"/>
          <w:spacing w:val="-4"/>
        </w:rPr>
        <w:t xml:space="preserve">mettre </w:t>
      </w:r>
      <w:r w:rsidRPr="00EA75F6">
        <w:rPr>
          <w:rFonts w:ascii="Arial" w:hAnsi="Arial" w:cs="Arial"/>
          <w:color w:val="292829"/>
        </w:rPr>
        <w:t xml:space="preserve">à </w:t>
      </w:r>
      <w:r w:rsidRPr="00EA75F6">
        <w:rPr>
          <w:rFonts w:ascii="Arial" w:hAnsi="Arial" w:cs="Arial"/>
          <w:color w:val="292829"/>
          <w:spacing w:val="-4"/>
        </w:rPr>
        <w:t xml:space="preserve">contribution l’expérience </w:t>
      </w:r>
      <w:r w:rsidRPr="00EA75F6">
        <w:rPr>
          <w:rFonts w:ascii="Arial" w:hAnsi="Arial" w:cs="Arial"/>
          <w:color w:val="292829"/>
          <w:spacing w:val="-3"/>
        </w:rPr>
        <w:t xml:space="preserve">qu’ils ont </w:t>
      </w:r>
      <w:r w:rsidRPr="00EA75F6">
        <w:rPr>
          <w:rFonts w:ascii="Arial" w:hAnsi="Arial" w:cs="Arial"/>
          <w:color w:val="292829"/>
          <w:spacing w:val="-4"/>
        </w:rPr>
        <w:t xml:space="preserve">acquise </w:t>
      </w:r>
      <w:r w:rsidRPr="00EA75F6">
        <w:rPr>
          <w:rFonts w:ascii="Arial" w:hAnsi="Arial" w:cs="Arial"/>
          <w:color w:val="292829"/>
        </w:rPr>
        <w:t xml:space="preserve">au </w:t>
      </w:r>
      <w:r w:rsidRPr="00EA75F6">
        <w:rPr>
          <w:rFonts w:ascii="Arial" w:hAnsi="Arial" w:cs="Arial"/>
          <w:color w:val="292829"/>
          <w:spacing w:val="-3"/>
        </w:rPr>
        <w:t xml:space="preserve">sein </w:t>
      </w:r>
      <w:r w:rsidRPr="00EA75F6">
        <w:rPr>
          <w:rFonts w:ascii="Arial" w:hAnsi="Arial" w:cs="Arial"/>
          <w:color w:val="292829"/>
          <w:spacing w:val="-4"/>
        </w:rPr>
        <w:t xml:space="preserve">d’autres conseils d’administration </w:t>
      </w:r>
      <w:r w:rsidRPr="00EA75F6">
        <w:rPr>
          <w:rFonts w:ascii="Arial" w:hAnsi="Arial" w:cs="Arial"/>
          <w:color w:val="292829"/>
        </w:rPr>
        <w:t xml:space="preserve">ou </w:t>
      </w:r>
      <w:r w:rsidRPr="00EA75F6">
        <w:rPr>
          <w:rFonts w:ascii="Arial" w:hAnsi="Arial" w:cs="Arial"/>
          <w:color w:val="292829"/>
          <w:spacing w:val="-4"/>
        </w:rPr>
        <w:t xml:space="preserve">comités d’audit </w:t>
      </w:r>
      <w:r w:rsidRPr="00EA75F6">
        <w:rPr>
          <w:rFonts w:ascii="Arial" w:hAnsi="Arial" w:cs="Arial"/>
          <w:color w:val="292829"/>
          <w:spacing w:val="-3"/>
        </w:rPr>
        <w:t xml:space="preserve">quant </w:t>
      </w:r>
      <w:r w:rsidRPr="00EA75F6">
        <w:rPr>
          <w:rFonts w:ascii="Arial" w:hAnsi="Arial" w:cs="Arial"/>
          <w:color w:val="292829"/>
        </w:rPr>
        <w:t xml:space="preserve">au </w:t>
      </w:r>
      <w:r w:rsidRPr="00EA75F6">
        <w:rPr>
          <w:rFonts w:ascii="Arial" w:hAnsi="Arial" w:cs="Arial"/>
          <w:color w:val="292829"/>
          <w:spacing w:val="-4"/>
        </w:rPr>
        <w:t xml:space="preserve">processus suivi </w:t>
      </w:r>
      <w:r w:rsidRPr="00EA75F6">
        <w:rPr>
          <w:rFonts w:ascii="Arial" w:hAnsi="Arial" w:cs="Arial"/>
          <w:color w:val="292829"/>
        </w:rPr>
        <w:t xml:space="preserve">pour réaliser une évaluation complète. Le comité d’audit devrait tenir compte des </w:t>
      </w:r>
      <w:r w:rsidRPr="00EA75F6">
        <w:rPr>
          <w:rFonts w:ascii="Arial" w:hAnsi="Arial" w:cs="Arial"/>
          <w:color w:val="292829"/>
          <w:spacing w:val="-3"/>
        </w:rPr>
        <w:t xml:space="preserve">facteurs </w:t>
      </w:r>
      <w:r w:rsidRPr="00EA75F6">
        <w:rPr>
          <w:rFonts w:ascii="Arial" w:hAnsi="Arial" w:cs="Arial"/>
          <w:color w:val="292829"/>
          <w:spacing w:val="-4"/>
        </w:rPr>
        <w:t xml:space="preserve">suivants, </w:t>
      </w:r>
      <w:r w:rsidRPr="00EA75F6">
        <w:rPr>
          <w:rFonts w:ascii="Arial" w:hAnsi="Arial" w:cs="Arial"/>
          <w:color w:val="292829"/>
          <w:spacing w:val="-3"/>
        </w:rPr>
        <w:t xml:space="preserve">dont </w:t>
      </w:r>
      <w:r w:rsidRPr="00EA75F6">
        <w:rPr>
          <w:rFonts w:ascii="Arial" w:hAnsi="Arial" w:cs="Arial"/>
          <w:color w:val="292829"/>
        </w:rPr>
        <w:t xml:space="preserve">il </w:t>
      </w:r>
      <w:r w:rsidRPr="00EA75F6">
        <w:rPr>
          <w:rFonts w:ascii="Arial" w:hAnsi="Arial" w:cs="Arial"/>
          <w:color w:val="292829"/>
          <w:spacing w:val="-3"/>
        </w:rPr>
        <w:t xml:space="preserve">sera question plus loin, </w:t>
      </w:r>
      <w:r w:rsidRPr="00EA75F6">
        <w:rPr>
          <w:rFonts w:ascii="Arial" w:hAnsi="Arial" w:cs="Arial"/>
          <w:color w:val="292829"/>
          <w:spacing w:val="-4"/>
        </w:rPr>
        <w:t xml:space="preserve">lorsqu’il procède </w:t>
      </w:r>
      <w:r w:rsidRPr="00EA75F6">
        <w:rPr>
          <w:rFonts w:ascii="Arial" w:hAnsi="Arial" w:cs="Arial"/>
          <w:color w:val="292829"/>
        </w:rPr>
        <w:t xml:space="preserve">à </w:t>
      </w:r>
      <w:r w:rsidRPr="00EA75F6">
        <w:rPr>
          <w:rFonts w:ascii="Arial" w:hAnsi="Arial" w:cs="Arial"/>
          <w:color w:val="292829"/>
          <w:spacing w:val="-5"/>
        </w:rPr>
        <w:t xml:space="preserve">l’évaluation </w:t>
      </w:r>
      <w:r w:rsidRPr="00EA75F6">
        <w:rPr>
          <w:rFonts w:ascii="Arial" w:hAnsi="Arial" w:cs="Arial"/>
          <w:color w:val="292829"/>
          <w:spacing w:val="-4"/>
        </w:rPr>
        <w:t xml:space="preserve">complète </w:t>
      </w:r>
      <w:r w:rsidRPr="00EA75F6">
        <w:rPr>
          <w:rFonts w:ascii="Arial" w:hAnsi="Arial" w:cs="Arial"/>
          <w:color w:val="292829"/>
        </w:rPr>
        <w:t xml:space="preserve">de </w:t>
      </w:r>
      <w:r w:rsidRPr="00EA75F6">
        <w:rPr>
          <w:rFonts w:ascii="Arial" w:hAnsi="Arial" w:cs="Arial"/>
          <w:color w:val="292829"/>
          <w:spacing w:val="-4"/>
        </w:rPr>
        <w:t>l’auditeur externe</w:t>
      </w:r>
      <w:r w:rsidRPr="00EA75F6">
        <w:rPr>
          <w:rFonts w:ascii="Arial" w:hAnsi="Arial" w:cs="Arial"/>
          <w:color w:val="292829"/>
          <w:spacing w:val="49"/>
        </w:rPr>
        <w:t xml:space="preserve"> </w:t>
      </w:r>
      <w:r w:rsidRPr="00EA75F6">
        <w:rPr>
          <w:rFonts w:ascii="Arial" w:hAnsi="Arial" w:cs="Arial"/>
          <w:color w:val="292829"/>
        </w:rPr>
        <w:t>:</w:t>
      </w:r>
    </w:p>
    <w:p w:rsidR="00C66C08" w:rsidRPr="00EA75F6" w:rsidRDefault="00C37399">
      <w:pPr>
        <w:pStyle w:val="Paragraphedeliste"/>
        <w:numPr>
          <w:ilvl w:val="1"/>
          <w:numId w:val="2"/>
        </w:numPr>
        <w:tabs>
          <w:tab w:val="left" w:pos="3359"/>
          <w:tab w:val="left" w:pos="3360"/>
        </w:tabs>
        <w:spacing w:line="300" w:lineRule="auto"/>
        <w:ind w:right="2632"/>
        <w:rPr>
          <w:rFonts w:ascii="Arial" w:hAnsi="Arial" w:cs="Arial"/>
          <w:sz w:val="20"/>
        </w:rPr>
      </w:pPr>
      <w:r w:rsidRPr="00EA75F6">
        <w:rPr>
          <w:rFonts w:ascii="Arial" w:hAnsi="Arial" w:cs="Arial"/>
          <w:color w:val="292829"/>
          <w:sz w:val="20"/>
        </w:rPr>
        <w:t>les observations et les tendances importantes dégagées dans les évaluations</w:t>
      </w:r>
      <w:r w:rsidRPr="00EA75F6">
        <w:rPr>
          <w:rFonts w:ascii="Arial" w:hAnsi="Arial" w:cs="Arial"/>
          <w:color w:val="292829"/>
          <w:spacing w:val="24"/>
          <w:sz w:val="20"/>
        </w:rPr>
        <w:t xml:space="preserve"> </w:t>
      </w:r>
      <w:r w:rsidRPr="00EA75F6">
        <w:rPr>
          <w:rFonts w:ascii="Arial" w:hAnsi="Arial" w:cs="Arial"/>
          <w:color w:val="292829"/>
          <w:sz w:val="20"/>
        </w:rPr>
        <w:t>annuelles;</w:t>
      </w:r>
    </w:p>
    <w:p w:rsidR="00C66C08" w:rsidRPr="00EA75F6" w:rsidRDefault="00C37399">
      <w:pPr>
        <w:pStyle w:val="Paragraphedeliste"/>
        <w:numPr>
          <w:ilvl w:val="1"/>
          <w:numId w:val="2"/>
        </w:numPr>
        <w:tabs>
          <w:tab w:val="left" w:pos="3359"/>
          <w:tab w:val="left" w:pos="3360"/>
        </w:tabs>
        <w:spacing w:line="300" w:lineRule="auto"/>
        <w:ind w:right="2224"/>
        <w:rPr>
          <w:rFonts w:ascii="Arial" w:hAnsi="Arial" w:cs="Arial"/>
          <w:sz w:val="20"/>
        </w:rPr>
      </w:pPr>
      <w:r w:rsidRPr="00EA75F6">
        <w:rPr>
          <w:rFonts w:ascii="Arial" w:hAnsi="Arial" w:cs="Arial"/>
          <w:color w:val="292829"/>
          <w:sz w:val="20"/>
        </w:rPr>
        <w:t xml:space="preserve">les sauvegardes </w:t>
      </w:r>
      <w:r w:rsidRPr="00EA75F6">
        <w:rPr>
          <w:rFonts w:ascii="Arial" w:hAnsi="Arial" w:cs="Arial"/>
          <w:color w:val="292829"/>
          <w:spacing w:val="-3"/>
          <w:sz w:val="20"/>
        </w:rPr>
        <w:t xml:space="preserve">contre </w:t>
      </w:r>
      <w:r w:rsidRPr="00EA75F6">
        <w:rPr>
          <w:rFonts w:ascii="Arial" w:hAnsi="Arial" w:cs="Arial"/>
          <w:color w:val="292829"/>
          <w:sz w:val="20"/>
        </w:rPr>
        <w:t xml:space="preserve">les menaces liées à la familiarité </w:t>
      </w:r>
      <w:r w:rsidRPr="00EA75F6">
        <w:rPr>
          <w:rFonts w:ascii="Arial" w:hAnsi="Arial" w:cs="Arial"/>
          <w:color w:val="292829"/>
          <w:spacing w:val="-2"/>
          <w:sz w:val="20"/>
        </w:rPr>
        <w:t>institution</w:t>
      </w:r>
      <w:r w:rsidRPr="00EA75F6">
        <w:rPr>
          <w:rFonts w:ascii="Arial" w:hAnsi="Arial" w:cs="Arial"/>
          <w:color w:val="292829"/>
          <w:sz w:val="20"/>
        </w:rPr>
        <w:t>nelle qui pèsent sur</w:t>
      </w:r>
      <w:r w:rsidRPr="00EA75F6">
        <w:rPr>
          <w:rFonts w:ascii="Arial" w:hAnsi="Arial" w:cs="Arial"/>
          <w:color w:val="292829"/>
          <w:spacing w:val="29"/>
          <w:sz w:val="20"/>
        </w:rPr>
        <w:t xml:space="preserve"> </w:t>
      </w:r>
      <w:r w:rsidRPr="00EA75F6">
        <w:rPr>
          <w:rFonts w:ascii="Arial" w:hAnsi="Arial" w:cs="Arial"/>
          <w:color w:val="292829"/>
          <w:sz w:val="20"/>
        </w:rPr>
        <w:t>l’indépendance;</w:t>
      </w:r>
    </w:p>
    <w:p w:rsidR="00C66C08" w:rsidRPr="00EA75F6" w:rsidRDefault="00C37399">
      <w:pPr>
        <w:pStyle w:val="Paragraphedeliste"/>
        <w:numPr>
          <w:ilvl w:val="1"/>
          <w:numId w:val="2"/>
        </w:numPr>
        <w:tabs>
          <w:tab w:val="left" w:pos="3359"/>
          <w:tab w:val="left" w:pos="3360"/>
        </w:tabs>
        <w:spacing w:line="300" w:lineRule="auto"/>
        <w:ind w:right="2514"/>
        <w:rPr>
          <w:rFonts w:ascii="Arial" w:hAnsi="Arial" w:cs="Arial"/>
          <w:sz w:val="20"/>
        </w:rPr>
      </w:pPr>
      <w:r w:rsidRPr="00EA75F6">
        <w:rPr>
          <w:rFonts w:ascii="Arial" w:hAnsi="Arial" w:cs="Arial"/>
          <w:color w:val="292829"/>
          <w:sz w:val="20"/>
        </w:rPr>
        <w:t xml:space="preserve">les résultats des inspections du CCRC depuis </w:t>
      </w:r>
      <w:r w:rsidRPr="00EA75F6">
        <w:rPr>
          <w:rFonts w:ascii="Arial" w:hAnsi="Arial" w:cs="Arial"/>
          <w:color w:val="292829"/>
          <w:spacing w:val="-3"/>
          <w:sz w:val="20"/>
        </w:rPr>
        <w:t xml:space="preserve">l’évaluation </w:t>
      </w:r>
      <w:r w:rsidRPr="00EA75F6">
        <w:rPr>
          <w:rFonts w:ascii="Arial" w:hAnsi="Arial" w:cs="Arial"/>
          <w:color w:val="292829"/>
          <w:sz w:val="20"/>
        </w:rPr>
        <w:t xml:space="preserve">précédente et les </w:t>
      </w:r>
      <w:r w:rsidRPr="00EA75F6">
        <w:rPr>
          <w:rFonts w:ascii="Arial" w:hAnsi="Arial" w:cs="Arial"/>
          <w:color w:val="292829"/>
          <w:spacing w:val="-3"/>
          <w:sz w:val="20"/>
        </w:rPr>
        <w:t xml:space="preserve">suites </w:t>
      </w:r>
      <w:r w:rsidRPr="00EA75F6">
        <w:rPr>
          <w:rFonts w:ascii="Arial" w:hAnsi="Arial" w:cs="Arial"/>
          <w:color w:val="292829"/>
          <w:sz w:val="20"/>
        </w:rPr>
        <w:t>données par le cabinet</w:t>
      </w:r>
      <w:r w:rsidRPr="00EA75F6">
        <w:rPr>
          <w:rFonts w:ascii="Arial" w:hAnsi="Arial" w:cs="Arial"/>
          <w:color w:val="292829"/>
          <w:spacing w:val="56"/>
          <w:sz w:val="20"/>
        </w:rPr>
        <w:t xml:space="preserve"> </w:t>
      </w:r>
      <w:r w:rsidRPr="00EA75F6">
        <w:rPr>
          <w:rFonts w:ascii="Arial" w:hAnsi="Arial" w:cs="Arial"/>
          <w:color w:val="292829"/>
          <w:sz w:val="20"/>
        </w:rPr>
        <w:t>d’audit.</w:t>
      </w:r>
    </w:p>
    <w:p w:rsidR="00C66C08" w:rsidRPr="00EA75F6" w:rsidRDefault="00C66C08">
      <w:pPr>
        <w:spacing w:line="300" w:lineRule="auto"/>
        <w:rPr>
          <w:rFonts w:ascii="Arial" w:hAnsi="Arial" w:cs="Arial"/>
          <w:sz w:val="20"/>
        </w:rPr>
        <w:sectPr w:rsidR="00C66C08" w:rsidRPr="00EA75F6">
          <w:pgSz w:w="12240" w:h="15840"/>
          <w:pgMar w:top="640" w:right="0" w:bottom="280" w:left="0" w:header="441" w:footer="0" w:gutter="0"/>
          <w:cols w:space="720"/>
        </w:sect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sz w:val="23"/>
        </w:rPr>
      </w:pPr>
    </w:p>
    <w:p w:rsidR="00C66C08" w:rsidRPr="00EA75F6" w:rsidRDefault="00C37399">
      <w:pPr>
        <w:pStyle w:val="Titre4"/>
        <w:spacing w:line="300" w:lineRule="auto"/>
        <w:ind w:right="2231"/>
        <w:rPr>
          <w:rFonts w:ascii="Arial" w:hAnsi="Arial" w:cs="Arial"/>
        </w:rPr>
      </w:pPr>
      <w:r w:rsidRPr="00EA75F6">
        <w:rPr>
          <w:rFonts w:ascii="Arial" w:hAnsi="Arial" w:cs="Arial"/>
          <w:color w:val="292829"/>
        </w:rPr>
        <w:t>Observations</w:t>
      </w:r>
      <w:r w:rsidRPr="00EA75F6">
        <w:rPr>
          <w:rFonts w:ascii="Arial" w:hAnsi="Arial" w:cs="Arial"/>
          <w:color w:val="292829"/>
          <w:spacing w:val="-33"/>
        </w:rPr>
        <w:t xml:space="preserve"> </w:t>
      </w:r>
      <w:r w:rsidRPr="00EA75F6">
        <w:rPr>
          <w:rFonts w:ascii="Arial" w:hAnsi="Arial" w:cs="Arial"/>
          <w:color w:val="292829"/>
        </w:rPr>
        <w:t>et</w:t>
      </w:r>
      <w:r w:rsidRPr="00EA75F6">
        <w:rPr>
          <w:rFonts w:ascii="Arial" w:hAnsi="Arial" w:cs="Arial"/>
          <w:color w:val="292829"/>
          <w:spacing w:val="-32"/>
        </w:rPr>
        <w:t xml:space="preserve"> </w:t>
      </w:r>
      <w:r w:rsidRPr="00EA75F6">
        <w:rPr>
          <w:rFonts w:ascii="Arial" w:hAnsi="Arial" w:cs="Arial"/>
          <w:color w:val="292829"/>
        </w:rPr>
        <w:t>tendances</w:t>
      </w:r>
      <w:r w:rsidRPr="00EA75F6">
        <w:rPr>
          <w:rFonts w:ascii="Arial" w:hAnsi="Arial" w:cs="Arial"/>
          <w:color w:val="292829"/>
          <w:spacing w:val="-33"/>
        </w:rPr>
        <w:t xml:space="preserve"> </w:t>
      </w:r>
      <w:r w:rsidRPr="00EA75F6">
        <w:rPr>
          <w:rFonts w:ascii="Arial" w:hAnsi="Arial" w:cs="Arial"/>
          <w:color w:val="292829"/>
        </w:rPr>
        <w:t>importantes</w:t>
      </w:r>
      <w:r w:rsidRPr="00EA75F6">
        <w:rPr>
          <w:rFonts w:ascii="Arial" w:hAnsi="Arial" w:cs="Arial"/>
          <w:color w:val="292829"/>
          <w:spacing w:val="-32"/>
        </w:rPr>
        <w:t xml:space="preserve"> </w:t>
      </w:r>
      <w:r w:rsidRPr="00EA75F6">
        <w:rPr>
          <w:rFonts w:ascii="Arial" w:hAnsi="Arial" w:cs="Arial"/>
          <w:color w:val="292829"/>
        </w:rPr>
        <w:t>dégagées</w:t>
      </w:r>
      <w:r w:rsidRPr="00EA75F6">
        <w:rPr>
          <w:rFonts w:ascii="Arial" w:hAnsi="Arial" w:cs="Arial"/>
          <w:color w:val="292829"/>
          <w:spacing w:val="-33"/>
        </w:rPr>
        <w:t xml:space="preserve"> </w:t>
      </w:r>
      <w:r w:rsidRPr="00EA75F6">
        <w:rPr>
          <w:rFonts w:ascii="Arial" w:hAnsi="Arial" w:cs="Arial"/>
          <w:color w:val="292829"/>
        </w:rPr>
        <w:t>au</w:t>
      </w:r>
      <w:r w:rsidRPr="00EA75F6">
        <w:rPr>
          <w:rFonts w:ascii="Arial" w:hAnsi="Arial" w:cs="Arial"/>
          <w:color w:val="292829"/>
          <w:spacing w:val="-32"/>
        </w:rPr>
        <w:t xml:space="preserve"> </w:t>
      </w:r>
      <w:r w:rsidRPr="00EA75F6">
        <w:rPr>
          <w:rFonts w:ascii="Arial" w:hAnsi="Arial" w:cs="Arial"/>
          <w:color w:val="292829"/>
        </w:rPr>
        <w:t>cours</w:t>
      </w:r>
      <w:r w:rsidRPr="00EA75F6">
        <w:rPr>
          <w:rFonts w:ascii="Arial" w:hAnsi="Arial" w:cs="Arial"/>
          <w:color w:val="292829"/>
          <w:spacing w:val="-33"/>
        </w:rPr>
        <w:t xml:space="preserve"> </w:t>
      </w:r>
      <w:r w:rsidRPr="00EA75F6">
        <w:rPr>
          <w:rFonts w:ascii="Arial" w:hAnsi="Arial" w:cs="Arial"/>
          <w:color w:val="292829"/>
        </w:rPr>
        <w:t>de</w:t>
      </w:r>
      <w:r w:rsidRPr="00EA75F6">
        <w:rPr>
          <w:rFonts w:ascii="Arial" w:hAnsi="Arial" w:cs="Arial"/>
          <w:color w:val="292829"/>
          <w:spacing w:val="-32"/>
        </w:rPr>
        <w:t xml:space="preserve"> </w:t>
      </w:r>
      <w:r w:rsidRPr="00EA75F6">
        <w:rPr>
          <w:rFonts w:ascii="Arial" w:hAnsi="Arial" w:cs="Arial"/>
          <w:color w:val="292829"/>
        </w:rPr>
        <w:t>la</w:t>
      </w:r>
      <w:r w:rsidRPr="00EA75F6">
        <w:rPr>
          <w:rFonts w:ascii="Arial" w:hAnsi="Arial" w:cs="Arial"/>
          <w:color w:val="292829"/>
          <w:spacing w:val="-33"/>
        </w:rPr>
        <w:t xml:space="preserve"> </w:t>
      </w:r>
      <w:r w:rsidRPr="00EA75F6">
        <w:rPr>
          <w:rFonts w:ascii="Arial" w:hAnsi="Arial" w:cs="Arial"/>
          <w:color w:val="292829"/>
        </w:rPr>
        <w:t>période visée par l’évaluation, y compris le plus récent</w:t>
      </w:r>
      <w:r w:rsidRPr="00EA75F6">
        <w:rPr>
          <w:rFonts w:ascii="Arial" w:hAnsi="Arial" w:cs="Arial"/>
          <w:color w:val="292829"/>
          <w:spacing w:val="-38"/>
        </w:rPr>
        <w:t xml:space="preserve"> </w:t>
      </w:r>
      <w:r w:rsidRPr="00EA75F6">
        <w:rPr>
          <w:rFonts w:ascii="Arial" w:hAnsi="Arial" w:cs="Arial"/>
          <w:color w:val="292829"/>
        </w:rPr>
        <w:t>audit</w:t>
      </w:r>
    </w:p>
    <w:p w:rsidR="00C66C08" w:rsidRPr="00EA75F6" w:rsidRDefault="00C37399">
      <w:pPr>
        <w:pStyle w:val="Paragraphedeliste"/>
        <w:numPr>
          <w:ilvl w:val="0"/>
          <w:numId w:val="1"/>
        </w:numPr>
        <w:tabs>
          <w:tab w:val="left" w:pos="2960"/>
        </w:tabs>
        <w:spacing w:before="200" w:line="300" w:lineRule="auto"/>
        <w:ind w:right="2196"/>
        <w:jc w:val="both"/>
        <w:rPr>
          <w:rFonts w:ascii="Arial" w:hAnsi="Arial" w:cs="Arial"/>
          <w:sz w:val="20"/>
        </w:rPr>
      </w:pPr>
      <w:r w:rsidRPr="00EA75F6">
        <w:rPr>
          <w:rFonts w:ascii="Arial" w:hAnsi="Arial" w:cs="Arial"/>
          <w:color w:val="292829"/>
          <w:spacing w:val="-4"/>
          <w:sz w:val="20"/>
        </w:rPr>
        <w:t xml:space="preserve">Lorsqu’il procède </w:t>
      </w:r>
      <w:r w:rsidRPr="00EA75F6">
        <w:rPr>
          <w:rFonts w:ascii="Arial" w:hAnsi="Arial" w:cs="Arial"/>
          <w:color w:val="292829"/>
          <w:sz w:val="20"/>
        </w:rPr>
        <w:t xml:space="preserve">à </w:t>
      </w:r>
      <w:r w:rsidRPr="00EA75F6">
        <w:rPr>
          <w:rFonts w:ascii="Arial" w:hAnsi="Arial" w:cs="Arial"/>
          <w:color w:val="292829"/>
          <w:spacing w:val="-5"/>
          <w:sz w:val="20"/>
        </w:rPr>
        <w:t xml:space="preserve">l’évaluation </w:t>
      </w:r>
      <w:r w:rsidRPr="00EA75F6">
        <w:rPr>
          <w:rFonts w:ascii="Arial" w:hAnsi="Arial" w:cs="Arial"/>
          <w:color w:val="292829"/>
          <w:spacing w:val="-4"/>
          <w:sz w:val="20"/>
        </w:rPr>
        <w:t xml:space="preserve">complète </w:t>
      </w:r>
      <w:r w:rsidRPr="00EA75F6">
        <w:rPr>
          <w:rFonts w:ascii="Arial" w:hAnsi="Arial" w:cs="Arial"/>
          <w:color w:val="292829"/>
          <w:sz w:val="20"/>
        </w:rPr>
        <w:t xml:space="preserve">de </w:t>
      </w:r>
      <w:r w:rsidRPr="00EA75F6">
        <w:rPr>
          <w:rFonts w:ascii="Arial" w:hAnsi="Arial" w:cs="Arial"/>
          <w:color w:val="292829"/>
          <w:spacing w:val="-4"/>
          <w:sz w:val="20"/>
        </w:rPr>
        <w:t xml:space="preserve">l’auditeur externe, </w:t>
      </w:r>
      <w:r w:rsidRPr="00EA75F6">
        <w:rPr>
          <w:rFonts w:ascii="Arial" w:hAnsi="Arial" w:cs="Arial"/>
          <w:color w:val="292829"/>
          <w:sz w:val="20"/>
        </w:rPr>
        <w:t xml:space="preserve">le </w:t>
      </w:r>
      <w:r w:rsidRPr="00EA75F6">
        <w:rPr>
          <w:rFonts w:ascii="Arial" w:hAnsi="Arial" w:cs="Arial"/>
          <w:color w:val="292829"/>
          <w:spacing w:val="-5"/>
          <w:sz w:val="20"/>
        </w:rPr>
        <w:t xml:space="preserve">comité </w:t>
      </w:r>
      <w:r w:rsidRPr="00EA75F6">
        <w:rPr>
          <w:rFonts w:ascii="Arial" w:hAnsi="Arial" w:cs="Arial"/>
          <w:color w:val="292829"/>
          <w:spacing w:val="-4"/>
          <w:sz w:val="20"/>
        </w:rPr>
        <w:t xml:space="preserve">d’audit tient compte </w:t>
      </w:r>
      <w:r w:rsidRPr="00EA75F6">
        <w:rPr>
          <w:rFonts w:ascii="Arial" w:hAnsi="Arial" w:cs="Arial"/>
          <w:color w:val="292829"/>
          <w:sz w:val="20"/>
        </w:rPr>
        <w:t xml:space="preserve">de </w:t>
      </w:r>
      <w:r w:rsidRPr="00EA75F6">
        <w:rPr>
          <w:rFonts w:ascii="Arial" w:hAnsi="Arial" w:cs="Arial"/>
          <w:color w:val="292829"/>
          <w:spacing w:val="-4"/>
          <w:sz w:val="20"/>
        </w:rPr>
        <w:t xml:space="preserve">considérations </w:t>
      </w:r>
      <w:r w:rsidRPr="00EA75F6">
        <w:rPr>
          <w:rFonts w:ascii="Arial" w:hAnsi="Arial" w:cs="Arial"/>
          <w:color w:val="292829"/>
          <w:spacing w:val="-3"/>
          <w:sz w:val="20"/>
        </w:rPr>
        <w:t xml:space="preserve">liées </w:t>
      </w:r>
      <w:r w:rsidRPr="00EA75F6">
        <w:rPr>
          <w:rFonts w:ascii="Arial" w:hAnsi="Arial" w:cs="Arial"/>
          <w:color w:val="292829"/>
          <w:sz w:val="20"/>
        </w:rPr>
        <w:t xml:space="preserve">à la </w:t>
      </w:r>
      <w:r w:rsidRPr="00EA75F6">
        <w:rPr>
          <w:rFonts w:ascii="Arial" w:hAnsi="Arial" w:cs="Arial"/>
          <w:color w:val="292829"/>
          <w:spacing w:val="-4"/>
          <w:sz w:val="20"/>
        </w:rPr>
        <w:t xml:space="preserve">qualité </w:t>
      </w:r>
      <w:r w:rsidRPr="00EA75F6">
        <w:rPr>
          <w:rFonts w:ascii="Arial" w:hAnsi="Arial" w:cs="Arial"/>
          <w:color w:val="292829"/>
          <w:sz w:val="20"/>
        </w:rPr>
        <w:t xml:space="preserve">de </w:t>
      </w:r>
      <w:r w:rsidRPr="00EA75F6">
        <w:rPr>
          <w:rFonts w:ascii="Arial" w:hAnsi="Arial" w:cs="Arial"/>
          <w:color w:val="292829"/>
          <w:spacing w:val="-4"/>
          <w:sz w:val="20"/>
        </w:rPr>
        <w:t xml:space="preserve">l’audit </w:t>
      </w:r>
      <w:r w:rsidRPr="00EA75F6">
        <w:rPr>
          <w:rFonts w:ascii="Arial" w:hAnsi="Arial" w:cs="Arial"/>
          <w:color w:val="292829"/>
          <w:spacing w:val="-3"/>
          <w:sz w:val="20"/>
        </w:rPr>
        <w:t xml:space="preserve">et </w:t>
      </w:r>
      <w:r w:rsidRPr="00EA75F6">
        <w:rPr>
          <w:rFonts w:ascii="Arial" w:hAnsi="Arial" w:cs="Arial"/>
          <w:color w:val="292829"/>
          <w:sz w:val="20"/>
        </w:rPr>
        <w:t xml:space="preserve">à la </w:t>
      </w:r>
      <w:r w:rsidRPr="00EA75F6">
        <w:rPr>
          <w:rFonts w:ascii="Arial" w:hAnsi="Arial" w:cs="Arial"/>
          <w:color w:val="292829"/>
          <w:spacing w:val="-4"/>
          <w:sz w:val="20"/>
        </w:rPr>
        <w:t xml:space="preserve">qualité </w:t>
      </w:r>
      <w:r w:rsidRPr="00EA75F6">
        <w:rPr>
          <w:rFonts w:ascii="Arial" w:hAnsi="Arial" w:cs="Arial"/>
          <w:color w:val="292829"/>
          <w:sz w:val="20"/>
        </w:rPr>
        <w:t xml:space="preserve">du </w:t>
      </w:r>
      <w:r w:rsidRPr="00EA75F6">
        <w:rPr>
          <w:rFonts w:ascii="Arial" w:hAnsi="Arial" w:cs="Arial"/>
          <w:color w:val="292829"/>
          <w:spacing w:val="-3"/>
          <w:sz w:val="20"/>
        </w:rPr>
        <w:t xml:space="preserve">service. Les </w:t>
      </w:r>
      <w:r w:rsidRPr="00EA75F6">
        <w:rPr>
          <w:rFonts w:ascii="Arial" w:hAnsi="Arial" w:cs="Arial"/>
          <w:color w:val="292829"/>
          <w:spacing w:val="-4"/>
          <w:sz w:val="20"/>
        </w:rPr>
        <w:t xml:space="preserve">considérations </w:t>
      </w:r>
      <w:r w:rsidRPr="00EA75F6">
        <w:rPr>
          <w:rFonts w:ascii="Arial" w:hAnsi="Arial" w:cs="Arial"/>
          <w:color w:val="292829"/>
          <w:spacing w:val="-3"/>
          <w:sz w:val="20"/>
        </w:rPr>
        <w:t xml:space="preserve">liées </w:t>
      </w:r>
      <w:r w:rsidRPr="00EA75F6">
        <w:rPr>
          <w:rFonts w:ascii="Arial" w:hAnsi="Arial" w:cs="Arial"/>
          <w:color w:val="292829"/>
          <w:sz w:val="20"/>
        </w:rPr>
        <w:t xml:space="preserve">à la </w:t>
      </w:r>
      <w:r w:rsidRPr="00EA75F6">
        <w:rPr>
          <w:rFonts w:ascii="Arial" w:hAnsi="Arial" w:cs="Arial"/>
          <w:color w:val="292829"/>
          <w:spacing w:val="-4"/>
          <w:sz w:val="20"/>
        </w:rPr>
        <w:t xml:space="preserve">qualité </w:t>
      </w:r>
      <w:r w:rsidRPr="00EA75F6">
        <w:rPr>
          <w:rFonts w:ascii="Arial" w:hAnsi="Arial" w:cs="Arial"/>
          <w:color w:val="292829"/>
          <w:sz w:val="20"/>
        </w:rPr>
        <w:t xml:space="preserve">de </w:t>
      </w:r>
      <w:r w:rsidRPr="00EA75F6">
        <w:rPr>
          <w:rFonts w:ascii="Arial" w:hAnsi="Arial" w:cs="Arial"/>
          <w:color w:val="292829"/>
          <w:spacing w:val="-4"/>
          <w:sz w:val="20"/>
        </w:rPr>
        <w:t xml:space="preserve">l’audit </w:t>
      </w:r>
      <w:r w:rsidRPr="00EA75F6">
        <w:rPr>
          <w:rFonts w:ascii="Arial" w:hAnsi="Arial" w:cs="Arial"/>
          <w:color w:val="292829"/>
          <w:spacing w:val="-6"/>
          <w:sz w:val="20"/>
        </w:rPr>
        <w:t xml:space="preserve">revêtent </w:t>
      </w:r>
      <w:r w:rsidRPr="00EA75F6">
        <w:rPr>
          <w:rFonts w:ascii="Arial" w:hAnsi="Arial" w:cs="Arial"/>
          <w:color w:val="292829"/>
          <w:sz w:val="20"/>
        </w:rPr>
        <w:t xml:space="preserve">une </w:t>
      </w:r>
      <w:r w:rsidRPr="00EA75F6">
        <w:rPr>
          <w:rFonts w:ascii="Arial" w:hAnsi="Arial" w:cs="Arial"/>
          <w:color w:val="292829"/>
          <w:spacing w:val="-3"/>
          <w:sz w:val="20"/>
        </w:rPr>
        <w:t xml:space="preserve">importance </w:t>
      </w:r>
      <w:r w:rsidRPr="00EA75F6">
        <w:rPr>
          <w:rFonts w:ascii="Arial" w:hAnsi="Arial" w:cs="Arial"/>
          <w:color w:val="292829"/>
          <w:spacing w:val="-4"/>
          <w:sz w:val="20"/>
        </w:rPr>
        <w:t xml:space="preserve">particulière, </w:t>
      </w:r>
      <w:r w:rsidRPr="00EA75F6">
        <w:rPr>
          <w:rFonts w:ascii="Arial" w:hAnsi="Arial" w:cs="Arial"/>
          <w:color w:val="292829"/>
          <w:sz w:val="20"/>
        </w:rPr>
        <w:t xml:space="preserve">car </w:t>
      </w:r>
      <w:r w:rsidRPr="00EA75F6">
        <w:rPr>
          <w:rFonts w:ascii="Arial" w:hAnsi="Arial" w:cs="Arial"/>
          <w:color w:val="292829"/>
          <w:spacing w:val="-3"/>
          <w:sz w:val="20"/>
        </w:rPr>
        <w:t xml:space="preserve">elles indiquent si </w:t>
      </w:r>
      <w:r w:rsidRPr="00EA75F6">
        <w:rPr>
          <w:rFonts w:ascii="Arial" w:hAnsi="Arial" w:cs="Arial"/>
          <w:color w:val="292829"/>
          <w:spacing w:val="-4"/>
          <w:sz w:val="20"/>
        </w:rPr>
        <w:t xml:space="preserve">l’audit externe </w:t>
      </w:r>
      <w:r w:rsidRPr="00EA75F6">
        <w:rPr>
          <w:rFonts w:ascii="Arial" w:hAnsi="Arial" w:cs="Arial"/>
          <w:color w:val="292829"/>
          <w:sz w:val="20"/>
        </w:rPr>
        <w:t xml:space="preserve">peut se </w:t>
      </w:r>
      <w:r w:rsidRPr="00EA75F6">
        <w:rPr>
          <w:rFonts w:ascii="Arial" w:hAnsi="Arial" w:cs="Arial"/>
          <w:color w:val="292829"/>
          <w:spacing w:val="-4"/>
          <w:sz w:val="20"/>
        </w:rPr>
        <w:t xml:space="preserve">faire </w:t>
      </w:r>
      <w:r w:rsidRPr="00EA75F6">
        <w:rPr>
          <w:rFonts w:ascii="Arial" w:hAnsi="Arial" w:cs="Arial"/>
          <w:color w:val="292829"/>
          <w:sz w:val="20"/>
        </w:rPr>
        <w:t xml:space="preserve">dans un </w:t>
      </w:r>
      <w:r w:rsidRPr="00EA75F6">
        <w:rPr>
          <w:rFonts w:ascii="Arial" w:hAnsi="Arial" w:cs="Arial"/>
          <w:color w:val="292829"/>
          <w:spacing w:val="-3"/>
          <w:sz w:val="20"/>
        </w:rPr>
        <w:t xml:space="preserve">cadre </w:t>
      </w:r>
      <w:r w:rsidRPr="00EA75F6">
        <w:rPr>
          <w:rFonts w:ascii="Arial" w:hAnsi="Arial" w:cs="Arial"/>
          <w:color w:val="292829"/>
          <w:spacing w:val="-2"/>
          <w:sz w:val="20"/>
        </w:rPr>
        <w:t xml:space="preserve">qui </w:t>
      </w:r>
      <w:r w:rsidRPr="00EA75F6">
        <w:rPr>
          <w:rFonts w:ascii="Arial" w:hAnsi="Arial" w:cs="Arial"/>
          <w:color w:val="292829"/>
          <w:spacing w:val="-5"/>
          <w:sz w:val="20"/>
        </w:rPr>
        <w:t xml:space="preserve">favorise </w:t>
      </w:r>
      <w:r w:rsidRPr="00EA75F6">
        <w:rPr>
          <w:rFonts w:ascii="Arial" w:hAnsi="Arial" w:cs="Arial"/>
          <w:color w:val="292829"/>
          <w:sz w:val="20"/>
        </w:rPr>
        <w:t xml:space="preserve">un </w:t>
      </w:r>
      <w:r w:rsidRPr="00EA75F6">
        <w:rPr>
          <w:rFonts w:ascii="Arial" w:hAnsi="Arial" w:cs="Arial"/>
          <w:color w:val="292829"/>
          <w:spacing w:val="-3"/>
          <w:sz w:val="20"/>
        </w:rPr>
        <w:t xml:space="preserve">audit </w:t>
      </w:r>
      <w:r w:rsidRPr="00EA75F6">
        <w:rPr>
          <w:rFonts w:ascii="Arial" w:hAnsi="Arial" w:cs="Arial"/>
          <w:color w:val="292829"/>
          <w:sz w:val="20"/>
        </w:rPr>
        <w:t>de</w:t>
      </w:r>
      <w:r w:rsidRPr="00EA75F6">
        <w:rPr>
          <w:rFonts w:ascii="Arial" w:hAnsi="Arial" w:cs="Arial"/>
          <w:color w:val="292829"/>
          <w:spacing w:val="52"/>
          <w:sz w:val="20"/>
        </w:rPr>
        <w:t xml:space="preserve"> </w:t>
      </w:r>
      <w:r w:rsidRPr="00EA75F6">
        <w:rPr>
          <w:rFonts w:ascii="Arial" w:hAnsi="Arial" w:cs="Arial"/>
          <w:color w:val="292829"/>
          <w:spacing w:val="-4"/>
          <w:sz w:val="20"/>
        </w:rPr>
        <w:t>qualité.</w:t>
      </w:r>
    </w:p>
    <w:p w:rsidR="00C66C08" w:rsidRPr="00EA75F6" w:rsidRDefault="00C37399" w:rsidP="00330D44">
      <w:pPr>
        <w:pStyle w:val="Paragraphedeliste"/>
        <w:numPr>
          <w:ilvl w:val="0"/>
          <w:numId w:val="1"/>
        </w:numPr>
        <w:tabs>
          <w:tab w:val="left" w:pos="2959"/>
          <w:tab w:val="left" w:pos="2960"/>
        </w:tabs>
        <w:spacing w:before="200" w:line="300" w:lineRule="auto"/>
        <w:ind w:right="2313"/>
        <w:rPr>
          <w:rFonts w:ascii="Arial" w:hAnsi="Arial" w:cs="Arial"/>
          <w:sz w:val="20"/>
          <w:szCs w:val="20"/>
        </w:rPr>
      </w:pPr>
      <w:r w:rsidRPr="00EA75F6">
        <w:rPr>
          <w:rFonts w:ascii="Arial" w:hAnsi="Arial" w:cs="Arial"/>
          <w:color w:val="292829"/>
          <w:sz w:val="20"/>
          <w:szCs w:val="20"/>
        </w:rPr>
        <w:t>Les considérations liées à la qualité du service mettent l’accent sur</w:t>
      </w:r>
      <w:r w:rsidR="00090B05" w:rsidRPr="00EA75F6">
        <w:rPr>
          <w:rFonts w:ascii="Arial" w:hAnsi="Arial" w:cs="Arial"/>
          <w:color w:val="292829"/>
          <w:sz w:val="20"/>
          <w:szCs w:val="20"/>
        </w:rPr>
        <w:t xml:space="preserve">  </w:t>
      </w:r>
      <w:r w:rsidRPr="00EA75F6">
        <w:rPr>
          <w:rFonts w:ascii="Arial" w:hAnsi="Arial" w:cs="Arial"/>
          <w:color w:val="292829"/>
          <w:sz w:val="20"/>
          <w:szCs w:val="20"/>
        </w:rPr>
        <w:t>la façon dont l’audit externe, en tant que service professionnel, a été effectué.</w:t>
      </w:r>
      <w:r w:rsidRPr="00EA75F6">
        <w:rPr>
          <w:rFonts w:ascii="Arial" w:hAnsi="Arial" w:cs="Arial"/>
          <w:color w:val="292829"/>
          <w:spacing w:val="14"/>
          <w:sz w:val="20"/>
          <w:szCs w:val="20"/>
        </w:rPr>
        <w:t xml:space="preserve"> </w:t>
      </w:r>
      <w:r w:rsidRPr="00EA75F6">
        <w:rPr>
          <w:rFonts w:ascii="Arial" w:hAnsi="Arial" w:cs="Arial"/>
          <w:color w:val="292829"/>
          <w:sz w:val="20"/>
          <w:szCs w:val="20"/>
        </w:rPr>
        <w:t>Même</w:t>
      </w:r>
      <w:r w:rsidRPr="00EA75F6">
        <w:rPr>
          <w:rFonts w:ascii="Arial" w:hAnsi="Arial" w:cs="Arial"/>
          <w:color w:val="292829"/>
          <w:spacing w:val="15"/>
          <w:sz w:val="20"/>
          <w:szCs w:val="20"/>
        </w:rPr>
        <w:t xml:space="preserve"> </w:t>
      </w:r>
      <w:r w:rsidRPr="00EA75F6">
        <w:rPr>
          <w:rFonts w:ascii="Arial" w:hAnsi="Arial" w:cs="Arial"/>
          <w:color w:val="292829"/>
          <w:sz w:val="20"/>
          <w:szCs w:val="20"/>
        </w:rPr>
        <w:t>si</w:t>
      </w:r>
      <w:r w:rsidRPr="00EA75F6">
        <w:rPr>
          <w:rFonts w:ascii="Arial" w:hAnsi="Arial" w:cs="Arial"/>
          <w:color w:val="292829"/>
          <w:spacing w:val="14"/>
          <w:sz w:val="20"/>
          <w:szCs w:val="20"/>
        </w:rPr>
        <w:t xml:space="preserve"> </w:t>
      </w:r>
      <w:r w:rsidRPr="00EA75F6">
        <w:rPr>
          <w:rFonts w:ascii="Arial" w:hAnsi="Arial" w:cs="Arial"/>
          <w:color w:val="292829"/>
          <w:sz w:val="20"/>
          <w:szCs w:val="20"/>
        </w:rPr>
        <w:t>elles</w:t>
      </w:r>
      <w:r w:rsidRPr="00EA75F6">
        <w:rPr>
          <w:rFonts w:ascii="Arial" w:hAnsi="Arial" w:cs="Arial"/>
          <w:color w:val="292829"/>
          <w:spacing w:val="15"/>
          <w:sz w:val="20"/>
          <w:szCs w:val="20"/>
        </w:rPr>
        <w:t xml:space="preserve"> </w:t>
      </w:r>
      <w:r w:rsidRPr="00EA75F6">
        <w:rPr>
          <w:rFonts w:ascii="Arial" w:hAnsi="Arial" w:cs="Arial"/>
          <w:color w:val="292829"/>
          <w:sz w:val="20"/>
          <w:szCs w:val="20"/>
        </w:rPr>
        <w:t>sont</w:t>
      </w:r>
      <w:r w:rsidRPr="00EA75F6">
        <w:rPr>
          <w:rFonts w:ascii="Arial" w:hAnsi="Arial" w:cs="Arial"/>
          <w:color w:val="292829"/>
          <w:spacing w:val="14"/>
          <w:sz w:val="20"/>
          <w:szCs w:val="20"/>
        </w:rPr>
        <w:t xml:space="preserve"> </w:t>
      </w:r>
      <w:r w:rsidRPr="00EA75F6">
        <w:rPr>
          <w:rFonts w:ascii="Arial" w:hAnsi="Arial" w:cs="Arial"/>
          <w:color w:val="292829"/>
          <w:sz w:val="20"/>
          <w:szCs w:val="20"/>
        </w:rPr>
        <w:t>traitées</w:t>
      </w:r>
      <w:r w:rsidRPr="00EA75F6">
        <w:rPr>
          <w:rFonts w:ascii="Arial" w:hAnsi="Arial" w:cs="Arial"/>
          <w:color w:val="292829"/>
          <w:spacing w:val="15"/>
          <w:sz w:val="20"/>
          <w:szCs w:val="20"/>
        </w:rPr>
        <w:t xml:space="preserve"> </w:t>
      </w:r>
      <w:r w:rsidRPr="00EA75F6">
        <w:rPr>
          <w:rFonts w:ascii="Arial" w:hAnsi="Arial" w:cs="Arial"/>
          <w:color w:val="292829"/>
          <w:sz w:val="20"/>
          <w:szCs w:val="20"/>
        </w:rPr>
        <w:t>séparément</w:t>
      </w:r>
      <w:r w:rsidRPr="00EA75F6">
        <w:rPr>
          <w:rFonts w:ascii="Arial" w:hAnsi="Arial" w:cs="Arial"/>
          <w:color w:val="292829"/>
          <w:spacing w:val="14"/>
          <w:sz w:val="20"/>
          <w:szCs w:val="20"/>
        </w:rPr>
        <w:t xml:space="preserve"> </w:t>
      </w:r>
      <w:r w:rsidRPr="00EA75F6">
        <w:rPr>
          <w:rFonts w:ascii="Arial" w:hAnsi="Arial" w:cs="Arial"/>
          <w:color w:val="292829"/>
          <w:sz w:val="20"/>
          <w:szCs w:val="20"/>
        </w:rPr>
        <w:t>des</w:t>
      </w:r>
      <w:r w:rsidRPr="00EA75F6">
        <w:rPr>
          <w:rFonts w:ascii="Arial" w:hAnsi="Arial" w:cs="Arial"/>
          <w:color w:val="292829"/>
          <w:spacing w:val="15"/>
          <w:sz w:val="20"/>
          <w:szCs w:val="20"/>
        </w:rPr>
        <w:t xml:space="preserve"> </w:t>
      </w:r>
      <w:r w:rsidRPr="00EA75F6">
        <w:rPr>
          <w:rFonts w:ascii="Arial" w:hAnsi="Arial" w:cs="Arial"/>
          <w:color w:val="292829"/>
          <w:sz w:val="20"/>
          <w:szCs w:val="20"/>
        </w:rPr>
        <w:t>considérations</w:t>
      </w:r>
      <w:r w:rsidR="009663DC" w:rsidRPr="00EA75F6">
        <w:rPr>
          <w:rFonts w:ascii="Arial" w:hAnsi="Arial" w:cs="Arial"/>
          <w:color w:val="292829"/>
          <w:sz w:val="20"/>
          <w:szCs w:val="20"/>
        </w:rPr>
        <w:t xml:space="preserve"> </w:t>
      </w:r>
      <w:r w:rsidRPr="00EA75F6">
        <w:rPr>
          <w:rFonts w:ascii="Arial" w:hAnsi="Arial" w:cs="Arial"/>
          <w:color w:val="292829"/>
          <w:sz w:val="20"/>
          <w:szCs w:val="20"/>
        </w:rPr>
        <w:t xml:space="preserve">liées à la qualité de l’audit, les considérations liées à la qualité du </w:t>
      </w:r>
      <w:r w:rsidRPr="00EA75F6">
        <w:rPr>
          <w:rFonts w:ascii="Arial" w:hAnsi="Arial" w:cs="Arial"/>
          <w:color w:val="292829"/>
          <w:spacing w:val="-3"/>
          <w:sz w:val="20"/>
          <w:szCs w:val="20"/>
        </w:rPr>
        <w:t>ser</w:t>
      </w:r>
      <w:r w:rsidRPr="00EA75F6">
        <w:rPr>
          <w:rFonts w:ascii="Arial" w:hAnsi="Arial" w:cs="Arial"/>
          <w:color w:val="292829"/>
          <w:sz w:val="20"/>
          <w:szCs w:val="20"/>
        </w:rPr>
        <w:t>vice peuvent également avoir une influence sur la qualité de l’audit. Par exemple, si le comportement de l’auditeur externe est source de frictions</w:t>
      </w:r>
      <w:r w:rsidRPr="00EA75F6">
        <w:rPr>
          <w:rFonts w:ascii="Arial" w:hAnsi="Arial" w:cs="Arial"/>
          <w:color w:val="292829"/>
          <w:spacing w:val="13"/>
          <w:sz w:val="20"/>
          <w:szCs w:val="20"/>
        </w:rPr>
        <w:t xml:space="preserve"> </w:t>
      </w:r>
      <w:r w:rsidRPr="00EA75F6">
        <w:rPr>
          <w:rFonts w:ascii="Arial" w:hAnsi="Arial" w:cs="Arial"/>
          <w:color w:val="292829"/>
          <w:sz w:val="20"/>
          <w:szCs w:val="20"/>
        </w:rPr>
        <w:t>avec</w:t>
      </w:r>
      <w:r w:rsidRPr="00EA75F6">
        <w:rPr>
          <w:rFonts w:ascii="Arial" w:hAnsi="Arial" w:cs="Arial"/>
          <w:color w:val="292829"/>
          <w:spacing w:val="14"/>
          <w:sz w:val="20"/>
          <w:szCs w:val="20"/>
        </w:rPr>
        <w:t xml:space="preserve"> </w:t>
      </w:r>
      <w:r w:rsidRPr="00EA75F6">
        <w:rPr>
          <w:rFonts w:ascii="Arial" w:hAnsi="Arial" w:cs="Arial"/>
          <w:color w:val="292829"/>
          <w:sz w:val="20"/>
          <w:szCs w:val="20"/>
        </w:rPr>
        <w:t>la</w:t>
      </w:r>
      <w:r w:rsidRPr="00EA75F6">
        <w:rPr>
          <w:rFonts w:ascii="Arial" w:hAnsi="Arial" w:cs="Arial"/>
          <w:color w:val="292829"/>
          <w:spacing w:val="13"/>
          <w:sz w:val="20"/>
          <w:szCs w:val="20"/>
        </w:rPr>
        <w:t xml:space="preserve"> </w:t>
      </w:r>
      <w:r w:rsidRPr="00EA75F6">
        <w:rPr>
          <w:rFonts w:ascii="Arial" w:hAnsi="Arial" w:cs="Arial"/>
          <w:color w:val="292829"/>
          <w:sz w:val="20"/>
          <w:szCs w:val="20"/>
        </w:rPr>
        <w:t>direction,</w:t>
      </w:r>
      <w:r w:rsidRPr="00EA75F6">
        <w:rPr>
          <w:rFonts w:ascii="Arial" w:hAnsi="Arial" w:cs="Arial"/>
          <w:color w:val="292829"/>
          <w:spacing w:val="14"/>
          <w:sz w:val="20"/>
          <w:szCs w:val="20"/>
        </w:rPr>
        <w:t xml:space="preserve"> </w:t>
      </w:r>
      <w:r w:rsidRPr="00EA75F6">
        <w:rPr>
          <w:rFonts w:ascii="Arial" w:hAnsi="Arial" w:cs="Arial"/>
          <w:color w:val="292829"/>
          <w:sz w:val="20"/>
          <w:szCs w:val="20"/>
        </w:rPr>
        <w:t>ce</w:t>
      </w:r>
      <w:r w:rsidRPr="00EA75F6">
        <w:rPr>
          <w:rFonts w:ascii="Arial" w:hAnsi="Arial" w:cs="Arial"/>
          <w:color w:val="292829"/>
          <w:spacing w:val="13"/>
          <w:sz w:val="20"/>
          <w:szCs w:val="20"/>
        </w:rPr>
        <w:t xml:space="preserve"> </w:t>
      </w:r>
      <w:r w:rsidRPr="00EA75F6">
        <w:rPr>
          <w:rFonts w:ascii="Arial" w:hAnsi="Arial" w:cs="Arial"/>
          <w:color w:val="292829"/>
          <w:sz w:val="20"/>
          <w:szCs w:val="20"/>
        </w:rPr>
        <w:t>comportement</w:t>
      </w:r>
      <w:r w:rsidRPr="00EA75F6">
        <w:rPr>
          <w:rFonts w:ascii="Arial" w:hAnsi="Arial" w:cs="Arial"/>
          <w:color w:val="292829"/>
          <w:spacing w:val="14"/>
          <w:sz w:val="20"/>
          <w:szCs w:val="20"/>
        </w:rPr>
        <w:t xml:space="preserve"> </w:t>
      </w:r>
      <w:r w:rsidRPr="00EA75F6">
        <w:rPr>
          <w:rFonts w:ascii="Arial" w:hAnsi="Arial" w:cs="Arial"/>
          <w:color w:val="292829"/>
          <w:sz w:val="20"/>
          <w:szCs w:val="20"/>
        </w:rPr>
        <w:t>empêche</w:t>
      </w:r>
      <w:r w:rsidRPr="00EA75F6">
        <w:rPr>
          <w:rFonts w:ascii="Arial" w:hAnsi="Arial" w:cs="Arial"/>
          <w:color w:val="292829"/>
          <w:spacing w:val="14"/>
          <w:sz w:val="20"/>
          <w:szCs w:val="20"/>
        </w:rPr>
        <w:t xml:space="preserve"> </w:t>
      </w:r>
      <w:r w:rsidRPr="00EA75F6">
        <w:rPr>
          <w:rFonts w:ascii="Arial" w:hAnsi="Arial" w:cs="Arial"/>
          <w:color w:val="292829"/>
          <w:sz w:val="20"/>
          <w:szCs w:val="20"/>
        </w:rPr>
        <w:t>l’auditeur</w:t>
      </w:r>
      <w:r w:rsidRPr="00EA75F6">
        <w:rPr>
          <w:rFonts w:ascii="Arial" w:hAnsi="Arial" w:cs="Arial"/>
          <w:color w:val="292829"/>
          <w:spacing w:val="13"/>
          <w:sz w:val="20"/>
          <w:szCs w:val="20"/>
        </w:rPr>
        <w:t xml:space="preserve"> </w:t>
      </w:r>
      <w:r w:rsidRPr="00EA75F6">
        <w:rPr>
          <w:rFonts w:ascii="Arial" w:hAnsi="Arial" w:cs="Arial"/>
          <w:color w:val="292829"/>
          <w:sz w:val="20"/>
          <w:szCs w:val="20"/>
        </w:rPr>
        <w:t>et</w:t>
      </w:r>
      <w:r w:rsidR="00330D44" w:rsidRPr="00EA75F6">
        <w:rPr>
          <w:rFonts w:ascii="Arial" w:hAnsi="Arial" w:cs="Arial"/>
          <w:color w:val="292829"/>
          <w:sz w:val="20"/>
          <w:szCs w:val="20"/>
        </w:rPr>
        <w:t xml:space="preserve"> </w:t>
      </w:r>
      <w:r w:rsidRPr="00EA75F6">
        <w:rPr>
          <w:rFonts w:ascii="Arial" w:hAnsi="Arial" w:cs="Arial"/>
          <w:color w:val="292829"/>
          <w:sz w:val="20"/>
          <w:szCs w:val="20"/>
        </w:rPr>
        <w:t>la direction d’entretenir la relation ouverte et constructive nécessaire pour améliorer la qualité de l’audit.</w:t>
      </w:r>
    </w:p>
    <w:p w:rsidR="00C66C08" w:rsidRPr="00EA75F6" w:rsidRDefault="00C37399" w:rsidP="00330D44">
      <w:pPr>
        <w:pStyle w:val="Paragraphedeliste"/>
        <w:numPr>
          <w:ilvl w:val="0"/>
          <w:numId w:val="1"/>
        </w:numPr>
        <w:tabs>
          <w:tab w:val="left" w:pos="2959"/>
          <w:tab w:val="left" w:pos="2960"/>
        </w:tabs>
        <w:spacing w:before="200" w:line="300" w:lineRule="auto"/>
        <w:ind w:right="2197"/>
        <w:rPr>
          <w:rFonts w:ascii="Arial" w:hAnsi="Arial" w:cs="Arial"/>
          <w:sz w:val="20"/>
        </w:rPr>
      </w:pPr>
      <w:r w:rsidRPr="00EA75F6">
        <w:rPr>
          <w:rFonts w:ascii="Arial" w:hAnsi="Arial" w:cs="Arial"/>
          <w:color w:val="292829"/>
          <w:sz w:val="20"/>
          <w:szCs w:val="20"/>
        </w:rPr>
        <w:t xml:space="preserve">Le </w:t>
      </w:r>
      <w:r w:rsidRPr="00EA75F6">
        <w:rPr>
          <w:rFonts w:ascii="Arial" w:hAnsi="Arial" w:cs="Arial"/>
          <w:color w:val="292829"/>
          <w:spacing w:val="-3"/>
          <w:sz w:val="20"/>
          <w:szCs w:val="20"/>
        </w:rPr>
        <w:t xml:space="preserve">comité </w:t>
      </w:r>
      <w:r w:rsidRPr="00EA75F6">
        <w:rPr>
          <w:rFonts w:ascii="Arial" w:hAnsi="Arial" w:cs="Arial"/>
          <w:color w:val="292829"/>
          <w:sz w:val="20"/>
          <w:szCs w:val="20"/>
        </w:rPr>
        <w:t xml:space="preserve">d’audit </w:t>
      </w:r>
      <w:r w:rsidRPr="00EA75F6">
        <w:rPr>
          <w:rFonts w:ascii="Arial" w:hAnsi="Arial" w:cs="Arial"/>
          <w:color w:val="292829"/>
          <w:spacing w:val="-3"/>
          <w:sz w:val="20"/>
          <w:szCs w:val="20"/>
        </w:rPr>
        <w:t xml:space="preserve">devrait </w:t>
      </w:r>
      <w:r w:rsidRPr="00EA75F6">
        <w:rPr>
          <w:rFonts w:ascii="Arial" w:hAnsi="Arial" w:cs="Arial"/>
          <w:color w:val="292829"/>
          <w:sz w:val="20"/>
          <w:szCs w:val="20"/>
        </w:rPr>
        <w:t xml:space="preserve">prendre en considération les facteurs suivants, qui sont analysés plus en détail dans </w:t>
      </w:r>
      <w:r w:rsidRPr="00EA75F6">
        <w:rPr>
          <w:rFonts w:ascii="Arial" w:hAnsi="Arial" w:cs="Arial"/>
          <w:color w:val="292829"/>
          <w:spacing w:val="-3"/>
          <w:sz w:val="20"/>
          <w:szCs w:val="20"/>
        </w:rPr>
        <w:t xml:space="preserve">l’outil d’évaluation </w:t>
      </w:r>
      <w:r w:rsidRPr="00EA75F6">
        <w:rPr>
          <w:rFonts w:ascii="Arial" w:hAnsi="Arial" w:cs="Arial"/>
          <w:color w:val="292829"/>
          <w:sz w:val="20"/>
          <w:szCs w:val="20"/>
        </w:rPr>
        <w:t xml:space="preserve">annuelle, lorsqu’il effectue </w:t>
      </w:r>
      <w:r w:rsidRPr="00EA75F6">
        <w:rPr>
          <w:rFonts w:ascii="Arial" w:hAnsi="Arial" w:cs="Arial"/>
          <w:color w:val="292829"/>
          <w:spacing w:val="-3"/>
          <w:sz w:val="20"/>
          <w:szCs w:val="20"/>
        </w:rPr>
        <w:t xml:space="preserve">l’évaluation </w:t>
      </w:r>
      <w:r w:rsidRPr="00EA75F6">
        <w:rPr>
          <w:rFonts w:ascii="Arial" w:hAnsi="Arial" w:cs="Arial"/>
          <w:color w:val="292829"/>
          <w:sz w:val="20"/>
          <w:szCs w:val="20"/>
        </w:rPr>
        <w:t>annuelle du plus récent audit et lorsqu’il examine les observations et tendances importantes notées au</w:t>
      </w:r>
      <w:r w:rsidRPr="00EA75F6">
        <w:rPr>
          <w:rFonts w:ascii="Arial" w:hAnsi="Arial" w:cs="Arial"/>
          <w:color w:val="292829"/>
          <w:spacing w:val="18"/>
          <w:sz w:val="20"/>
          <w:szCs w:val="20"/>
        </w:rPr>
        <w:t xml:space="preserve"> </w:t>
      </w:r>
      <w:r w:rsidRPr="00EA75F6">
        <w:rPr>
          <w:rFonts w:ascii="Arial" w:hAnsi="Arial" w:cs="Arial"/>
          <w:color w:val="292829"/>
          <w:sz w:val="20"/>
          <w:szCs w:val="20"/>
        </w:rPr>
        <w:t>cours</w:t>
      </w:r>
      <w:r w:rsidR="00330D44" w:rsidRPr="00EA75F6">
        <w:rPr>
          <w:rFonts w:ascii="Arial" w:hAnsi="Arial" w:cs="Arial"/>
          <w:color w:val="292829"/>
          <w:sz w:val="20"/>
          <w:szCs w:val="20"/>
        </w:rPr>
        <w:t xml:space="preserve"> </w:t>
      </w:r>
      <w:r w:rsidRPr="00EA75F6">
        <w:rPr>
          <w:rFonts w:ascii="Arial" w:hAnsi="Arial" w:cs="Arial"/>
          <w:color w:val="292829"/>
          <w:sz w:val="20"/>
          <w:szCs w:val="20"/>
        </w:rPr>
        <w:t>de la période visée par l’évaluation</w:t>
      </w:r>
      <w:r w:rsidRPr="00EA75F6">
        <w:rPr>
          <w:rFonts w:ascii="Arial" w:hAnsi="Arial" w:cs="Arial"/>
          <w:color w:val="292829"/>
        </w:rPr>
        <w:t xml:space="preserve"> :</w:t>
      </w:r>
    </w:p>
    <w:p w:rsidR="00C66C08" w:rsidRPr="00EA75F6" w:rsidRDefault="00C37399">
      <w:pPr>
        <w:pStyle w:val="Paragraphedeliste"/>
        <w:numPr>
          <w:ilvl w:val="1"/>
          <w:numId w:val="1"/>
        </w:numPr>
        <w:tabs>
          <w:tab w:val="left" w:pos="3359"/>
          <w:tab w:val="left" w:pos="3360"/>
        </w:tabs>
        <w:spacing w:before="60"/>
        <w:rPr>
          <w:rFonts w:ascii="Arial" w:hAnsi="Arial" w:cs="Arial"/>
          <w:sz w:val="20"/>
        </w:rPr>
      </w:pPr>
      <w:r w:rsidRPr="00EA75F6">
        <w:rPr>
          <w:rFonts w:ascii="Arial" w:hAnsi="Arial" w:cs="Arial"/>
          <w:color w:val="292829"/>
          <w:spacing w:val="-3"/>
          <w:sz w:val="20"/>
        </w:rPr>
        <w:t xml:space="preserve">l’indépendance, </w:t>
      </w:r>
      <w:r w:rsidRPr="00EA75F6">
        <w:rPr>
          <w:rFonts w:ascii="Arial" w:hAnsi="Arial" w:cs="Arial"/>
          <w:color w:val="292829"/>
          <w:spacing w:val="-5"/>
          <w:sz w:val="20"/>
        </w:rPr>
        <w:t xml:space="preserve">l’objectivité </w:t>
      </w:r>
      <w:r w:rsidRPr="00EA75F6">
        <w:rPr>
          <w:rFonts w:ascii="Arial" w:hAnsi="Arial" w:cs="Arial"/>
          <w:color w:val="292829"/>
          <w:spacing w:val="-3"/>
          <w:sz w:val="20"/>
        </w:rPr>
        <w:t xml:space="preserve">et </w:t>
      </w:r>
      <w:r w:rsidRPr="00EA75F6">
        <w:rPr>
          <w:rFonts w:ascii="Arial" w:hAnsi="Arial" w:cs="Arial"/>
          <w:color w:val="292829"/>
          <w:spacing w:val="-4"/>
          <w:sz w:val="20"/>
        </w:rPr>
        <w:t>l’esprit</w:t>
      </w:r>
      <w:r w:rsidRPr="00EA75F6">
        <w:rPr>
          <w:rFonts w:ascii="Arial" w:hAnsi="Arial" w:cs="Arial"/>
          <w:color w:val="292829"/>
          <w:spacing w:val="28"/>
          <w:sz w:val="20"/>
        </w:rPr>
        <w:t xml:space="preserve"> </w:t>
      </w:r>
      <w:r w:rsidRPr="00EA75F6">
        <w:rPr>
          <w:rFonts w:ascii="Arial" w:hAnsi="Arial" w:cs="Arial"/>
          <w:color w:val="292829"/>
          <w:spacing w:val="-4"/>
          <w:sz w:val="20"/>
        </w:rPr>
        <w:t>critique;</w:t>
      </w:r>
    </w:p>
    <w:p w:rsidR="00C66C08" w:rsidRPr="00EA75F6" w:rsidRDefault="00C37399">
      <w:pPr>
        <w:pStyle w:val="Paragraphedeliste"/>
        <w:numPr>
          <w:ilvl w:val="1"/>
          <w:numId w:val="1"/>
        </w:numPr>
        <w:tabs>
          <w:tab w:val="left" w:pos="3359"/>
          <w:tab w:val="left" w:pos="3360"/>
        </w:tabs>
        <w:spacing w:before="60"/>
        <w:rPr>
          <w:rFonts w:ascii="Arial" w:hAnsi="Arial" w:cs="Arial"/>
          <w:sz w:val="20"/>
        </w:rPr>
      </w:pPr>
      <w:r w:rsidRPr="00EA75F6">
        <w:rPr>
          <w:rFonts w:ascii="Arial" w:hAnsi="Arial" w:cs="Arial"/>
          <w:color w:val="292829"/>
          <w:sz w:val="20"/>
        </w:rPr>
        <w:t xml:space="preserve">la </w:t>
      </w:r>
      <w:r w:rsidRPr="00EA75F6">
        <w:rPr>
          <w:rFonts w:ascii="Arial" w:hAnsi="Arial" w:cs="Arial"/>
          <w:color w:val="292829"/>
          <w:spacing w:val="-4"/>
          <w:sz w:val="20"/>
        </w:rPr>
        <w:t xml:space="preserve">qualité </w:t>
      </w:r>
      <w:r w:rsidRPr="00EA75F6">
        <w:rPr>
          <w:rFonts w:ascii="Arial" w:hAnsi="Arial" w:cs="Arial"/>
          <w:color w:val="292829"/>
          <w:sz w:val="20"/>
        </w:rPr>
        <w:t xml:space="preserve">de </w:t>
      </w:r>
      <w:r w:rsidRPr="00EA75F6">
        <w:rPr>
          <w:rFonts w:ascii="Arial" w:hAnsi="Arial" w:cs="Arial"/>
          <w:color w:val="292829"/>
          <w:spacing w:val="-4"/>
          <w:sz w:val="20"/>
        </w:rPr>
        <w:t xml:space="preserve">l’équipe </w:t>
      </w:r>
      <w:r w:rsidRPr="00EA75F6">
        <w:rPr>
          <w:rFonts w:ascii="Arial" w:hAnsi="Arial" w:cs="Arial"/>
          <w:color w:val="292829"/>
          <w:sz w:val="20"/>
        </w:rPr>
        <w:t xml:space="preserve">de </w:t>
      </w:r>
      <w:r w:rsidRPr="00EA75F6">
        <w:rPr>
          <w:rFonts w:ascii="Arial" w:hAnsi="Arial" w:cs="Arial"/>
          <w:color w:val="292829"/>
          <w:spacing w:val="-4"/>
          <w:sz w:val="20"/>
        </w:rPr>
        <w:t xml:space="preserve">mission </w:t>
      </w:r>
      <w:r w:rsidRPr="00EA75F6">
        <w:rPr>
          <w:rFonts w:ascii="Arial" w:hAnsi="Arial" w:cs="Arial"/>
          <w:color w:val="292829"/>
          <w:spacing w:val="-3"/>
          <w:sz w:val="20"/>
        </w:rPr>
        <w:t xml:space="preserve">affectée </w:t>
      </w:r>
      <w:r w:rsidRPr="00EA75F6">
        <w:rPr>
          <w:rFonts w:ascii="Arial" w:hAnsi="Arial" w:cs="Arial"/>
          <w:color w:val="292829"/>
          <w:sz w:val="20"/>
        </w:rPr>
        <w:t xml:space="preserve">à </w:t>
      </w:r>
      <w:r w:rsidRPr="00EA75F6">
        <w:rPr>
          <w:rFonts w:ascii="Arial" w:hAnsi="Arial" w:cs="Arial"/>
          <w:color w:val="292829"/>
          <w:spacing w:val="-4"/>
          <w:sz w:val="20"/>
        </w:rPr>
        <w:t xml:space="preserve">l’audit </w:t>
      </w:r>
      <w:r w:rsidRPr="00EA75F6">
        <w:rPr>
          <w:rFonts w:ascii="Arial" w:hAnsi="Arial" w:cs="Arial"/>
          <w:color w:val="292829"/>
          <w:sz w:val="20"/>
        </w:rPr>
        <w:t>par le</w:t>
      </w:r>
      <w:r w:rsidRPr="00EA75F6">
        <w:rPr>
          <w:rFonts w:ascii="Arial" w:hAnsi="Arial" w:cs="Arial"/>
          <w:color w:val="292829"/>
          <w:spacing w:val="4"/>
          <w:sz w:val="20"/>
        </w:rPr>
        <w:t xml:space="preserve"> </w:t>
      </w:r>
      <w:r w:rsidRPr="00EA75F6">
        <w:rPr>
          <w:rFonts w:ascii="Arial" w:hAnsi="Arial" w:cs="Arial"/>
          <w:color w:val="292829"/>
          <w:spacing w:val="-3"/>
          <w:sz w:val="20"/>
        </w:rPr>
        <w:t>cabinet;</w:t>
      </w:r>
    </w:p>
    <w:p w:rsidR="00C66C08" w:rsidRPr="00EA75F6" w:rsidRDefault="00C37399">
      <w:pPr>
        <w:pStyle w:val="Paragraphedeliste"/>
        <w:numPr>
          <w:ilvl w:val="1"/>
          <w:numId w:val="1"/>
        </w:numPr>
        <w:tabs>
          <w:tab w:val="left" w:pos="3359"/>
          <w:tab w:val="left" w:pos="3360"/>
        </w:tabs>
        <w:spacing w:before="60" w:line="300" w:lineRule="auto"/>
        <w:ind w:right="2840"/>
        <w:rPr>
          <w:rFonts w:ascii="Arial" w:hAnsi="Arial" w:cs="Arial"/>
          <w:sz w:val="20"/>
        </w:rPr>
      </w:pPr>
      <w:r w:rsidRPr="00EA75F6">
        <w:rPr>
          <w:rFonts w:ascii="Arial" w:hAnsi="Arial" w:cs="Arial"/>
          <w:color w:val="292829"/>
          <w:sz w:val="20"/>
        </w:rPr>
        <w:t xml:space="preserve">les </w:t>
      </w:r>
      <w:r w:rsidRPr="00EA75F6">
        <w:rPr>
          <w:rFonts w:ascii="Arial" w:hAnsi="Arial" w:cs="Arial"/>
          <w:color w:val="292829"/>
          <w:spacing w:val="-4"/>
          <w:sz w:val="20"/>
        </w:rPr>
        <w:t xml:space="preserve">communications </w:t>
      </w:r>
      <w:r w:rsidRPr="00EA75F6">
        <w:rPr>
          <w:rFonts w:ascii="Arial" w:hAnsi="Arial" w:cs="Arial"/>
          <w:color w:val="292829"/>
          <w:spacing w:val="-3"/>
          <w:sz w:val="20"/>
        </w:rPr>
        <w:t xml:space="preserve">et </w:t>
      </w:r>
      <w:r w:rsidRPr="00EA75F6">
        <w:rPr>
          <w:rFonts w:ascii="Arial" w:hAnsi="Arial" w:cs="Arial"/>
          <w:color w:val="292829"/>
          <w:sz w:val="20"/>
        </w:rPr>
        <w:t xml:space="preserve">les </w:t>
      </w:r>
      <w:r w:rsidRPr="00EA75F6">
        <w:rPr>
          <w:rFonts w:ascii="Arial" w:hAnsi="Arial" w:cs="Arial"/>
          <w:color w:val="292829"/>
          <w:spacing w:val="-4"/>
          <w:sz w:val="20"/>
        </w:rPr>
        <w:t xml:space="preserve">interactions entre l’auditeur externe </w:t>
      </w:r>
      <w:r w:rsidRPr="00EA75F6">
        <w:rPr>
          <w:rFonts w:ascii="Arial" w:hAnsi="Arial" w:cs="Arial"/>
          <w:color w:val="292829"/>
          <w:spacing w:val="-3"/>
          <w:sz w:val="20"/>
        </w:rPr>
        <w:t>et</w:t>
      </w:r>
      <w:r w:rsidRPr="00EA75F6">
        <w:rPr>
          <w:rFonts w:ascii="Arial" w:hAnsi="Arial" w:cs="Arial"/>
          <w:color w:val="292829"/>
          <w:spacing w:val="4"/>
          <w:sz w:val="20"/>
        </w:rPr>
        <w:t xml:space="preserve"> </w:t>
      </w:r>
      <w:r w:rsidRPr="00EA75F6">
        <w:rPr>
          <w:rFonts w:ascii="Arial" w:hAnsi="Arial" w:cs="Arial"/>
          <w:color w:val="292829"/>
          <w:spacing w:val="-5"/>
          <w:sz w:val="20"/>
        </w:rPr>
        <w:t>l’entité.</w:t>
      </w:r>
    </w:p>
    <w:p w:rsidR="00C66C08" w:rsidRPr="00EA75F6" w:rsidRDefault="00C37399" w:rsidP="00470DBB">
      <w:pPr>
        <w:pStyle w:val="Paragraphedeliste"/>
        <w:numPr>
          <w:ilvl w:val="0"/>
          <w:numId w:val="1"/>
        </w:numPr>
        <w:tabs>
          <w:tab w:val="left" w:pos="2960"/>
        </w:tabs>
        <w:spacing w:before="200" w:line="300" w:lineRule="auto"/>
        <w:ind w:right="2157"/>
        <w:rPr>
          <w:rFonts w:ascii="Arial" w:hAnsi="Arial" w:cs="Arial"/>
          <w:sz w:val="20"/>
          <w:szCs w:val="20"/>
        </w:rPr>
      </w:pPr>
      <w:r w:rsidRPr="00EA75F6">
        <w:rPr>
          <w:rFonts w:ascii="Arial" w:hAnsi="Arial" w:cs="Arial"/>
          <w:color w:val="292829"/>
          <w:spacing w:val="-4"/>
          <w:sz w:val="20"/>
          <w:szCs w:val="20"/>
        </w:rPr>
        <w:t xml:space="preserve">L’évaluation </w:t>
      </w:r>
      <w:r w:rsidRPr="00EA75F6">
        <w:rPr>
          <w:rFonts w:ascii="Arial" w:hAnsi="Arial" w:cs="Arial"/>
          <w:color w:val="292829"/>
          <w:sz w:val="20"/>
          <w:szCs w:val="20"/>
        </w:rPr>
        <w:t xml:space="preserve">annuelle de l’efficacité de l’auditeur externe est essentielle pour permettre au </w:t>
      </w:r>
      <w:r w:rsidRPr="00EA75F6">
        <w:rPr>
          <w:rFonts w:ascii="Arial" w:hAnsi="Arial" w:cs="Arial"/>
          <w:color w:val="292829"/>
          <w:spacing w:val="-3"/>
          <w:sz w:val="20"/>
          <w:szCs w:val="20"/>
        </w:rPr>
        <w:t xml:space="preserve">comité </w:t>
      </w:r>
      <w:r w:rsidRPr="00EA75F6">
        <w:rPr>
          <w:rFonts w:ascii="Arial" w:hAnsi="Arial" w:cs="Arial"/>
          <w:color w:val="292829"/>
          <w:sz w:val="20"/>
          <w:szCs w:val="20"/>
        </w:rPr>
        <w:t xml:space="preserve">d’audit de surveiller les </w:t>
      </w:r>
      <w:r w:rsidRPr="00EA75F6">
        <w:rPr>
          <w:rFonts w:ascii="Arial" w:hAnsi="Arial" w:cs="Arial"/>
          <w:color w:val="292829"/>
          <w:spacing w:val="-3"/>
          <w:sz w:val="20"/>
          <w:szCs w:val="20"/>
        </w:rPr>
        <w:t xml:space="preserve">travaux </w:t>
      </w:r>
      <w:r w:rsidRPr="00EA75F6">
        <w:rPr>
          <w:rFonts w:ascii="Arial" w:hAnsi="Arial" w:cs="Arial"/>
          <w:color w:val="292829"/>
          <w:sz w:val="20"/>
          <w:szCs w:val="20"/>
        </w:rPr>
        <w:t>de l’auditeur externe</w:t>
      </w:r>
      <w:r w:rsidRPr="00EA75F6">
        <w:rPr>
          <w:rFonts w:ascii="Arial" w:hAnsi="Arial" w:cs="Arial"/>
          <w:color w:val="292829"/>
          <w:spacing w:val="12"/>
          <w:sz w:val="20"/>
          <w:szCs w:val="20"/>
        </w:rPr>
        <w:t xml:space="preserve"> </w:t>
      </w:r>
      <w:r w:rsidRPr="00EA75F6">
        <w:rPr>
          <w:rFonts w:ascii="Arial" w:hAnsi="Arial" w:cs="Arial"/>
          <w:color w:val="292829"/>
          <w:sz w:val="20"/>
          <w:szCs w:val="20"/>
        </w:rPr>
        <w:t>et</w:t>
      </w:r>
      <w:r w:rsidRPr="00EA75F6">
        <w:rPr>
          <w:rFonts w:ascii="Arial" w:hAnsi="Arial" w:cs="Arial"/>
          <w:color w:val="292829"/>
          <w:spacing w:val="13"/>
          <w:sz w:val="20"/>
          <w:szCs w:val="20"/>
        </w:rPr>
        <w:t xml:space="preserve"> </w:t>
      </w:r>
      <w:r w:rsidRPr="00EA75F6">
        <w:rPr>
          <w:rFonts w:ascii="Arial" w:hAnsi="Arial" w:cs="Arial"/>
          <w:color w:val="292829"/>
          <w:sz w:val="20"/>
          <w:szCs w:val="20"/>
        </w:rPr>
        <w:t>de</w:t>
      </w:r>
      <w:r w:rsidRPr="00EA75F6">
        <w:rPr>
          <w:rFonts w:ascii="Arial" w:hAnsi="Arial" w:cs="Arial"/>
          <w:color w:val="292829"/>
          <w:spacing w:val="13"/>
          <w:sz w:val="20"/>
          <w:szCs w:val="20"/>
        </w:rPr>
        <w:t xml:space="preserve"> </w:t>
      </w:r>
      <w:r w:rsidRPr="00EA75F6">
        <w:rPr>
          <w:rFonts w:ascii="Arial" w:hAnsi="Arial" w:cs="Arial"/>
          <w:color w:val="292829"/>
          <w:sz w:val="20"/>
          <w:szCs w:val="20"/>
        </w:rPr>
        <w:t>décider</w:t>
      </w:r>
      <w:r w:rsidRPr="00EA75F6">
        <w:rPr>
          <w:rFonts w:ascii="Arial" w:hAnsi="Arial" w:cs="Arial"/>
          <w:color w:val="292829"/>
          <w:spacing w:val="13"/>
          <w:sz w:val="20"/>
          <w:szCs w:val="20"/>
        </w:rPr>
        <w:t xml:space="preserve"> </w:t>
      </w:r>
      <w:r w:rsidRPr="00EA75F6">
        <w:rPr>
          <w:rFonts w:ascii="Arial" w:hAnsi="Arial" w:cs="Arial"/>
          <w:color w:val="292829"/>
          <w:sz w:val="20"/>
          <w:szCs w:val="20"/>
        </w:rPr>
        <w:t>si</w:t>
      </w:r>
      <w:r w:rsidRPr="00EA75F6">
        <w:rPr>
          <w:rFonts w:ascii="Arial" w:hAnsi="Arial" w:cs="Arial"/>
          <w:color w:val="292829"/>
          <w:spacing w:val="13"/>
          <w:sz w:val="20"/>
          <w:szCs w:val="20"/>
        </w:rPr>
        <w:t xml:space="preserve"> </w:t>
      </w:r>
      <w:r w:rsidRPr="00EA75F6">
        <w:rPr>
          <w:rFonts w:ascii="Arial" w:hAnsi="Arial" w:cs="Arial"/>
          <w:color w:val="292829"/>
          <w:sz w:val="20"/>
          <w:szCs w:val="20"/>
        </w:rPr>
        <w:t>le</w:t>
      </w:r>
      <w:r w:rsidRPr="00EA75F6">
        <w:rPr>
          <w:rFonts w:ascii="Arial" w:hAnsi="Arial" w:cs="Arial"/>
          <w:color w:val="292829"/>
          <w:spacing w:val="13"/>
          <w:sz w:val="20"/>
          <w:szCs w:val="20"/>
        </w:rPr>
        <w:t xml:space="preserve"> </w:t>
      </w:r>
      <w:r w:rsidRPr="00EA75F6">
        <w:rPr>
          <w:rFonts w:ascii="Arial" w:hAnsi="Arial" w:cs="Arial"/>
          <w:color w:val="292829"/>
          <w:sz w:val="20"/>
          <w:szCs w:val="20"/>
        </w:rPr>
        <w:t>mandat</w:t>
      </w:r>
      <w:r w:rsidRPr="00EA75F6">
        <w:rPr>
          <w:rFonts w:ascii="Arial" w:hAnsi="Arial" w:cs="Arial"/>
          <w:color w:val="292829"/>
          <w:spacing w:val="12"/>
          <w:sz w:val="20"/>
          <w:szCs w:val="20"/>
        </w:rPr>
        <w:t xml:space="preserve"> </w:t>
      </w:r>
      <w:r w:rsidRPr="00EA75F6">
        <w:rPr>
          <w:rFonts w:ascii="Arial" w:hAnsi="Arial" w:cs="Arial"/>
          <w:color w:val="292829"/>
          <w:sz w:val="20"/>
          <w:szCs w:val="20"/>
        </w:rPr>
        <w:t>de</w:t>
      </w:r>
      <w:r w:rsidRPr="00EA75F6">
        <w:rPr>
          <w:rFonts w:ascii="Arial" w:hAnsi="Arial" w:cs="Arial"/>
          <w:color w:val="292829"/>
          <w:spacing w:val="13"/>
          <w:sz w:val="20"/>
          <w:szCs w:val="20"/>
        </w:rPr>
        <w:t xml:space="preserve"> </w:t>
      </w:r>
      <w:r w:rsidRPr="00EA75F6">
        <w:rPr>
          <w:rFonts w:ascii="Arial" w:hAnsi="Arial" w:cs="Arial"/>
          <w:color w:val="292829"/>
          <w:sz w:val="20"/>
          <w:szCs w:val="20"/>
        </w:rPr>
        <w:t>celui-ci</w:t>
      </w:r>
      <w:r w:rsidRPr="00EA75F6">
        <w:rPr>
          <w:rFonts w:ascii="Arial" w:hAnsi="Arial" w:cs="Arial"/>
          <w:color w:val="292829"/>
          <w:spacing w:val="13"/>
          <w:sz w:val="20"/>
          <w:szCs w:val="20"/>
        </w:rPr>
        <w:t xml:space="preserve"> </w:t>
      </w:r>
      <w:r w:rsidRPr="00EA75F6">
        <w:rPr>
          <w:rFonts w:ascii="Arial" w:hAnsi="Arial" w:cs="Arial"/>
          <w:color w:val="292829"/>
          <w:sz w:val="20"/>
          <w:szCs w:val="20"/>
        </w:rPr>
        <w:t>devrait</w:t>
      </w:r>
      <w:r w:rsidRPr="00EA75F6">
        <w:rPr>
          <w:rFonts w:ascii="Arial" w:hAnsi="Arial" w:cs="Arial"/>
          <w:color w:val="292829"/>
          <w:spacing w:val="13"/>
          <w:sz w:val="20"/>
          <w:szCs w:val="20"/>
        </w:rPr>
        <w:t xml:space="preserve"> </w:t>
      </w:r>
      <w:r w:rsidRPr="00EA75F6">
        <w:rPr>
          <w:rFonts w:ascii="Arial" w:hAnsi="Arial" w:cs="Arial"/>
          <w:color w:val="292829"/>
          <w:sz w:val="20"/>
          <w:szCs w:val="20"/>
        </w:rPr>
        <w:t>être</w:t>
      </w:r>
      <w:r w:rsidRPr="00EA75F6">
        <w:rPr>
          <w:rFonts w:ascii="Arial" w:hAnsi="Arial" w:cs="Arial"/>
          <w:color w:val="292829"/>
          <w:spacing w:val="13"/>
          <w:sz w:val="20"/>
          <w:szCs w:val="20"/>
        </w:rPr>
        <w:t xml:space="preserve"> </w:t>
      </w:r>
      <w:r w:rsidRPr="00EA75F6">
        <w:rPr>
          <w:rFonts w:ascii="Arial" w:hAnsi="Arial" w:cs="Arial"/>
          <w:color w:val="292829"/>
          <w:sz w:val="20"/>
          <w:szCs w:val="20"/>
        </w:rPr>
        <w:t>reconduit.</w:t>
      </w:r>
      <w:r w:rsidR="00470DBB" w:rsidRPr="00EA75F6">
        <w:rPr>
          <w:rFonts w:ascii="Arial" w:hAnsi="Arial" w:cs="Arial"/>
          <w:color w:val="292829"/>
          <w:sz w:val="20"/>
          <w:szCs w:val="20"/>
        </w:rPr>
        <w:t xml:space="preserve"> </w:t>
      </w:r>
      <w:r w:rsidRPr="00EA75F6">
        <w:rPr>
          <w:rFonts w:ascii="Arial" w:hAnsi="Arial" w:cs="Arial"/>
          <w:color w:val="292829"/>
          <w:sz w:val="20"/>
          <w:szCs w:val="20"/>
        </w:rPr>
        <w:t xml:space="preserve">Il faut souvent plus d’un an pour pouvoir évaluer la capacité d’un cabinet d’audit d’intégrer les suggestions faites en vue d’améliorer la qualité de l’audit ainsi que </w:t>
      </w:r>
      <w:r w:rsidRPr="00EA75F6">
        <w:rPr>
          <w:rFonts w:ascii="Arial" w:hAnsi="Arial" w:cs="Arial"/>
          <w:color w:val="292829"/>
          <w:spacing w:val="2"/>
          <w:sz w:val="20"/>
          <w:szCs w:val="20"/>
        </w:rPr>
        <w:t xml:space="preserve">l’importance </w:t>
      </w:r>
      <w:r w:rsidRPr="00EA75F6">
        <w:rPr>
          <w:rFonts w:ascii="Arial" w:hAnsi="Arial" w:cs="Arial"/>
          <w:color w:val="292829"/>
          <w:sz w:val="20"/>
          <w:szCs w:val="20"/>
        </w:rPr>
        <w:t>qu’il accorde à la qualité de l’audit. Dans le cadre de l’évaluation complète, le comité d’audit devrait passer en revue les évaluations annuelles effectuées depuis</w:t>
      </w:r>
      <w:r w:rsidR="00090B05" w:rsidRPr="00EA75F6">
        <w:rPr>
          <w:rFonts w:ascii="Arial" w:hAnsi="Arial" w:cs="Arial"/>
          <w:color w:val="292829"/>
          <w:sz w:val="20"/>
          <w:szCs w:val="20"/>
        </w:rPr>
        <w:t xml:space="preserve"> </w:t>
      </w:r>
      <w:r w:rsidRPr="00EA75F6">
        <w:rPr>
          <w:rFonts w:ascii="Arial" w:hAnsi="Arial" w:cs="Arial"/>
          <w:color w:val="292829"/>
          <w:sz w:val="20"/>
          <w:szCs w:val="20"/>
        </w:rPr>
        <w:t xml:space="preserve">la dernière </w:t>
      </w:r>
      <w:r w:rsidRPr="00EA75F6">
        <w:rPr>
          <w:rFonts w:ascii="Arial" w:hAnsi="Arial" w:cs="Arial"/>
          <w:color w:val="292829"/>
          <w:spacing w:val="-3"/>
          <w:sz w:val="20"/>
          <w:szCs w:val="20"/>
        </w:rPr>
        <w:t xml:space="preserve">évaluation </w:t>
      </w:r>
      <w:r w:rsidRPr="00EA75F6">
        <w:rPr>
          <w:rFonts w:ascii="Arial" w:hAnsi="Arial" w:cs="Arial"/>
          <w:color w:val="292829"/>
          <w:sz w:val="20"/>
          <w:szCs w:val="20"/>
        </w:rPr>
        <w:t xml:space="preserve">complète pour apprécier les </w:t>
      </w:r>
      <w:r w:rsidRPr="00EA75F6">
        <w:rPr>
          <w:rFonts w:ascii="Arial" w:hAnsi="Arial" w:cs="Arial"/>
          <w:color w:val="292829"/>
          <w:spacing w:val="-3"/>
          <w:sz w:val="20"/>
          <w:szCs w:val="20"/>
        </w:rPr>
        <w:t xml:space="preserve">suites </w:t>
      </w:r>
      <w:r w:rsidRPr="00EA75F6">
        <w:rPr>
          <w:rFonts w:ascii="Arial" w:hAnsi="Arial" w:cs="Arial"/>
          <w:color w:val="292829"/>
          <w:sz w:val="20"/>
          <w:szCs w:val="20"/>
        </w:rPr>
        <w:t xml:space="preserve">données par le cabinet d’audit aux </w:t>
      </w:r>
      <w:r w:rsidRPr="00EA75F6">
        <w:rPr>
          <w:rFonts w:ascii="Arial" w:hAnsi="Arial" w:cs="Arial"/>
          <w:color w:val="292829"/>
          <w:spacing w:val="-4"/>
          <w:sz w:val="20"/>
          <w:szCs w:val="20"/>
        </w:rPr>
        <w:t xml:space="preserve">diverses suggestions d’améliorations. </w:t>
      </w:r>
      <w:r w:rsidRPr="00EA75F6">
        <w:rPr>
          <w:rFonts w:ascii="Arial" w:hAnsi="Arial" w:cs="Arial"/>
          <w:color w:val="292829"/>
          <w:spacing w:val="-3"/>
          <w:sz w:val="20"/>
          <w:szCs w:val="20"/>
        </w:rPr>
        <w:t xml:space="preserve">Le </w:t>
      </w:r>
      <w:r w:rsidRPr="00EA75F6">
        <w:rPr>
          <w:rFonts w:ascii="Arial" w:hAnsi="Arial" w:cs="Arial"/>
          <w:color w:val="292829"/>
          <w:spacing w:val="-5"/>
          <w:sz w:val="20"/>
          <w:szCs w:val="20"/>
        </w:rPr>
        <w:t xml:space="preserve">comité </w:t>
      </w:r>
      <w:r w:rsidRPr="00EA75F6">
        <w:rPr>
          <w:rFonts w:ascii="Arial" w:hAnsi="Arial" w:cs="Arial"/>
          <w:color w:val="292829"/>
          <w:sz w:val="20"/>
          <w:szCs w:val="20"/>
        </w:rPr>
        <w:t xml:space="preserve">d’audit se focalise sur les observations et les tendances importantes </w:t>
      </w:r>
      <w:r w:rsidRPr="00EA75F6">
        <w:rPr>
          <w:rFonts w:ascii="Arial" w:hAnsi="Arial" w:cs="Arial"/>
          <w:color w:val="292829"/>
          <w:spacing w:val="-4"/>
          <w:sz w:val="20"/>
          <w:szCs w:val="20"/>
        </w:rPr>
        <w:t xml:space="preserve">notées </w:t>
      </w:r>
      <w:r w:rsidRPr="00EA75F6">
        <w:rPr>
          <w:rFonts w:ascii="Arial" w:hAnsi="Arial" w:cs="Arial"/>
          <w:color w:val="292829"/>
          <w:sz w:val="20"/>
          <w:szCs w:val="20"/>
        </w:rPr>
        <w:t xml:space="preserve">au </w:t>
      </w:r>
      <w:r w:rsidRPr="00EA75F6">
        <w:rPr>
          <w:rFonts w:ascii="Arial" w:hAnsi="Arial" w:cs="Arial"/>
          <w:color w:val="292829"/>
          <w:spacing w:val="-3"/>
          <w:sz w:val="20"/>
          <w:szCs w:val="20"/>
        </w:rPr>
        <w:t xml:space="preserve">cours </w:t>
      </w:r>
      <w:r w:rsidRPr="00EA75F6">
        <w:rPr>
          <w:rFonts w:ascii="Arial" w:hAnsi="Arial" w:cs="Arial"/>
          <w:color w:val="292829"/>
          <w:sz w:val="20"/>
          <w:szCs w:val="20"/>
        </w:rPr>
        <w:t xml:space="preserve">de la </w:t>
      </w:r>
      <w:r w:rsidRPr="00EA75F6">
        <w:rPr>
          <w:rFonts w:ascii="Arial" w:hAnsi="Arial" w:cs="Arial"/>
          <w:color w:val="292829"/>
          <w:spacing w:val="-3"/>
          <w:sz w:val="20"/>
          <w:szCs w:val="20"/>
        </w:rPr>
        <w:t xml:space="preserve">période visée </w:t>
      </w:r>
      <w:r w:rsidRPr="00EA75F6">
        <w:rPr>
          <w:rFonts w:ascii="Arial" w:hAnsi="Arial" w:cs="Arial"/>
          <w:color w:val="292829"/>
          <w:sz w:val="20"/>
          <w:szCs w:val="20"/>
        </w:rPr>
        <w:t xml:space="preserve">par </w:t>
      </w:r>
      <w:r w:rsidRPr="00EA75F6">
        <w:rPr>
          <w:rFonts w:ascii="Arial" w:hAnsi="Arial" w:cs="Arial"/>
          <w:color w:val="292829"/>
          <w:spacing w:val="-5"/>
          <w:sz w:val="20"/>
          <w:szCs w:val="20"/>
        </w:rPr>
        <w:t xml:space="preserve">l’évaluation, </w:t>
      </w:r>
      <w:r w:rsidRPr="00EA75F6">
        <w:rPr>
          <w:rFonts w:ascii="Arial" w:hAnsi="Arial" w:cs="Arial"/>
          <w:color w:val="292829"/>
          <w:sz w:val="20"/>
          <w:szCs w:val="20"/>
        </w:rPr>
        <w:t xml:space="preserve">y </w:t>
      </w:r>
      <w:r w:rsidRPr="00EA75F6">
        <w:rPr>
          <w:rFonts w:ascii="Arial" w:hAnsi="Arial" w:cs="Arial"/>
          <w:color w:val="292829"/>
          <w:spacing w:val="-3"/>
          <w:sz w:val="20"/>
          <w:szCs w:val="20"/>
        </w:rPr>
        <w:t xml:space="preserve">compris </w:t>
      </w:r>
      <w:r w:rsidRPr="00EA75F6">
        <w:rPr>
          <w:rFonts w:ascii="Arial" w:hAnsi="Arial" w:cs="Arial"/>
          <w:color w:val="292829"/>
          <w:sz w:val="20"/>
          <w:szCs w:val="20"/>
        </w:rPr>
        <w:t xml:space="preserve">le </w:t>
      </w:r>
      <w:r w:rsidRPr="00EA75F6">
        <w:rPr>
          <w:rFonts w:ascii="Arial" w:hAnsi="Arial" w:cs="Arial"/>
          <w:color w:val="292829"/>
          <w:spacing w:val="-3"/>
          <w:sz w:val="20"/>
          <w:szCs w:val="20"/>
        </w:rPr>
        <w:t xml:space="preserve">plus </w:t>
      </w:r>
      <w:r w:rsidRPr="00EA75F6">
        <w:rPr>
          <w:rFonts w:ascii="Arial" w:hAnsi="Arial" w:cs="Arial"/>
          <w:color w:val="292829"/>
          <w:spacing w:val="-4"/>
          <w:sz w:val="20"/>
          <w:szCs w:val="20"/>
        </w:rPr>
        <w:t>récent</w:t>
      </w:r>
      <w:r w:rsidRPr="00EA75F6">
        <w:rPr>
          <w:rFonts w:ascii="Arial" w:hAnsi="Arial" w:cs="Arial"/>
          <w:color w:val="292829"/>
          <w:spacing w:val="3"/>
          <w:sz w:val="20"/>
          <w:szCs w:val="20"/>
        </w:rPr>
        <w:t xml:space="preserve"> </w:t>
      </w:r>
      <w:r w:rsidRPr="00EA75F6">
        <w:rPr>
          <w:rFonts w:ascii="Arial" w:hAnsi="Arial" w:cs="Arial"/>
          <w:color w:val="292829"/>
          <w:spacing w:val="-3"/>
          <w:sz w:val="20"/>
          <w:szCs w:val="20"/>
        </w:rPr>
        <w:t>audit.</w:t>
      </w:r>
    </w:p>
    <w:p w:rsidR="00C66C08" w:rsidRPr="00EA75F6" w:rsidRDefault="00C66C08">
      <w:pPr>
        <w:spacing w:line="300" w:lineRule="auto"/>
        <w:rPr>
          <w:rFonts w:ascii="Arial" w:hAnsi="Arial" w:cs="Arial"/>
        </w:rPr>
        <w:sectPr w:rsidR="00C66C08" w:rsidRPr="00EA75F6">
          <w:pgSz w:w="12240" w:h="15840"/>
          <w:pgMar w:top="640" w:right="0" w:bottom="280" w:left="0" w:header="441" w:footer="0" w:gutter="0"/>
          <w:cols w:space="720"/>
        </w:sect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sz w:val="23"/>
        </w:rPr>
      </w:pPr>
    </w:p>
    <w:p w:rsidR="00C66C08" w:rsidRPr="00EA75F6" w:rsidRDefault="00C37399">
      <w:pPr>
        <w:pStyle w:val="Titre4"/>
        <w:spacing w:line="300" w:lineRule="auto"/>
        <w:ind w:right="2676"/>
        <w:rPr>
          <w:rFonts w:ascii="Arial" w:hAnsi="Arial" w:cs="Arial"/>
        </w:rPr>
      </w:pPr>
      <w:r w:rsidRPr="00EA75F6">
        <w:rPr>
          <w:rFonts w:ascii="Arial" w:hAnsi="Arial" w:cs="Arial"/>
          <w:color w:val="292829"/>
        </w:rPr>
        <w:t>Sauvegardes</w:t>
      </w:r>
      <w:r w:rsidRPr="00EA75F6">
        <w:rPr>
          <w:rFonts w:ascii="Arial" w:hAnsi="Arial" w:cs="Arial"/>
          <w:color w:val="292829"/>
          <w:spacing w:val="-40"/>
        </w:rPr>
        <w:t xml:space="preserve"> </w:t>
      </w:r>
      <w:r w:rsidRPr="00EA75F6">
        <w:rPr>
          <w:rFonts w:ascii="Arial" w:hAnsi="Arial" w:cs="Arial"/>
          <w:color w:val="292829"/>
        </w:rPr>
        <w:t>contre</w:t>
      </w:r>
      <w:r w:rsidRPr="00EA75F6">
        <w:rPr>
          <w:rFonts w:ascii="Arial" w:hAnsi="Arial" w:cs="Arial"/>
          <w:color w:val="292829"/>
          <w:spacing w:val="-39"/>
        </w:rPr>
        <w:t xml:space="preserve"> </w:t>
      </w:r>
      <w:r w:rsidRPr="00EA75F6">
        <w:rPr>
          <w:rFonts w:ascii="Arial" w:hAnsi="Arial" w:cs="Arial"/>
          <w:color w:val="292829"/>
        </w:rPr>
        <w:t>les</w:t>
      </w:r>
      <w:r w:rsidRPr="00EA75F6">
        <w:rPr>
          <w:rFonts w:ascii="Arial" w:hAnsi="Arial" w:cs="Arial"/>
          <w:color w:val="292829"/>
          <w:spacing w:val="-39"/>
        </w:rPr>
        <w:t xml:space="preserve"> </w:t>
      </w:r>
      <w:r w:rsidRPr="00EA75F6">
        <w:rPr>
          <w:rFonts w:ascii="Arial" w:hAnsi="Arial" w:cs="Arial"/>
          <w:color w:val="292829"/>
        </w:rPr>
        <w:t>menaces</w:t>
      </w:r>
      <w:r w:rsidRPr="00EA75F6">
        <w:rPr>
          <w:rFonts w:ascii="Arial" w:hAnsi="Arial" w:cs="Arial"/>
          <w:color w:val="292829"/>
          <w:spacing w:val="-39"/>
        </w:rPr>
        <w:t xml:space="preserve"> </w:t>
      </w:r>
      <w:r w:rsidRPr="00EA75F6">
        <w:rPr>
          <w:rFonts w:ascii="Arial" w:hAnsi="Arial" w:cs="Arial"/>
          <w:color w:val="292829"/>
        </w:rPr>
        <w:t>liées</w:t>
      </w:r>
      <w:r w:rsidRPr="00EA75F6">
        <w:rPr>
          <w:rFonts w:ascii="Arial" w:hAnsi="Arial" w:cs="Arial"/>
          <w:color w:val="292829"/>
          <w:spacing w:val="-40"/>
        </w:rPr>
        <w:t xml:space="preserve"> </w:t>
      </w:r>
      <w:r w:rsidRPr="00EA75F6">
        <w:rPr>
          <w:rFonts w:ascii="Arial" w:hAnsi="Arial" w:cs="Arial"/>
          <w:color w:val="292829"/>
        </w:rPr>
        <w:t>à</w:t>
      </w:r>
      <w:r w:rsidRPr="00EA75F6">
        <w:rPr>
          <w:rFonts w:ascii="Arial" w:hAnsi="Arial" w:cs="Arial"/>
          <w:color w:val="292829"/>
          <w:spacing w:val="-39"/>
        </w:rPr>
        <w:t xml:space="preserve"> </w:t>
      </w:r>
      <w:r w:rsidRPr="00EA75F6">
        <w:rPr>
          <w:rFonts w:ascii="Arial" w:hAnsi="Arial" w:cs="Arial"/>
          <w:color w:val="292829"/>
        </w:rPr>
        <w:t>la</w:t>
      </w:r>
      <w:r w:rsidRPr="00EA75F6">
        <w:rPr>
          <w:rFonts w:ascii="Arial" w:hAnsi="Arial" w:cs="Arial"/>
          <w:color w:val="292829"/>
          <w:spacing w:val="-39"/>
        </w:rPr>
        <w:t xml:space="preserve"> </w:t>
      </w:r>
      <w:r w:rsidRPr="00EA75F6">
        <w:rPr>
          <w:rFonts w:ascii="Arial" w:hAnsi="Arial" w:cs="Arial"/>
          <w:color w:val="292829"/>
        </w:rPr>
        <w:t>familiarité</w:t>
      </w:r>
      <w:r w:rsidRPr="00EA75F6">
        <w:rPr>
          <w:rFonts w:ascii="Arial" w:hAnsi="Arial" w:cs="Arial"/>
          <w:color w:val="292829"/>
          <w:spacing w:val="-39"/>
        </w:rPr>
        <w:t xml:space="preserve"> </w:t>
      </w:r>
      <w:r w:rsidRPr="00EA75F6">
        <w:rPr>
          <w:rFonts w:ascii="Arial" w:hAnsi="Arial" w:cs="Arial"/>
          <w:color w:val="292829"/>
        </w:rPr>
        <w:t>institutionnelle pesant sur l’indépendance</w:t>
      </w:r>
    </w:p>
    <w:p w:rsidR="00C66C08" w:rsidRPr="00EA75F6" w:rsidRDefault="00C37399">
      <w:pPr>
        <w:pStyle w:val="Paragraphedeliste"/>
        <w:numPr>
          <w:ilvl w:val="0"/>
          <w:numId w:val="1"/>
        </w:numPr>
        <w:tabs>
          <w:tab w:val="left" w:pos="2959"/>
          <w:tab w:val="left" w:pos="2960"/>
        </w:tabs>
        <w:spacing w:before="200" w:line="300" w:lineRule="auto"/>
        <w:ind w:right="2444"/>
        <w:rPr>
          <w:rFonts w:ascii="Arial" w:hAnsi="Arial" w:cs="Arial"/>
          <w:sz w:val="20"/>
        </w:rPr>
      </w:pPr>
      <w:r w:rsidRPr="00EA75F6">
        <w:rPr>
          <w:rFonts w:ascii="Arial" w:hAnsi="Arial" w:cs="Arial"/>
          <w:color w:val="292829"/>
          <w:sz w:val="20"/>
        </w:rPr>
        <w:t>Dans le cadre de l’évaluation complète, l’auditeur externe devrait identifier toutes les menaces liées à la familiarité institutionnelle qui pèsent sur l’indépendance et décrire les sauvegardes qu’il a mises en place pour atténuer ces</w:t>
      </w:r>
      <w:r w:rsidRPr="00EA75F6">
        <w:rPr>
          <w:rFonts w:ascii="Arial" w:hAnsi="Arial" w:cs="Arial"/>
          <w:color w:val="292829"/>
          <w:spacing w:val="2"/>
          <w:sz w:val="20"/>
        </w:rPr>
        <w:t xml:space="preserve"> </w:t>
      </w:r>
      <w:r w:rsidRPr="00EA75F6">
        <w:rPr>
          <w:rFonts w:ascii="Arial" w:hAnsi="Arial" w:cs="Arial"/>
          <w:color w:val="292829"/>
          <w:sz w:val="20"/>
        </w:rPr>
        <w:t>menaces.</w:t>
      </w:r>
    </w:p>
    <w:p w:rsidR="00C66C08" w:rsidRPr="00EA75F6" w:rsidRDefault="00C37399">
      <w:pPr>
        <w:pStyle w:val="Paragraphedeliste"/>
        <w:numPr>
          <w:ilvl w:val="0"/>
          <w:numId w:val="1"/>
        </w:numPr>
        <w:tabs>
          <w:tab w:val="left" w:pos="2960"/>
        </w:tabs>
        <w:spacing w:before="200" w:line="300" w:lineRule="auto"/>
        <w:ind w:right="2297"/>
        <w:jc w:val="both"/>
        <w:rPr>
          <w:rFonts w:ascii="Arial" w:hAnsi="Arial" w:cs="Arial"/>
          <w:sz w:val="20"/>
        </w:rPr>
      </w:pPr>
      <w:r w:rsidRPr="00EA75F6">
        <w:rPr>
          <w:rFonts w:ascii="Arial" w:hAnsi="Arial" w:cs="Arial"/>
          <w:color w:val="292829"/>
          <w:sz w:val="20"/>
        </w:rPr>
        <w:t>Les facteurs pouvant être pris en considération par le comité d’audit pour évaluer les sauvegardes contre les menaces liées à la familiarité institutionnelle comprennent les suivants</w:t>
      </w:r>
      <w:r w:rsidRPr="00EA75F6">
        <w:rPr>
          <w:rFonts w:ascii="Arial" w:hAnsi="Arial" w:cs="Arial"/>
          <w:color w:val="292829"/>
          <w:spacing w:val="48"/>
          <w:sz w:val="20"/>
        </w:rPr>
        <w:t xml:space="preserve"> </w:t>
      </w:r>
      <w:r w:rsidRPr="00EA75F6">
        <w:rPr>
          <w:rFonts w:ascii="Arial" w:hAnsi="Arial" w:cs="Arial"/>
          <w:color w:val="292829"/>
          <w:sz w:val="20"/>
        </w:rPr>
        <w:t>:</w:t>
      </w:r>
    </w:p>
    <w:p w:rsidR="00C66C08" w:rsidRPr="00EA75F6" w:rsidRDefault="00C37399">
      <w:pPr>
        <w:pStyle w:val="Paragraphedeliste"/>
        <w:numPr>
          <w:ilvl w:val="1"/>
          <w:numId w:val="1"/>
        </w:numPr>
        <w:tabs>
          <w:tab w:val="left" w:pos="3359"/>
          <w:tab w:val="left" w:pos="3360"/>
        </w:tabs>
        <w:spacing w:line="300" w:lineRule="auto"/>
        <w:ind w:right="3219"/>
        <w:rPr>
          <w:rFonts w:ascii="Arial" w:hAnsi="Arial" w:cs="Arial"/>
          <w:sz w:val="20"/>
        </w:rPr>
      </w:pPr>
      <w:r w:rsidRPr="00EA75F6">
        <w:rPr>
          <w:rFonts w:ascii="Arial" w:hAnsi="Arial" w:cs="Arial"/>
          <w:color w:val="292829"/>
          <w:sz w:val="20"/>
        </w:rPr>
        <w:t xml:space="preserve">le nombre d’années pendant lesquelles le cabinet d’audit a agi à </w:t>
      </w:r>
      <w:r w:rsidRPr="00EA75F6">
        <w:rPr>
          <w:rFonts w:ascii="Arial" w:hAnsi="Arial" w:cs="Arial"/>
          <w:color w:val="292829"/>
          <w:spacing w:val="-4"/>
          <w:sz w:val="20"/>
        </w:rPr>
        <w:t xml:space="preserve">titre </w:t>
      </w:r>
      <w:r w:rsidRPr="00EA75F6">
        <w:rPr>
          <w:rFonts w:ascii="Arial" w:hAnsi="Arial" w:cs="Arial"/>
          <w:color w:val="292829"/>
          <w:spacing w:val="-2"/>
          <w:sz w:val="20"/>
        </w:rPr>
        <w:t xml:space="preserve">d’auditeur </w:t>
      </w:r>
      <w:r w:rsidRPr="00EA75F6">
        <w:rPr>
          <w:rFonts w:ascii="Arial" w:hAnsi="Arial" w:cs="Arial"/>
          <w:color w:val="292829"/>
          <w:sz w:val="20"/>
        </w:rPr>
        <w:t>externe pour un client</w:t>
      </w:r>
      <w:r w:rsidRPr="00EA75F6">
        <w:rPr>
          <w:rFonts w:ascii="Arial" w:hAnsi="Arial" w:cs="Arial"/>
          <w:color w:val="292829"/>
          <w:spacing w:val="2"/>
          <w:sz w:val="20"/>
        </w:rPr>
        <w:t xml:space="preserve"> </w:t>
      </w:r>
      <w:r w:rsidRPr="00EA75F6">
        <w:rPr>
          <w:rFonts w:ascii="Arial" w:hAnsi="Arial" w:cs="Arial"/>
          <w:color w:val="292829"/>
          <w:sz w:val="20"/>
        </w:rPr>
        <w:t>donné;</w:t>
      </w:r>
    </w:p>
    <w:p w:rsidR="00C66C08" w:rsidRPr="00EA75F6" w:rsidRDefault="00C37399">
      <w:pPr>
        <w:pStyle w:val="Paragraphedeliste"/>
        <w:numPr>
          <w:ilvl w:val="1"/>
          <w:numId w:val="1"/>
        </w:numPr>
        <w:tabs>
          <w:tab w:val="left" w:pos="3359"/>
          <w:tab w:val="left" w:pos="3360"/>
        </w:tabs>
        <w:spacing w:line="300" w:lineRule="auto"/>
        <w:ind w:right="2822"/>
        <w:rPr>
          <w:rFonts w:ascii="Arial" w:hAnsi="Arial" w:cs="Arial"/>
          <w:sz w:val="20"/>
        </w:rPr>
      </w:pPr>
      <w:r w:rsidRPr="00EA75F6">
        <w:rPr>
          <w:rFonts w:ascii="Arial" w:hAnsi="Arial" w:cs="Arial"/>
          <w:color w:val="292829"/>
          <w:sz w:val="20"/>
        </w:rPr>
        <w:t>le nombre d’années de service des membres clés de l’équipe de</w:t>
      </w:r>
      <w:r w:rsidRPr="00EA75F6">
        <w:rPr>
          <w:rFonts w:ascii="Arial" w:hAnsi="Arial" w:cs="Arial"/>
          <w:color w:val="292829"/>
          <w:spacing w:val="7"/>
          <w:sz w:val="20"/>
        </w:rPr>
        <w:t xml:space="preserve"> </w:t>
      </w:r>
      <w:r w:rsidRPr="00EA75F6">
        <w:rPr>
          <w:rFonts w:ascii="Arial" w:hAnsi="Arial" w:cs="Arial"/>
          <w:color w:val="292829"/>
          <w:sz w:val="20"/>
        </w:rPr>
        <w:t>mission;</w:t>
      </w:r>
    </w:p>
    <w:p w:rsidR="00C66C08" w:rsidRPr="00EA75F6" w:rsidRDefault="00C37399">
      <w:pPr>
        <w:pStyle w:val="Paragraphedeliste"/>
        <w:numPr>
          <w:ilvl w:val="1"/>
          <w:numId w:val="1"/>
        </w:numPr>
        <w:tabs>
          <w:tab w:val="left" w:pos="3359"/>
          <w:tab w:val="left" w:pos="3360"/>
        </w:tabs>
        <w:spacing w:line="300" w:lineRule="auto"/>
        <w:ind w:right="2340"/>
        <w:rPr>
          <w:rFonts w:ascii="Arial" w:hAnsi="Arial" w:cs="Arial"/>
          <w:sz w:val="20"/>
        </w:rPr>
      </w:pPr>
      <w:r w:rsidRPr="00EA75F6">
        <w:rPr>
          <w:rFonts w:ascii="Arial" w:hAnsi="Arial" w:cs="Arial"/>
          <w:color w:val="292829"/>
          <w:sz w:val="20"/>
        </w:rPr>
        <w:t xml:space="preserve">l’importance de </w:t>
      </w:r>
      <w:r w:rsidRPr="00EA75F6">
        <w:rPr>
          <w:rFonts w:ascii="Arial" w:hAnsi="Arial" w:cs="Arial"/>
          <w:color w:val="292829"/>
          <w:spacing w:val="-4"/>
          <w:sz w:val="20"/>
        </w:rPr>
        <w:t xml:space="preserve">l’entité </w:t>
      </w:r>
      <w:r w:rsidRPr="00EA75F6">
        <w:rPr>
          <w:rFonts w:ascii="Arial" w:hAnsi="Arial" w:cs="Arial"/>
          <w:color w:val="292829"/>
          <w:spacing w:val="-3"/>
          <w:sz w:val="20"/>
        </w:rPr>
        <w:t xml:space="preserve">cliente </w:t>
      </w:r>
      <w:r w:rsidRPr="00EA75F6">
        <w:rPr>
          <w:rFonts w:ascii="Arial" w:hAnsi="Arial" w:cs="Arial"/>
          <w:color w:val="292829"/>
          <w:sz w:val="20"/>
        </w:rPr>
        <w:t>par rapport à la taille du cabinet d’audit, du bureau principal et du portefeuille de l’associé responsable de la</w:t>
      </w:r>
      <w:r w:rsidRPr="00EA75F6">
        <w:rPr>
          <w:rFonts w:ascii="Arial" w:hAnsi="Arial" w:cs="Arial"/>
          <w:color w:val="292829"/>
          <w:spacing w:val="23"/>
          <w:sz w:val="20"/>
        </w:rPr>
        <w:t xml:space="preserve"> </w:t>
      </w:r>
      <w:r w:rsidRPr="00EA75F6">
        <w:rPr>
          <w:rFonts w:ascii="Arial" w:hAnsi="Arial" w:cs="Arial"/>
          <w:color w:val="292829"/>
          <w:sz w:val="20"/>
        </w:rPr>
        <w:t>mission;</w:t>
      </w:r>
    </w:p>
    <w:p w:rsidR="00C66C08" w:rsidRPr="00EA75F6" w:rsidRDefault="00C37399">
      <w:pPr>
        <w:pStyle w:val="Paragraphedeliste"/>
        <w:numPr>
          <w:ilvl w:val="1"/>
          <w:numId w:val="1"/>
        </w:numPr>
        <w:tabs>
          <w:tab w:val="left" w:pos="3359"/>
          <w:tab w:val="left" w:pos="3360"/>
        </w:tabs>
        <w:spacing w:line="300" w:lineRule="auto"/>
        <w:ind w:right="2195"/>
        <w:rPr>
          <w:rFonts w:ascii="Arial" w:hAnsi="Arial" w:cs="Arial"/>
          <w:sz w:val="20"/>
        </w:rPr>
      </w:pPr>
      <w:r w:rsidRPr="00EA75F6">
        <w:rPr>
          <w:rFonts w:ascii="Arial" w:hAnsi="Arial" w:cs="Arial"/>
          <w:color w:val="292829"/>
          <w:sz w:val="20"/>
        </w:rPr>
        <w:t xml:space="preserve">si </w:t>
      </w:r>
      <w:r w:rsidRPr="00EA75F6">
        <w:rPr>
          <w:rFonts w:ascii="Arial" w:hAnsi="Arial" w:cs="Arial"/>
          <w:color w:val="292829"/>
          <w:spacing w:val="-2"/>
          <w:sz w:val="20"/>
        </w:rPr>
        <w:t xml:space="preserve">l’auditeur </w:t>
      </w:r>
      <w:r w:rsidRPr="00EA75F6">
        <w:rPr>
          <w:rFonts w:ascii="Arial" w:hAnsi="Arial" w:cs="Arial"/>
          <w:color w:val="292829"/>
          <w:sz w:val="20"/>
        </w:rPr>
        <w:t xml:space="preserve">externe a identifié </w:t>
      </w:r>
      <w:r w:rsidRPr="00EA75F6">
        <w:rPr>
          <w:rFonts w:ascii="Arial" w:hAnsi="Arial" w:cs="Arial"/>
          <w:color w:val="292829"/>
          <w:spacing w:val="-3"/>
          <w:sz w:val="20"/>
        </w:rPr>
        <w:t xml:space="preserve">toutes </w:t>
      </w:r>
      <w:r w:rsidRPr="00EA75F6">
        <w:rPr>
          <w:rFonts w:ascii="Arial" w:hAnsi="Arial" w:cs="Arial"/>
          <w:color w:val="292829"/>
          <w:sz w:val="20"/>
        </w:rPr>
        <w:t>les menaces liées à la familia</w:t>
      </w:r>
      <w:r w:rsidRPr="00EA75F6">
        <w:rPr>
          <w:rFonts w:ascii="Arial" w:hAnsi="Arial" w:cs="Arial"/>
          <w:color w:val="292829"/>
          <w:spacing w:val="-3"/>
          <w:sz w:val="20"/>
        </w:rPr>
        <w:t xml:space="preserve">rité </w:t>
      </w:r>
      <w:r w:rsidRPr="00EA75F6">
        <w:rPr>
          <w:rFonts w:ascii="Arial" w:hAnsi="Arial" w:cs="Arial"/>
          <w:color w:val="292829"/>
          <w:sz w:val="20"/>
        </w:rPr>
        <w:t xml:space="preserve">et si des sauvegardes suffisantes ont </w:t>
      </w:r>
      <w:r w:rsidRPr="00EA75F6">
        <w:rPr>
          <w:rFonts w:ascii="Arial" w:hAnsi="Arial" w:cs="Arial"/>
          <w:color w:val="292829"/>
          <w:spacing w:val="-3"/>
          <w:sz w:val="20"/>
        </w:rPr>
        <w:t xml:space="preserve">été </w:t>
      </w:r>
      <w:r w:rsidRPr="00EA75F6">
        <w:rPr>
          <w:rFonts w:ascii="Arial" w:hAnsi="Arial" w:cs="Arial"/>
          <w:color w:val="292829"/>
          <w:sz w:val="20"/>
        </w:rPr>
        <w:t>mises en</w:t>
      </w:r>
      <w:r w:rsidRPr="00EA75F6">
        <w:rPr>
          <w:rFonts w:ascii="Arial" w:hAnsi="Arial" w:cs="Arial"/>
          <w:color w:val="292829"/>
          <w:spacing w:val="57"/>
          <w:sz w:val="20"/>
        </w:rPr>
        <w:t xml:space="preserve"> </w:t>
      </w:r>
      <w:r w:rsidRPr="00EA75F6">
        <w:rPr>
          <w:rFonts w:ascii="Arial" w:hAnsi="Arial" w:cs="Arial"/>
          <w:color w:val="292829"/>
          <w:sz w:val="20"/>
        </w:rPr>
        <w:t>place;</w:t>
      </w:r>
    </w:p>
    <w:p w:rsidR="00C66C08" w:rsidRPr="00EA75F6" w:rsidRDefault="00C37399">
      <w:pPr>
        <w:pStyle w:val="Paragraphedeliste"/>
        <w:numPr>
          <w:ilvl w:val="1"/>
          <w:numId w:val="1"/>
        </w:numPr>
        <w:tabs>
          <w:tab w:val="left" w:pos="3360"/>
        </w:tabs>
        <w:spacing w:line="300" w:lineRule="auto"/>
        <w:ind w:right="2443"/>
        <w:jc w:val="both"/>
        <w:rPr>
          <w:rFonts w:ascii="Arial" w:hAnsi="Arial" w:cs="Arial"/>
          <w:sz w:val="20"/>
        </w:rPr>
      </w:pPr>
      <w:r w:rsidRPr="00EA75F6">
        <w:rPr>
          <w:rFonts w:ascii="Arial" w:hAnsi="Arial" w:cs="Arial"/>
          <w:color w:val="292829"/>
          <w:sz w:val="20"/>
        </w:rPr>
        <w:t xml:space="preserve">la transparence dont le cabinet d’audit et la direction de </w:t>
      </w:r>
      <w:r w:rsidRPr="00EA75F6">
        <w:rPr>
          <w:rFonts w:ascii="Arial" w:hAnsi="Arial" w:cs="Arial"/>
          <w:color w:val="292829"/>
          <w:spacing w:val="-4"/>
          <w:sz w:val="20"/>
        </w:rPr>
        <w:t xml:space="preserve">l’entité </w:t>
      </w:r>
      <w:r w:rsidRPr="00EA75F6">
        <w:rPr>
          <w:rFonts w:ascii="Arial" w:hAnsi="Arial" w:cs="Arial"/>
          <w:color w:val="292829"/>
          <w:sz w:val="20"/>
        </w:rPr>
        <w:t xml:space="preserve">font </w:t>
      </w:r>
      <w:r w:rsidRPr="00EA75F6">
        <w:rPr>
          <w:rFonts w:ascii="Arial" w:hAnsi="Arial" w:cs="Arial"/>
          <w:color w:val="292829"/>
          <w:spacing w:val="-3"/>
          <w:sz w:val="20"/>
        </w:rPr>
        <w:t xml:space="preserve">preuve </w:t>
      </w:r>
      <w:r w:rsidRPr="00EA75F6">
        <w:rPr>
          <w:rFonts w:ascii="Arial" w:hAnsi="Arial" w:cs="Arial"/>
          <w:color w:val="292829"/>
          <w:sz w:val="20"/>
        </w:rPr>
        <w:t xml:space="preserve">dans leurs interactions, et si le </w:t>
      </w:r>
      <w:r w:rsidRPr="00EA75F6">
        <w:rPr>
          <w:rFonts w:ascii="Arial" w:hAnsi="Arial" w:cs="Arial"/>
          <w:color w:val="292829"/>
          <w:spacing w:val="-3"/>
          <w:sz w:val="20"/>
        </w:rPr>
        <w:t xml:space="preserve">comité </w:t>
      </w:r>
      <w:r w:rsidRPr="00EA75F6">
        <w:rPr>
          <w:rFonts w:ascii="Arial" w:hAnsi="Arial" w:cs="Arial"/>
          <w:color w:val="292829"/>
          <w:sz w:val="20"/>
        </w:rPr>
        <w:t>d’audit est au fait d’interactions susceptibles de compromettre</w:t>
      </w:r>
      <w:r w:rsidRPr="00EA75F6">
        <w:rPr>
          <w:rFonts w:ascii="Arial" w:hAnsi="Arial" w:cs="Arial"/>
          <w:color w:val="292829"/>
          <w:spacing w:val="-40"/>
          <w:sz w:val="20"/>
        </w:rPr>
        <w:t xml:space="preserve"> </w:t>
      </w:r>
      <w:r w:rsidRPr="00EA75F6">
        <w:rPr>
          <w:rFonts w:ascii="Arial" w:hAnsi="Arial" w:cs="Arial"/>
          <w:color w:val="292829"/>
          <w:sz w:val="20"/>
        </w:rPr>
        <w:t>l’indépendance;</w:t>
      </w:r>
    </w:p>
    <w:p w:rsidR="00C66C08" w:rsidRPr="00EA75F6" w:rsidRDefault="00C37399">
      <w:pPr>
        <w:pStyle w:val="Paragraphedeliste"/>
        <w:numPr>
          <w:ilvl w:val="1"/>
          <w:numId w:val="1"/>
        </w:numPr>
        <w:tabs>
          <w:tab w:val="left" w:pos="3359"/>
          <w:tab w:val="left" w:pos="3360"/>
        </w:tabs>
        <w:spacing w:line="300" w:lineRule="auto"/>
        <w:ind w:right="2585"/>
        <w:rPr>
          <w:rFonts w:ascii="Arial" w:hAnsi="Arial" w:cs="Arial"/>
          <w:sz w:val="20"/>
        </w:rPr>
      </w:pPr>
      <w:r w:rsidRPr="00EA75F6">
        <w:rPr>
          <w:rFonts w:ascii="Arial" w:hAnsi="Arial" w:cs="Arial"/>
          <w:color w:val="292829"/>
          <w:sz w:val="20"/>
        </w:rPr>
        <w:t xml:space="preserve">si les honoraires sont suffisants pour fournir un audit de qualité appropriée en tenant </w:t>
      </w:r>
      <w:r w:rsidRPr="00EA75F6">
        <w:rPr>
          <w:rFonts w:ascii="Arial" w:hAnsi="Arial" w:cs="Arial"/>
          <w:color w:val="292829"/>
          <w:spacing w:val="-3"/>
          <w:sz w:val="20"/>
        </w:rPr>
        <w:t xml:space="preserve">compte </w:t>
      </w:r>
      <w:r w:rsidRPr="00EA75F6">
        <w:rPr>
          <w:rFonts w:ascii="Arial" w:hAnsi="Arial" w:cs="Arial"/>
          <w:color w:val="292829"/>
          <w:sz w:val="20"/>
        </w:rPr>
        <w:t xml:space="preserve">des changements survenus dans les </w:t>
      </w:r>
      <w:r w:rsidRPr="00EA75F6">
        <w:rPr>
          <w:rFonts w:ascii="Arial" w:hAnsi="Arial" w:cs="Arial"/>
          <w:color w:val="292829"/>
          <w:spacing w:val="-3"/>
          <w:sz w:val="20"/>
        </w:rPr>
        <w:t xml:space="preserve">activités </w:t>
      </w:r>
      <w:r w:rsidRPr="00EA75F6">
        <w:rPr>
          <w:rFonts w:ascii="Arial" w:hAnsi="Arial" w:cs="Arial"/>
          <w:color w:val="292829"/>
          <w:sz w:val="20"/>
        </w:rPr>
        <w:t xml:space="preserve">de </w:t>
      </w:r>
      <w:r w:rsidRPr="00EA75F6">
        <w:rPr>
          <w:rFonts w:ascii="Arial" w:hAnsi="Arial" w:cs="Arial"/>
          <w:color w:val="292829"/>
          <w:spacing w:val="-4"/>
          <w:sz w:val="20"/>
        </w:rPr>
        <w:t>l’entité</w:t>
      </w:r>
      <w:r w:rsidRPr="00EA75F6">
        <w:rPr>
          <w:rFonts w:ascii="Arial" w:hAnsi="Arial" w:cs="Arial"/>
          <w:color w:val="292829"/>
          <w:spacing w:val="19"/>
          <w:sz w:val="20"/>
        </w:rPr>
        <w:t xml:space="preserve"> </w:t>
      </w:r>
      <w:r w:rsidRPr="00EA75F6">
        <w:rPr>
          <w:rFonts w:ascii="Arial" w:hAnsi="Arial" w:cs="Arial"/>
          <w:color w:val="292829"/>
          <w:sz w:val="20"/>
        </w:rPr>
        <w:t xml:space="preserve">et </w:t>
      </w:r>
      <w:r w:rsidRPr="00EA75F6">
        <w:rPr>
          <w:rFonts w:ascii="Arial" w:hAnsi="Arial" w:cs="Arial"/>
          <w:color w:val="292829"/>
          <w:spacing w:val="-3"/>
          <w:sz w:val="20"/>
        </w:rPr>
        <w:t xml:space="preserve">d’autres </w:t>
      </w:r>
      <w:r w:rsidRPr="00EA75F6">
        <w:rPr>
          <w:rFonts w:ascii="Arial" w:hAnsi="Arial" w:cs="Arial"/>
          <w:color w:val="292829"/>
          <w:sz w:val="20"/>
        </w:rPr>
        <w:t>facteurs sur le marché.</w:t>
      </w:r>
    </w:p>
    <w:p w:rsidR="00C66C08" w:rsidRPr="00EA75F6" w:rsidRDefault="00C37399">
      <w:pPr>
        <w:pStyle w:val="Titre4"/>
        <w:spacing w:before="200" w:line="300" w:lineRule="auto"/>
        <w:ind w:right="2882"/>
        <w:rPr>
          <w:rFonts w:ascii="Arial" w:hAnsi="Arial" w:cs="Arial"/>
        </w:rPr>
      </w:pPr>
      <w:r w:rsidRPr="00EA75F6">
        <w:rPr>
          <w:rFonts w:ascii="Arial" w:hAnsi="Arial" w:cs="Arial"/>
          <w:color w:val="292829"/>
        </w:rPr>
        <w:t>Résultats</w:t>
      </w:r>
      <w:r w:rsidRPr="00EA75F6">
        <w:rPr>
          <w:rFonts w:ascii="Arial" w:hAnsi="Arial" w:cs="Arial"/>
          <w:color w:val="292829"/>
          <w:spacing w:val="-41"/>
        </w:rPr>
        <w:t xml:space="preserve"> </w:t>
      </w:r>
      <w:r w:rsidRPr="00EA75F6">
        <w:rPr>
          <w:rFonts w:ascii="Arial" w:hAnsi="Arial" w:cs="Arial"/>
          <w:color w:val="292829"/>
        </w:rPr>
        <w:t>des</w:t>
      </w:r>
      <w:r w:rsidRPr="00EA75F6">
        <w:rPr>
          <w:rFonts w:ascii="Arial" w:hAnsi="Arial" w:cs="Arial"/>
          <w:color w:val="292829"/>
          <w:spacing w:val="-41"/>
        </w:rPr>
        <w:t xml:space="preserve"> </w:t>
      </w:r>
      <w:r w:rsidRPr="00EA75F6">
        <w:rPr>
          <w:rFonts w:ascii="Arial" w:hAnsi="Arial" w:cs="Arial"/>
          <w:color w:val="292829"/>
        </w:rPr>
        <w:t>inspections</w:t>
      </w:r>
      <w:r w:rsidRPr="00EA75F6">
        <w:rPr>
          <w:rFonts w:ascii="Arial" w:hAnsi="Arial" w:cs="Arial"/>
          <w:color w:val="292829"/>
          <w:spacing w:val="-40"/>
        </w:rPr>
        <w:t xml:space="preserve"> </w:t>
      </w:r>
      <w:r w:rsidRPr="00EA75F6">
        <w:rPr>
          <w:rFonts w:ascii="Arial" w:hAnsi="Arial" w:cs="Arial"/>
          <w:color w:val="292829"/>
        </w:rPr>
        <w:t>du</w:t>
      </w:r>
      <w:r w:rsidRPr="00EA75F6">
        <w:rPr>
          <w:rFonts w:ascii="Arial" w:hAnsi="Arial" w:cs="Arial"/>
          <w:color w:val="292829"/>
          <w:spacing w:val="-41"/>
        </w:rPr>
        <w:t xml:space="preserve"> </w:t>
      </w:r>
      <w:r w:rsidRPr="00EA75F6">
        <w:rPr>
          <w:rFonts w:ascii="Arial" w:hAnsi="Arial" w:cs="Arial"/>
          <w:color w:val="292829"/>
        </w:rPr>
        <w:t>CCRC</w:t>
      </w:r>
      <w:r w:rsidRPr="00EA75F6">
        <w:rPr>
          <w:rFonts w:ascii="Arial" w:hAnsi="Arial" w:cs="Arial"/>
          <w:color w:val="292829"/>
          <w:spacing w:val="-41"/>
        </w:rPr>
        <w:t xml:space="preserve"> </w:t>
      </w:r>
      <w:r w:rsidRPr="00EA75F6">
        <w:rPr>
          <w:rFonts w:ascii="Arial" w:hAnsi="Arial" w:cs="Arial"/>
          <w:color w:val="292829"/>
        </w:rPr>
        <w:t>depuis</w:t>
      </w:r>
      <w:r w:rsidRPr="00EA75F6">
        <w:rPr>
          <w:rFonts w:ascii="Arial" w:hAnsi="Arial" w:cs="Arial"/>
          <w:color w:val="292829"/>
          <w:spacing w:val="-40"/>
        </w:rPr>
        <w:t xml:space="preserve"> </w:t>
      </w:r>
      <w:r w:rsidRPr="00EA75F6">
        <w:rPr>
          <w:rFonts w:ascii="Arial" w:hAnsi="Arial" w:cs="Arial"/>
          <w:color w:val="292829"/>
        </w:rPr>
        <w:t>l’évaluation</w:t>
      </w:r>
      <w:r w:rsidRPr="00EA75F6">
        <w:rPr>
          <w:rFonts w:ascii="Arial" w:hAnsi="Arial" w:cs="Arial"/>
          <w:color w:val="292829"/>
          <w:spacing w:val="-41"/>
        </w:rPr>
        <w:t xml:space="preserve"> </w:t>
      </w:r>
      <w:r w:rsidRPr="00EA75F6">
        <w:rPr>
          <w:rFonts w:ascii="Arial" w:hAnsi="Arial" w:cs="Arial"/>
          <w:color w:val="292829"/>
        </w:rPr>
        <w:t>précédente et suites données par le cabinet</w:t>
      </w:r>
      <w:r w:rsidRPr="00EA75F6">
        <w:rPr>
          <w:rFonts w:ascii="Arial" w:hAnsi="Arial" w:cs="Arial"/>
          <w:color w:val="292829"/>
          <w:spacing w:val="-13"/>
        </w:rPr>
        <w:t xml:space="preserve"> </w:t>
      </w:r>
      <w:r w:rsidRPr="00EA75F6">
        <w:rPr>
          <w:rFonts w:ascii="Arial" w:hAnsi="Arial" w:cs="Arial"/>
          <w:color w:val="292829"/>
        </w:rPr>
        <w:t>d’audit</w:t>
      </w:r>
    </w:p>
    <w:p w:rsidR="00C66C08" w:rsidRPr="00EA75F6" w:rsidRDefault="00C37399">
      <w:pPr>
        <w:pStyle w:val="Paragraphedeliste"/>
        <w:numPr>
          <w:ilvl w:val="0"/>
          <w:numId w:val="1"/>
        </w:numPr>
        <w:tabs>
          <w:tab w:val="left" w:pos="2960"/>
        </w:tabs>
        <w:spacing w:before="200" w:line="300" w:lineRule="auto"/>
        <w:ind w:right="2435"/>
        <w:jc w:val="both"/>
        <w:rPr>
          <w:rFonts w:ascii="Arial" w:hAnsi="Arial" w:cs="Arial"/>
          <w:sz w:val="20"/>
        </w:rPr>
      </w:pPr>
      <w:r w:rsidRPr="00EA75F6">
        <w:rPr>
          <w:rFonts w:ascii="Arial" w:hAnsi="Arial" w:cs="Arial"/>
          <w:color w:val="292829"/>
          <w:sz w:val="20"/>
        </w:rPr>
        <w:t xml:space="preserve">Les facteurs pouvant </w:t>
      </w:r>
      <w:r w:rsidRPr="00EA75F6">
        <w:rPr>
          <w:rFonts w:ascii="Arial" w:hAnsi="Arial" w:cs="Arial"/>
          <w:color w:val="292829"/>
          <w:spacing w:val="-3"/>
          <w:sz w:val="20"/>
        </w:rPr>
        <w:t xml:space="preserve">être </w:t>
      </w:r>
      <w:r w:rsidRPr="00EA75F6">
        <w:rPr>
          <w:rFonts w:ascii="Arial" w:hAnsi="Arial" w:cs="Arial"/>
          <w:color w:val="292829"/>
          <w:sz w:val="20"/>
        </w:rPr>
        <w:t xml:space="preserve">pris en considération par le </w:t>
      </w:r>
      <w:r w:rsidRPr="00EA75F6">
        <w:rPr>
          <w:rFonts w:ascii="Arial" w:hAnsi="Arial" w:cs="Arial"/>
          <w:color w:val="292829"/>
          <w:spacing w:val="-3"/>
          <w:sz w:val="20"/>
        </w:rPr>
        <w:t xml:space="preserve">comité </w:t>
      </w:r>
      <w:r w:rsidRPr="00EA75F6">
        <w:rPr>
          <w:rFonts w:ascii="Arial" w:hAnsi="Arial" w:cs="Arial"/>
          <w:color w:val="292829"/>
          <w:sz w:val="20"/>
        </w:rPr>
        <w:t xml:space="preserve">d’audit pour évaluer les résultats des inspections du CCRC et les </w:t>
      </w:r>
      <w:r w:rsidRPr="00EA75F6">
        <w:rPr>
          <w:rFonts w:ascii="Arial" w:hAnsi="Arial" w:cs="Arial"/>
          <w:color w:val="292829"/>
          <w:spacing w:val="-3"/>
          <w:sz w:val="20"/>
        </w:rPr>
        <w:t xml:space="preserve">suites </w:t>
      </w:r>
      <w:r w:rsidRPr="00EA75F6">
        <w:rPr>
          <w:rFonts w:ascii="Arial" w:hAnsi="Arial" w:cs="Arial"/>
          <w:color w:val="292829"/>
          <w:sz w:val="20"/>
        </w:rPr>
        <w:t>données par le cabinet d’audit comprennent les suivants</w:t>
      </w:r>
      <w:r w:rsidRPr="00EA75F6">
        <w:rPr>
          <w:rFonts w:ascii="Arial" w:hAnsi="Arial" w:cs="Arial"/>
          <w:color w:val="292829"/>
          <w:spacing w:val="50"/>
          <w:sz w:val="20"/>
        </w:rPr>
        <w:t xml:space="preserve"> </w:t>
      </w:r>
      <w:r w:rsidRPr="00EA75F6">
        <w:rPr>
          <w:rFonts w:ascii="Arial" w:hAnsi="Arial" w:cs="Arial"/>
          <w:color w:val="292829"/>
          <w:sz w:val="20"/>
        </w:rPr>
        <w:t>:</w:t>
      </w:r>
    </w:p>
    <w:p w:rsidR="00C66C08" w:rsidRPr="00EA75F6" w:rsidRDefault="00C37399">
      <w:pPr>
        <w:pStyle w:val="Paragraphedeliste"/>
        <w:numPr>
          <w:ilvl w:val="1"/>
          <w:numId w:val="1"/>
        </w:numPr>
        <w:tabs>
          <w:tab w:val="left" w:pos="3359"/>
          <w:tab w:val="left" w:pos="3360"/>
        </w:tabs>
        <w:spacing w:line="300" w:lineRule="auto"/>
        <w:ind w:right="2248"/>
        <w:rPr>
          <w:rFonts w:ascii="Arial" w:hAnsi="Arial" w:cs="Arial"/>
          <w:sz w:val="20"/>
        </w:rPr>
      </w:pPr>
      <w:r w:rsidRPr="00EA75F6">
        <w:rPr>
          <w:rFonts w:ascii="Arial" w:hAnsi="Arial" w:cs="Arial"/>
          <w:color w:val="292829"/>
          <w:sz w:val="20"/>
        </w:rPr>
        <w:t>si les résultats de l’inspection du CCRC mettent en relief des tendances en matière de qualité de l’audit qui ne sont pas apparentes sur une base</w:t>
      </w:r>
      <w:r w:rsidRPr="00EA75F6">
        <w:rPr>
          <w:rFonts w:ascii="Arial" w:hAnsi="Arial" w:cs="Arial"/>
          <w:color w:val="292829"/>
          <w:spacing w:val="23"/>
          <w:sz w:val="20"/>
        </w:rPr>
        <w:t xml:space="preserve"> </w:t>
      </w:r>
      <w:r w:rsidRPr="00EA75F6">
        <w:rPr>
          <w:rFonts w:ascii="Arial" w:hAnsi="Arial" w:cs="Arial"/>
          <w:color w:val="292829"/>
          <w:sz w:val="20"/>
        </w:rPr>
        <w:t>annuelle;</w:t>
      </w:r>
    </w:p>
    <w:p w:rsidR="00C66C08" w:rsidRPr="00EA75F6" w:rsidRDefault="00C37399">
      <w:pPr>
        <w:pStyle w:val="Paragraphedeliste"/>
        <w:numPr>
          <w:ilvl w:val="1"/>
          <w:numId w:val="1"/>
        </w:numPr>
        <w:tabs>
          <w:tab w:val="left" w:pos="3359"/>
          <w:tab w:val="left" w:pos="3360"/>
        </w:tabs>
        <w:spacing w:line="300" w:lineRule="auto"/>
        <w:ind w:right="2702"/>
        <w:rPr>
          <w:rFonts w:ascii="Arial" w:hAnsi="Arial" w:cs="Arial"/>
          <w:sz w:val="20"/>
        </w:rPr>
      </w:pPr>
      <w:r w:rsidRPr="00EA75F6">
        <w:rPr>
          <w:rFonts w:ascii="Arial" w:hAnsi="Arial" w:cs="Arial"/>
          <w:color w:val="292829"/>
          <w:sz w:val="20"/>
        </w:rPr>
        <w:t>la façon dont les constatations et les observations énoncées dans les rapports d’inspection publics du CCRC s’appliquent au cabinet d’audit et les suites données par le cabinet d’audit à ces</w:t>
      </w:r>
      <w:r w:rsidRPr="00EA75F6">
        <w:rPr>
          <w:rFonts w:ascii="Arial" w:hAnsi="Arial" w:cs="Arial"/>
          <w:color w:val="292829"/>
          <w:spacing w:val="19"/>
          <w:sz w:val="20"/>
        </w:rPr>
        <w:t xml:space="preserve"> </w:t>
      </w:r>
      <w:r w:rsidRPr="00EA75F6">
        <w:rPr>
          <w:rFonts w:ascii="Arial" w:hAnsi="Arial" w:cs="Arial"/>
          <w:color w:val="292829"/>
          <w:sz w:val="20"/>
        </w:rPr>
        <w:t>observations;</w:t>
      </w:r>
    </w:p>
    <w:p w:rsidR="00C66C08" w:rsidRPr="00EA75F6" w:rsidRDefault="00C66C08">
      <w:pPr>
        <w:spacing w:line="300" w:lineRule="auto"/>
        <w:rPr>
          <w:rFonts w:ascii="Arial" w:hAnsi="Arial" w:cs="Arial"/>
          <w:sz w:val="20"/>
        </w:rPr>
        <w:sectPr w:rsidR="00C66C08" w:rsidRPr="00EA75F6">
          <w:pgSz w:w="12240" w:h="15840"/>
          <w:pgMar w:top="640" w:right="0" w:bottom="280" w:left="0" w:header="441" w:footer="0" w:gutter="0"/>
          <w:cols w:space="720"/>
        </w:sect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sz w:val="23"/>
        </w:rPr>
      </w:pPr>
    </w:p>
    <w:p w:rsidR="00C66C08" w:rsidRPr="00EA75F6" w:rsidRDefault="00C37399">
      <w:pPr>
        <w:pStyle w:val="Paragraphedeliste"/>
        <w:numPr>
          <w:ilvl w:val="1"/>
          <w:numId w:val="1"/>
        </w:numPr>
        <w:tabs>
          <w:tab w:val="left" w:pos="3360"/>
        </w:tabs>
        <w:spacing w:line="300" w:lineRule="auto"/>
        <w:ind w:right="2228"/>
        <w:jc w:val="both"/>
        <w:rPr>
          <w:rFonts w:ascii="Arial" w:hAnsi="Arial" w:cs="Arial"/>
          <w:sz w:val="20"/>
        </w:rPr>
      </w:pPr>
      <w:r w:rsidRPr="00EA75F6">
        <w:rPr>
          <w:rFonts w:ascii="Arial" w:hAnsi="Arial" w:cs="Arial"/>
          <w:color w:val="292829"/>
          <w:spacing w:val="-3"/>
          <w:sz w:val="20"/>
        </w:rPr>
        <w:t xml:space="preserve">lorsque </w:t>
      </w:r>
      <w:r w:rsidRPr="00EA75F6">
        <w:rPr>
          <w:rFonts w:ascii="Arial" w:hAnsi="Arial" w:cs="Arial"/>
          <w:color w:val="292829"/>
          <w:sz w:val="20"/>
        </w:rPr>
        <w:t xml:space="preserve">le </w:t>
      </w:r>
      <w:r w:rsidRPr="00EA75F6">
        <w:rPr>
          <w:rFonts w:ascii="Arial" w:hAnsi="Arial" w:cs="Arial"/>
          <w:color w:val="292829"/>
          <w:spacing w:val="-3"/>
          <w:sz w:val="20"/>
        </w:rPr>
        <w:t xml:space="preserve">CCRC </w:t>
      </w:r>
      <w:r w:rsidRPr="00EA75F6">
        <w:rPr>
          <w:rFonts w:ascii="Arial" w:hAnsi="Arial" w:cs="Arial"/>
          <w:color w:val="292829"/>
          <w:sz w:val="20"/>
        </w:rPr>
        <w:t xml:space="preserve">a </w:t>
      </w:r>
      <w:r w:rsidRPr="00EA75F6">
        <w:rPr>
          <w:rFonts w:ascii="Arial" w:hAnsi="Arial" w:cs="Arial"/>
          <w:color w:val="292829"/>
          <w:spacing w:val="-3"/>
          <w:sz w:val="20"/>
        </w:rPr>
        <w:t xml:space="preserve">inspecté </w:t>
      </w:r>
      <w:r w:rsidRPr="00EA75F6">
        <w:rPr>
          <w:rFonts w:ascii="Arial" w:hAnsi="Arial" w:cs="Arial"/>
          <w:color w:val="292829"/>
          <w:sz w:val="20"/>
        </w:rPr>
        <w:t xml:space="preserve">le </w:t>
      </w:r>
      <w:r w:rsidRPr="00EA75F6">
        <w:rPr>
          <w:rFonts w:ascii="Arial" w:hAnsi="Arial" w:cs="Arial"/>
          <w:color w:val="292829"/>
          <w:spacing w:val="-3"/>
          <w:sz w:val="20"/>
        </w:rPr>
        <w:t xml:space="preserve">dossier </w:t>
      </w:r>
      <w:r w:rsidRPr="00EA75F6">
        <w:rPr>
          <w:rFonts w:ascii="Arial" w:hAnsi="Arial" w:cs="Arial"/>
          <w:color w:val="292829"/>
          <w:spacing w:val="-4"/>
          <w:sz w:val="20"/>
        </w:rPr>
        <w:t xml:space="preserve">d’audit </w:t>
      </w:r>
      <w:r w:rsidRPr="00EA75F6">
        <w:rPr>
          <w:rFonts w:ascii="Arial" w:hAnsi="Arial" w:cs="Arial"/>
          <w:color w:val="292829"/>
          <w:sz w:val="20"/>
        </w:rPr>
        <w:t xml:space="preserve">de </w:t>
      </w:r>
      <w:r w:rsidRPr="00EA75F6">
        <w:rPr>
          <w:rFonts w:ascii="Arial" w:hAnsi="Arial" w:cs="Arial"/>
          <w:color w:val="292829"/>
          <w:spacing w:val="-5"/>
          <w:sz w:val="20"/>
        </w:rPr>
        <w:t xml:space="preserve">l’entité </w:t>
      </w:r>
      <w:r w:rsidRPr="00EA75F6">
        <w:rPr>
          <w:rFonts w:ascii="Arial" w:hAnsi="Arial" w:cs="Arial"/>
          <w:color w:val="292829"/>
          <w:sz w:val="20"/>
        </w:rPr>
        <w:t xml:space="preserve">au </w:t>
      </w:r>
      <w:r w:rsidRPr="00EA75F6">
        <w:rPr>
          <w:rFonts w:ascii="Arial" w:hAnsi="Arial" w:cs="Arial"/>
          <w:color w:val="292829"/>
          <w:spacing w:val="-3"/>
          <w:sz w:val="20"/>
        </w:rPr>
        <w:t xml:space="preserve">cours </w:t>
      </w:r>
      <w:r w:rsidRPr="00EA75F6">
        <w:rPr>
          <w:rFonts w:ascii="Arial" w:hAnsi="Arial" w:cs="Arial"/>
          <w:color w:val="292829"/>
          <w:sz w:val="20"/>
        </w:rPr>
        <w:t xml:space="preserve">de la </w:t>
      </w:r>
      <w:r w:rsidRPr="00EA75F6">
        <w:rPr>
          <w:rFonts w:ascii="Arial" w:hAnsi="Arial" w:cs="Arial"/>
          <w:color w:val="292829"/>
          <w:spacing w:val="-3"/>
          <w:sz w:val="20"/>
        </w:rPr>
        <w:t xml:space="preserve">période visée </w:t>
      </w:r>
      <w:r w:rsidRPr="00EA75F6">
        <w:rPr>
          <w:rFonts w:ascii="Arial" w:hAnsi="Arial" w:cs="Arial"/>
          <w:color w:val="292829"/>
          <w:sz w:val="20"/>
        </w:rPr>
        <w:t xml:space="preserve">par </w:t>
      </w:r>
      <w:r w:rsidRPr="00EA75F6">
        <w:rPr>
          <w:rFonts w:ascii="Arial" w:hAnsi="Arial" w:cs="Arial"/>
          <w:color w:val="292829"/>
          <w:spacing w:val="-5"/>
          <w:sz w:val="20"/>
        </w:rPr>
        <w:t xml:space="preserve">l’évaluation </w:t>
      </w:r>
      <w:r w:rsidRPr="00EA75F6">
        <w:rPr>
          <w:rFonts w:ascii="Arial" w:hAnsi="Arial" w:cs="Arial"/>
          <w:color w:val="292829"/>
          <w:spacing w:val="-3"/>
          <w:sz w:val="20"/>
        </w:rPr>
        <w:t xml:space="preserve">et formulé </w:t>
      </w:r>
      <w:r w:rsidRPr="00EA75F6">
        <w:rPr>
          <w:rFonts w:ascii="Arial" w:hAnsi="Arial" w:cs="Arial"/>
          <w:color w:val="292829"/>
          <w:sz w:val="20"/>
        </w:rPr>
        <w:t xml:space="preserve">des </w:t>
      </w:r>
      <w:r w:rsidRPr="00EA75F6">
        <w:rPr>
          <w:rFonts w:ascii="Arial" w:hAnsi="Arial" w:cs="Arial"/>
          <w:color w:val="292829"/>
          <w:spacing w:val="-4"/>
          <w:sz w:val="20"/>
        </w:rPr>
        <w:t xml:space="preserve">constatations </w:t>
      </w:r>
      <w:r w:rsidRPr="00EA75F6">
        <w:rPr>
          <w:rFonts w:ascii="Arial" w:hAnsi="Arial" w:cs="Arial"/>
          <w:color w:val="292829"/>
          <w:spacing w:val="-5"/>
          <w:sz w:val="20"/>
        </w:rPr>
        <w:t>impor</w:t>
      </w:r>
      <w:r w:rsidRPr="00EA75F6">
        <w:rPr>
          <w:rFonts w:ascii="Arial" w:hAnsi="Arial" w:cs="Arial"/>
          <w:color w:val="292829"/>
          <w:spacing w:val="-4"/>
          <w:sz w:val="20"/>
        </w:rPr>
        <w:t xml:space="preserve">tantes </w:t>
      </w:r>
      <w:r w:rsidRPr="00EA75F6">
        <w:rPr>
          <w:rFonts w:ascii="Arial" w:hAnsi="Arial" w:cs="Arial"/>
          <w:color w:val="292829"/>
          <w:sz w:val="20"/>
        </w:rPr>
        <w:t xml:space="preserve">à </w:t>
      </w:r>
      <w:r w:rsidRPr="00EA75F6">
        <w:rPr>
          <w:rFonts w:ascii="Arial" w:hAnsi="Arial" w:cs="Arial"/>
          <w:color w:val="292829"/>
          <w:spacing w:val="-3"/>
          <w:sz w:val="20"/>
        </w:rPr>
        <w:t xml:space="preserve">l’issue </w:t>
      </w:r>
      <w:r w:rsidRPr="00EA75F6">
        <w:rPr>
          <w:rFonts w:ascii="Arial" w:hAnsi="Arial" w:cs="Arial"/>
          <w:color w:val="292829"/>
          <w:sz w:val="20"/>
        </w:rPr>
        <w:t xml:space="preserve">de </w:t>
      </w:r>
      <w:r w:rsidRPr="00EA75F6">
        <w:rPr>
          <w:rFonts w:ascii="Arial" w:hAnsi="Arial" w:cs="Arial"/>
          <w:color w:val="292829"/>
          <w:spacing w:val="-3"/>
          <w:sz w:val="20"/>
        </w:rPr>
        <w:t xml:space="preserve">l’inspection, </w:t>
      </w:r>
      <w:r w:rsidRPr="00EA75F6">
        <w:rPr>
          <w:rFonts w:ascii="Arial" w:hAnsi="Arial" w:cs="Arial"/>
          <w:color w:val="292829"/>
          <w:sz w:val="20"/>
        </w:rPr>
        <w:t xml:space="preserve">les </w:t>
      </w:r>
      <w:r w:rsidRPr="00EA75F6">
        <w:rPr>
          <w:rFonts w:ascii="Arial" w:hAnsi="Arial" w:cs="Arial"/>
          <w:color w:val="292829"/>
          <w:spacing w:val="-3"/>
          <w:sz w:val="20"/>
        </w:rPr>
        <w:t xml:space="preserve">causes </w:t>
      </w:r>
      <w:r w:rsidRPr="00EA75F6">
        <w:rPr>
          <w:rFonts w:ascii="Arial" w:hAnsi="Arial" w:cs="Arial"/>
          <w:color w:val="292829"/>
          <w:sz w:val="20"/>
        </w:rPr>
        <w:t xml:space="preserve">de </w:t>
      </w:r>
      <w:r w:rsidRPr="00EA75F6">
        <w:rPr>
          <w:rFonts w:ascii="Arial" w:hAnsi="Arial" w:cs="Arial"/>
          <w:color w:val="292829"/>
          <w:spacing w:val="-3"/>
          <w:sz w:val="20"/>
        </w:rPr>
        <w:t xml:space="preserve">ces </w:t>
      </w:r>
      <w:r w:rsidRPr="00EA75F6">
        <w:rPr>
          <w:rFonts w:ascii="Arial" w:hAnsi="Arial" w:cs="Arial"/>
          <w:color w:val="292829"/>
          <w:spacing w:val="-4"/>
          <w:sz w:val="20"/>
        </w:rPr>
        <w:t xml:space="preserve">constatations </w:t>
      </w:r>
      <w:r w:rsidRPr="00EA75F6">
        <w:rPr>
          <w:rFonts w:ascii="Arial" w:hAnsi="Arial" w:cs="Arial"/>
          <w:color w:val="292829"/>
          <w:spacing w:val="-3"/>
          <w:sz w:val="20"/>
        </w:rPr>
        <w:t xml:space="preserve">et les mesures prises </w:t>
      </w:r>
      <w:r w:rsidRPr="00EA75F6">
        <w:rPr>
          <w:rFonts w:ascii="Arial" w:hAnsi="Arial" w:cs="Arial"/>
          <w:color w:val="292829"/>
          <w:sz w:val="20"/>
        </w:rPr>
        <w:t xml:space="preserve">par le </w:t>
      </w:r>
      <w:r w:rsidRPr="00EA75F6">
        <w:rPr>
          <w:rFonts w:ascii="Arial" w:hAnsi="Arial" w:cs="Arial"/>
          <w:color w:val="292829"/>
          <w:spacing w:val="-3"/>
          <w:sz w:val="20"/>
        </w:rPr>
        <w:t xml:space="preserve">cabinet </w:t>
      </w:r>
      <w:r w:rsidRPr="00EA75F6">
        <w:rPr>
          <w:rFonts w:ascii="Arial" w:hAnsi="Arial" w:cs="Arial"/>
          <w:color w:val="292829"/>
          <w:spacing w:val="-4"/>
          <w:sz w:val="20"/>
        </w:rPr>
        <w:t xml:space="preserve">d’audit </w:t>
      </w:r>
      <w:r w:rsidRPr="00EA75F6">
        <w:rPr>
          <w:rFonts w:ascii="Arial" w:hAnsi="Arial" w:cs="Arial"/>
          <w:color w:val="292829"/>
          <w:sz w:val="20"/>
        </w:rPr>
        <w:t>à leur</w:t>
      </w:r>
      <w:r w:rsidRPr="00EA75F6">
        <w:rPr>
          <w:rFonts w:ascii="Arial" w:hAnsi="Arial" w:cs="Arial"/>
          <w:color w:val="292829"/>
          <w:spacing w:val="43"/>
          <w:sz w:val="20"/>
        </w:rPr>
        <w:t xml:space="preserve"> </w:t>
      </w:r>
      <w:r w:rsidRPr="00EA75F6">
        <w:rPr>
          <w:rFonts w:ascii="Arial" w:hAnsi="Arial" w:cs="Arial"/>
          <w:color w:val="292829"/>
          <w:spacing w:val="-3"/>
          <w:sz w:val="20"/>
        </w:rPr>
        <w:t>égard.</w:t>
      </w:r>
    </w:p>
    <w:p w:rsidR="00C66C08" w:rsidRPr="00EA75F6" w:rsidRDefault="00C37399">
      <w:pPr>
        <w:pStyle w:val="Titre3"/>
        <w:numPr>
          <w:ilvl w:val="0"/>
          <w:numId w:val="4"/>
        </w:numPr>
        <w:tabs>
          <w:tab w:val="left" w:pos="2559"/>
          <w:tab w:val="left" w:pos="2560"/>
        </w:tabs>
        <w:spacing w:before="200" w:line="300" w:lineRule="auto"/>
        <w:ind w:right="3142"/>
        <w:rPr>
          <w:rFonts w:ascii="Arial" w:hAnsi="Arial" w:cs="Arial"/>
        </w:rPr>
      </w:pPr>
      <w:r w:rsidRPr="00EA75F6">
        <w:rPr>
          <w:rFonts w:ascii="Arial" w:hAnsi="Arial" w:cs="Arial"/>
          <w:color w:val="292829"/>
        </w:rPr>
        <w:t>Tirer</w:t>
      </w:r>
      <w:r w:rsidRPr="00EA75F6">
        <w:rPr>
          <w:rFonts w:ascii="Arial" w:hAnsi="Arial" w:cs="Arial"/>
          <w:color w:val="292829"/>
          <w:spacing w:val="-25"/>
        </w:rPr>
        <w:t xml:space="preserve"> </w:t>
      </w:r>
      <w:r w:rsidRPr="00EA75F6">
        <w:rPr>
          <w:rFonts w:ascii="Arial" w:hAnsi="Arial" w:cs="Arial"/>
          <w:color w:val="292829"/>
        </w:rPr>
        <w:t>une</w:t>
      </w:r>
      <w:r w:rsidRPr="00EA75F6">
        <w:rPr>
          <w:rFonts w:ascii="Arial" w:hAnsi="Arial" w:cs="Arial"/>
          <w:color w:val="292829"/>
          <w:spacing w:val="-24"/>
        </w:rPr>
        <w:t xml:space="preserve"> </w:t>
      </w:r>
      <w:r w:rsidRPr="00EA75F6">
        <w:rPr>
          <w:rFonts w:ascii="Arial" w:hAnsi="Arial" w:cs="Arial"/>
          <w:color w:val="292829"/>
        </w:rPr>
        <w:t>conclusion</w:t>
      </w:r>
      <w:r w:rsidRPr="00EA75F6">
        <w:rPr>
          <w:rFonts w:ascii="Arial" w:hAnsi="Arial" w:cs="Arial"/>
          <w:color w:val="292829"/>
          <w:spacing w:val="-25"/>
        </w:rPr>
        <w:t xml:space="preserve"> </w:t>
      </w:r>
      <w:r w:rsidRPr="00EA75F6">
        <w:rPr>
          <w:rFonts w:ascii="Arial" w:hAnsi="Arial" w:cs="Arial"/>
          <w:color w:val="292829"/>
        </w:rPr>
        <w:t>de</w:t>
      </w:r>
      <w:r w:rsidRPr="00EA75F6">
        <w:rPr>
          <w:rFonts w:ascii="Arial" w:hAnsi="Arial" w:cs="Arial"/>
          <w:color w:val="292829"/>
          <w:spacing w:val="-24"/>
        </w:rPr>
        <w:t xml:space="preserve"> </w:t>
      </w:r>
      <w:r w:rsidRPr="00EA75F6">
        <w:rPr>
          <w:rFonts w:ascii="Arial" w:hAnsi="Arial" w:cs="Arial"/>
          <w:color w:val="292829"/>
        </w:rPr>
        <w:t>l’évaluation</w:t>
      </w:r>
      <w:r w:rsidRPr="00EA75F6">
        <w:rPr>
          <w:rFonts w:ascii="Arial" w:hAnsi="Arial" w:cs="Arial"/>
          <w:color w:val="292829"/>
          <w:spacing w:val="-25"/>
        </w:rPr>
        <w:t xml:space="preserve"> </w:t>
      </w:r>
      <w:r w:rsidRPr="00EA75F6">
        <w:rPr>
          <w:rFonts w:ascii="Arial" w:hAnsi="Arial" w:cs="Arial"/>
          <w:color w:val="292829"/>
        </w:rPr>
        <w:t>complète</w:t>
      </w:r>
      <w:r w:rsidRPr="00EA75F6">
        <w:rPr>
          <w:rFonts w:ascii="Arial" w:hAnsi="Arial" w:cs="Arial"/>
          <w:color w:val="292829"/>
          <w:spacing w:val="-24"/>
        </w:rPr>
        <w:t xml:space="preserve"> </w:t>
      </w:r>
      <w:r w:rsidRPr="00EA75F6">
        <w:rPr>
          <w:rFonts w:ascii="Arial" w:hAnsi="Arial" w:cs="Arial"/>
          <w:color w:val="292829"/>
        </w:rPr>
        <w:t>et</w:t>
      </w:r>
      <w:r w:rsidRPr="00EA75F6">
        <w:rPr>
          <w:rFonts w:ascii="Arial" w:hAnsi="Arial" w:cs="Arial"/>
          <w:color w:val="292829"/>
          <w:spacing w:val="-25"/>
        </w:rPr>
        <w:t xml:space="preserve"> </w:t>
      </w:r>
      <w:r w:rsidRPr="00EA75F6">
        <w:rPr>
          <w:rFonts w:ascii="Arial" w:hAnsi="Arial" w:cs="Arial"/>
          <w:color w:val="292829"/>
        </w:rPr>
        <w:t>communiquer les</w:t>
      </w:r>
      <w:r w:rsidRPr="00EA75F6">
        <w:rPr>
          <w:rFonts w:ascii="Arial" w:hAnsi="Arial" w:cs="Arial"/>
          <w:color w:val="292829"/>
          <w:spacing w:val="5"/>
        </w:rPr>
        <w:t xml:space="preserve"> </w:t>
      </w:r>
      <w:r w:rsidRPr="00EA75F6">
        <w:rPr>
          <w:rFonts w:ascii="Arial" w:hAnsi="Arial" w:cs="Arial"/>
          <w:color w:val="292829"/>
        </w:rPr>
        <w:t>résultats</w:t>
      </w:r>
    </w:p>
    <w:p w:rsidR="00C66C08" w:rsidRPr="00EA75F6" w:rsidRDefault="00C37399">
      <w:pPr>
        <w:pStyle w:val="Paragraphedeliste"/>
        <w:numPr>
          <w:ilvl w:val="0"/>
          <w:numId w:val="1"/>
        </w:numPr>
        <w:tabs>
          <w:tab w:val="left" w:pos="2959"/>
          <w:tab w:val="left" w:pos="2960"/>
        </w:tabs>
        <w:spacing w:before="200" w:line="300" w:lineRule="auto"/>
        <w:ind w:right="2237"/>
        <w:rPr>
          <w:rFonts w:ascii="Arial" w:hAnsi="Arial" w:cs="Arial"/>
          <w:sz w:val="20"/>
        </w:rPr>
      </w:pPr>
      <w:r w:rsidRPr="00EA75F6">
        <w:rPr>
          <w:rFonts w:ascii="Arial" w:hAnsi="Arial" w:cs="Arial"/>
          <w:color w:val="292829"/>
          <w:sz w:val="20"/>
        </w:rPr>
        <w:t xml:space="preserve">Le </w:t>
      </w:r>
      <w:r w:rsidRPr="00EA75F6">
        <w:rPr>
          <w:rFonts w:ascii="Arial" w:hAnsi="Arial" w:cs="Arial"/>
          <w:color w:val="292829"/>
          <w:spacing w:val="-3"/>
          <w:sz w:val="20"/>
        </w:rPr>
        <w:t xml:space="preserve">comité </w:t>
      </w:r>
      <w:r w:rsidRPr="00EA75F6">
        <w:rPr>
          <w:rFonts w:ascii="Arial" w:hAnsi="Arial" w:cs="Arial"/>
          <w:color w:val="292829"/>
          <w:sz w:val="20"/>
        </w:rPr>
        <w:t xml:space="preserve">d’audit </w:t>
      </w:r>
      <w:r w:rsidRPr="00EA75F6">
        <w:rPr>
          <w:rFonts w:ascii="Arial" w:hAnsi="Arial" w:cs="Arial"/>
          <w:color w:val="292829"/>
          <w:spacing w:val="-3"/>
          <w:sz w:val="20"/>
        </w:rPr>
        <w:t xml:space="preserve">devrait </w:t>
      </w:r>
      <w:r w:rsidRPr="00EA75F6">
        <w:rPr>
          <w:rFonts w:ascii="Arial" w:hAnsi="Arial" w:cs="Arial"/>
          <w:color w:val="292829"/>
          <w:sz w:val="20"/>
        </w:rPr>
        <w:t xml:space="preserve">confirmer les conclusions préliminaires qu’il a tirées à l’issue de </w:t>
      </w:r>
      <w:r w:rsidRPr="00EA75F6">
        <w:rPr>
          <w:rFonts w:ascii="Arial" w:hAnsi="Arial" w:cs="Arial"/>
          <w:color w:val="292829"/>
          <w:spacing w:val="-3"/>
          <w:sz w:val="20"/>
        </w:rPr>
        <w:t xml:space="preserve">l’évaluation </w:t>
      </w:r>
      <w:r w:rsidRPr="00EA75F6">
        <w:rPr>
          <w:rFonts w:ascii="Arial" w:hAnsi="Arial" w:cs="Arial"/>
          <w:color w:val="292829"/>
          <w:sz w:val="20"/>
        </w:rPr>
        <w:t>complète et évaluer le processus qu’il a suivi pour réaliser</w:t>
      </w:r>
      <w:r w:rsidRPr="00EA75F6">
        <w:rPr>
          <w:rFonts w:ascii="Arial" w:hAnsi="Arial" w:cs="Arial"/>
          <w:color w:val="292829"/>
          <w:spacing w:val="23"/>
          <w:sz w:val="20"/>
        </w:rPr>
        <w:t xml:space="preserve"> </w:t>
      </w:r>
      <w:r w:rsidRPr="00EA75F6">
        <w:rPr>
          <w:rFonts w:ascii="Arial" w:hAnsi="Arial" w:cs="Arial"/>
          <w:color w:val="292829"/>
          <w:spacing w:val="-3"/>
          <w:sz w:val="20"/>
        </w:rPr>
        <w:t>l’évaluation.</w:t>
      </w:r>
    </w:p>
    <w:p w:rsidR="00C66C08" w:rsidRPr="00EA75F6" w:rsidRDefault="00C37399">
      <w:pPr>
        <w:pStyle w:val="Paragraphedeliste"/>
        <w:numPr>
          <w:ilvl w:val="0"/>
          <w:numId w:val="1"/>
        </w:numPr>
        <w:tabs>
          <w:tab w:val="left" w:pos="2959"/>
          <w:tab w:val="left" w:pos="2960"/>
        </w:tabs>
        <w:spacing w:before="200" w:line="300" w:lineRule="auto"/>
        <w:ind w:right="2479"/>
        <w:rPr>
          <w:rFonts w:ascii="Arial" w:hAnsi="Arial" w:cs="Arial"/>
          <w:sz w:val="20"/>
        </w:rPr>
      </w:pPr>
      <w:r w:rsidRPr="00EA75F6">
        <w:rPr>
          <w:rFonts w:ascii="Arial" w:hAnsi="Arial" w:cs="Arial"/>
          <w:color w:val="292829"/>
          <w:sz w:val="20"/>
        </w:rPr>
        <w:t>Si les résultats préliminaires de l’évaluation complète ne sont pas satisfaisants, le comité d’audit pourrait devoir pousser son contrôle diligent pour déterminer si ses conclusions préliminaires sont justifiées</w:t>
      </w:r>
      <w:r w:rsidRPr="00EA75F6">
        <w:rPr>
          <w:rFonts w:ascii="Arial" w:hAnsi="Arial" w:cs="Arial"/>
          <w:color w:val="292829"/>
          <w:spacing w:val="14"/>
          <w:sz w:val="20"/>
        </w:rPr>
        <w:t xml:space="preserve"> </w:t>
      </w:r>
      <w:r w:rsidRPr="00EA75F6">
        <w:rPr>
          <w:rFonts w:ascii="Arial" w:hAnsi="Arial" w:cs="Arial"/>
          <w:color w:val="292829"/>
          <w:sz w:val="20"/>
        </w:rPr>
        <w:t>et</w:t>
      </w:r>
      <w:r w:rsidRPr="00EA75F6">
        <w:rPr>
          <w:rFonts w:ascii="Arial" w:hAnsi="Arial" w:cs="Arial"/>
          <w:color w:val="292829"/>
          <w:spacing w:val="15"/>
          <w:sz w:val="20"/>
        </w:rPr>
        <w:t xml:space="preserve"> </w:t>
      </w:r>
      <w:r w:rsidRPr="00EA75F6">
        <w:rPr>
          <w:rFonts w:ascii="Arial" w:hAnsi="Arial" w:cs="Arial"/>
          <w:color w:val="292829"/>
          <w:sz w:val="20"/>
        </w:rPr>
        <w:t>consulter</w:t>
      </w:r>
      <w:r w:rsidRPr="00EA75F6">
        <w:rPr>
          <w:rFonts w:ascii="Arial" w:hAnsi="Arial" w:cs="Arial"/>
          <w:color w:val="292829"/>
          <w:spacing w:val="14"/>
          <w:sz w:val="20"/>
        </w:rPr>
        <w:t xml:space="preserve"> </w:t>
      </w:r>
      <w:r w:rsidRPr="00EA75F6">
        <w:rPr>
          <w:rFonts w:ascii="Arial" w:hAnsi="Arial" w:cs="Arial"/>
          <w:color w:val="292829"/>
          <w:sz w:val="20"/>
        </w:rPr>
        <w:t>les</w:t>
      </w:r>
      <w:r w:rsidRPr="00EA75F6">
        <w:rPr>
          <w:rFonts w:ascii="Arial" w:hAnsi="Arial" w:cs="Arial"/>
          <w:color w:val="292829"/>
          <w:spacing w:val="15"/>
          <w:sz w:val="20"/>
        </w:rPr>
        <w:t xml:space="preserve"> </w:t>
      </w:r>
      <w:r w:rsidRPr="00EA75F6">
        <w:rPr>
          <w:rFonts w:ascii="Arial" w:hAnsi="Arial" w:cs="Arial"/>
          <w:color w:val="292829"/>
          <w:sz w:val="20"/>
        </w:rPr>
        <w:t>parties</w:t>
      </w:r>
      <w:r w:rsidRPr="00EA75F6">
        <w:rPr>
          <w:rFonts w:ascii="Arial" w:hAnsi="Arial" w:cs="Arial"/>
          <w:color w:val="292829"/>
          <w:spacing w:val="15"/>
          <w:sz w:val="20"/>
        </w:rPr>
        <w:t xml:space="preserve"> </w:t>
      </w:r>
      <w:r w:rsidRPr="00EA75F6">
        <w:rPr>
          <w:rFonts w:ascii="Arial" w:hAnsi="Arial" w:cs="Arial"/>
          <w:color w:val="292829"/>
          <w:sz w:val="20"/>
        </w:rPr>
        <w:t>touchées</w:t>
      </w:r>
      <w:r w:rsidRPr="00EA75F6">
        <w:rPr>
          <w:rFonts w:ascii="Arial" w:hAnsi="Arial" w:cs="Arial"/>
          <w:color w:val="292829"/>
          <w:spacing w:val="14"/>
          <w:sz w:val="20"/>
        </w:rPr>
        <w:t xml:space="preserve"> </w:t>
      </w:r>
      <w:r w:rsidRPr="00EA75F6">
        <w:rPr>
          <w:rFonts w:ascii="Arial" w:hAnsi="Arial" w:cs="Arial"/>
          <w:color w:val="292829"/>
          <w:sz w:val="20"/>
        </w:rPr>
        <w:t>par</w:t>
      </w:r>
      <w:r w:rsidRPr="00EA75F6">
        <w:rPr>
          <w:rFonts w:ascii="Arial" w:hAnsi="Arial" w:cs="Arial"/>
          <w:color w:val="292829"/>
          <w:spacing w:val="15"/>
          <w:sz w:val="20"/>
        </w:rPr>
        <w:t xml:space="preserve"> </w:t>
      </w:r>
      <w:r w:rsidRPr="00EA75F6">
        <w:rPr>
          <w:rFonts w:ascii="Arial" w:hAnsi="Arial" w:cs="Arial"/>
          <w:color w:val="292829"/>
          <w:sz w:val="20"/>
        </w:rPr>
        <w:t>ses</w:t>
      </w:r>
      <w:r w:rsidRPr="00EA75F6">
        <w:rPr>
          <w:rFonts w:ascii="Arial" w:hAnsi="Arial" w:cs="Arial"/>
          <w:color w:val="292829"/>
          <w:spacing w:val="14"/>
          <w:sz w:val="20"/>
        </w:rPr>
        <w:t xml:space="preserve"> </w:t>
      </w:r>
      <w:r w:rsidRPr="00EA75F6">
        <w:rPr>
          <w:rFonts w:ascii="Arial" w:hAnsi="Arial" w:cs="Arial"/>
          <w:color w:val="292829"/>
          <w:sz w:val="20"/>
        </w:rPr>
        <w:t>recommandations.</w:t>
      </w:r>
    </w:p>
    <w:p w:rsidR="00C66C08" w:rsidRPr="00EA75F6" w:rsidRDefault="00C37399">
      <w:pPr>
        <w:pStyle w:val="Paragraphedeliste"/>
        <w:numPr>
          <w:ilvl w:val="0"/>
          <w:numId w:val="1"/>
        </w:numPr>
        <w:tabs>
          <w:tab w:val="left" w:pos="2959"/>
          <w:tab w:val="left" w:pos="2960"/>
        </w:tabs>
        <w:spacing w:before="200" w:line="300" w:lineRule="auto"/>
        <w:ind w:right="2709"/>
        <w:rPr>
          <w:rFonts w:ascii="Arial" w:hAnsi="Arial" w:cs="Arial"/>
          <w:sz w:val="20"/>
        </w:rPr>
      </w:pPr>
      <w:r w:rsidRPr="00EA75F6">
        <w:rPr>
          <w:rFonts w:ascii="Arial" w:hAnsi="Arial" w:cs="Arial"/>
          <w:color w:val="292829"/>
          <w:sz w:val="20"/>
        </w:rPr>
        <w:t>Par exemple, le comité d’audit peut s’entretenir avec les associés du cabinet d’audit assumant des responsabilités d’encadrement des sujets suivants</w:t>
      </w:r>
      <w:r w:rsidRPr="00EA75F6">
        <w:rPr>
          <w:rFonts w:ascii="Arial" w:hAnsi="Arial" w:cs="Arial"/>
          <w:color w:val="292829"/>
          <w:spacing w:val="36"/>
          <w:sz w:val="20"/>
        </w:rPr>
        <w:t xml:space="preserve"> </w:t>
      </w:r>
      <w:r w:rsidRPr="00EA75F6">
        <w:rPr>
          <w:rFonts w:ascii="Arial" w:hAnsi="Arial" w:cs="Arial"/>
          <w:color w:val="292829"/>
          <w:sz w:val="20"/>
        </w:rPr>
        <w:t>:</w:t>
      </w:r>
    </w:p>
    <w:p w:rsidR="00C66C08" w:rsidRPr="00EA75F6" w:rsidRDefault="00C37399">
      <w:pPr>
        <w:pStyle w:val="Paragraphedeliste"/>
        <w:numPr>
          <w:ilvl w:val="1"/>
          <w:numId w:val="1"/>
        </w:numPr>
        <w:tabs>
          <w:tab w:val="left" w:pos="3359"/>
          <w:tab w:val="left" w:pos="3360"/>
        </w:tabs>
        <w:spacing w:line="300" w:lineRule="auto"/>
        <w:ind w:right="2856"/>
        <w:rPr>
          <w:rFonts w:ascii="Arial" w:hAnsi="Arial" w:cs="Arial"/>
          <w:sz w:val="20"/>
        </w:rPr>
      </w:pPr>
      <w:r w:rsidRPr="00EA75F6">
        <w:rPr>
          <w:rFonts w:ascii="Arial" w:hAnsi="Arial" w:cs="Arial"/>
          <w:color w:val="292829"/>
          <w:sz w:val="20"/>
        </w:rPr>
        <w:t>si le comité d’audit a interprété adéquatement l’information qu’il a reçue du cabinet</w:t>
      </w:r>
      <w:r w:rsidRPr="00EA75F6">
        <w:rPr>
          <w:rFonts w:ascii="Arial" w:hAnsi="Arial" w:cs="Arial"/>
          <w:color w:val="292829"/>
          <w:spacing w:val="1"/>
          <w:sz w:val="20"/>
        </w:rPr>
        <w:t xml:space="preserve"> </w:t>
      </w:r>
      <w:r w:rsidRPr="00EA75F6">
        <w:rPr>
          <w:rFonts w:ascii="Arial" w:hAnsi="Arial" w:cs="Arial"/>
          <w:color w:val="292829"/>
          <w:sz w:val="20"/>
        </w:rPr>
        <w:t>d’audit;</w:t>
      </w:r>
    </w:p>
    <w:p w:rsidR="00C66C08" w:rsidRPr="00EA75F6" w:rsidRDefault="00C37399" w:rsidP="00470DBB">
      <w:pPr>
        <w:pStyle w:val="Paragraphedeliste"/>
        <w:numPr>
          <w:ilvl w:val="1"/>
          <w:numId w:val="1"/>
        </w:numPr>
        <w:tabs>
          <w:tab w:val="left" w:pos="3359"/>
          <w:tab w:val="left" w:pos="3360"/>
        </w:tabs>
        <w:spacing w:line="300" w:lineRule="auto"/>
        <w:ind w:right="2641"/>
        <w:rPr>
          <w:rFonts w:ascii="Arial" w:hAnsi="Arial" w:cs="Arial"/>
          <w:sz w:val="20"/>
        </w:rPr>
      </w:pPr>
      <w:r w:rsidRPr="00EA75F6">
        <w:rPr>
          <w:rFonts w:ascii="Arial" w:hAnsi="Arial" w:cs="Arial"/>
          <w:color w:val="292829"/>
          <w:sz w:val="20"/>
        </w:rPr>
        <w:t>la nature et l’étendue des mesures correctives que le cabinet d’audit pourrait adopter en réponse aux préoccupations du</w:t>
      </w:r>
      <w:r w:rsidRPr="00EA75F6">
        <w:rPr>
          <w:rFonts w:ascii="Arial" w:hAnsi="Arial" w:cs="Arial"/>
          <w:color w:val="292829"/>
          <w:spacing w:val="12"/>
          <w:sz w:val="20"/>
        </w:rPr>
        <w:t xml:space="preserve"> </w:t>
      </w:r>
      <w:r w:rsidRPr="00EA75F6">
        <w:rPr>
          <w:rFonts w:ascii="Arial" w:hAnsi="Arial" w:cs="Arial"/>
          <w:color w:val="292829"/>
          <w:sz w:val="20"/>
        </w:rPr>
        <w:t>comité</w:t>
      </w:r>
      <w:r w:rsidRPr="00EA75F6">
        <w:rPr>
          <w:rFonts w:ascii="Arial" w:hAnsi="Arial" w:cs="Arial"/>
          <w:color w:val="292829"/>
          <w:spacing w:val="12"/>
          <w:sz w:val="20"/>
        </w:rPr>
        <w:t xml:space="preserve"> </w:t>
      </w:r>
      <w:r w:rsidRPr="00EA75F6">
        <w:rPr>
          <w:rFonts w:ascii="Arial" w:hAnsi="Arial" w:cs="Arial"/>
          <w:color w:val="292829"/>
          <w:sz w:val="20"/>
        </w:rPr>
        <w:t>d’audit</w:t>
      </w:r>
      <w:r w:rsidRPr="00EA75F6">
        <w:rPr>
          <w:rFonts w:ascii="Arial" w:hAnsi="Arial" w:cs="Arial"/>
          <w:color w:val="292829"/>
          <w:spacing w:val="12"/>
          <w:sz w:val="20"/>
        </w:rPr>
        <w:t xml:space="preserve"> </w:t>
      </w:r>
      <w:r w:rsidRPr="00EA75F6">
        <w:rPr>
          <w:rFonts w:ascii="Arial" w:hAnsi="Arial" w:cs="Arial"/>
          <w:color w:val="292829"/>
          <w:sz w:val="20"/>
        </w:rPr>
        <w:t>et</w:t>
      </w:r>
      <w:r w:rsidRPr="00EA75F6">
        <w:rPr>
          <w:rFonts w:ascii="Arial" w:hAnsi="Arial" w:cs="Arial"/>
          <w:color w:val="292829"/>
          <w:spacing w:val="12"/>
          <w:sz w:val="20"/>
        </w:rPr>
        <w:t xml:space="preserve"> </w:t>
      </w:r>
      <w:r w:rsidRPr="00EA75F6">
        <w:rPr>
          <w:rFonts w:ascii="Arial" w:hAnsi="Arial" w:cs="Arial"/>
          <w:color w:val="292829"/>
          <w:sz w:val="20"/>
        </w:rPr>
        <w:t>l’efficacité</w:t>
      </w:r>
      <w:r w:rsidRPr="00EA75F6">
        <w:rPr>
          <w:rFonts w:ascii="Arial" w:hAnsi="Arial" w:cs="Arial"/>
          <w:color w:val="292829"/>
          <w:spacing w:val="13"/>
          <w:sz w:val="20"/>
        </w:rPr>
        <w:t xml:space="preserve"> </w:t>
      </w:r>
      <w:r w:rsidRPr="00EA75F6">
        <w:rPr>
          <w:rFonts w:ascii="Arial" w:hAnsi="Arial" w:cs="Arial"/>
          <w:color w:val="292829"/>
          <w:sz w:val="20"/>
        </w:rPr>
        <w:t>probable</w:t>
      </w:r>
      <w:r w:rsidRPr="00EA75F6">
        <w:rPr>
          <w:rFonts w:ascii="Arial" w:hAnsi="Arial" w:cs="Arial"/>
          <w:color w:val="292829"/>
          <w:spacing w:val="12"/>
          <w:sz w:val="20"/>
        </w:rPr>
        <w:t xml:space="preserve"> </w:t>
      </w:r>
      <w:r w:rsidRPr="00EA75F6">
        <w:rPr>
          <w:rFonts w:ascii="Arial" w:hAnsi="Arial" w:cs="Arial"/>
          <w:color w:val="292829"/>
          <w:sz w:val="20"/>
        </w:rPr>
        <w:t>de</w:t>
      </w:r>
      <w:r w:rsidRPr="00EA75F6">
        <w:rPr>
          <w:rFonts w:ascii="Arial" w:hAnsi="Arial" w:cs="Arial"/>
          <w:color w:val="292829"/>
          <w:spacing w:val="12"/>
          <w:sz w:val="20"/>
        </w:rPr>
        <w:t xml:space="preserve"> </w:t>
      </w:r>
      <w:r w:rsidRPr="00EA75F6">
        <w:rPr>
          <w:rFonts w:ascii="Arial" w:hAnsi="Arial" w:cs="Arial"/>
          <w:color w:val="292829"/>
          <w:sz w:val="20"/>
        </w:rPr>
        <w:t>ces</w:t>
      </w:r>
      <w:r w:rsidRPr="00EA75F6">
        <w:rPr>
          <w:rFonts w:ascii="Arial" w:hAnsi="Arial" w:cs="Arial"/>
          <w:color w:val="292829"/>
          <w:spacing w:val="12"/>
          <w:sz w:val="20"/>
        </w:rPr>
        <w:t xml:space="preserve"> </w:t>
      </w:r>
      <w:r w:rsidRPr="00EA75F6">
        <w:rPr>
          <w:rFonts w:ascii="Arial" w:hAnsi="Arial" w:cs="Arial"/>
          <w:color w:val="292829"/>
          <w:sz w:val="20"/>
          <w:szCs w:val="20"/>
        </w:rPr>
        <w:t>mesures</w:t>
      </w:r>
      <w:r w:rsidRPr="00EA75F6">
        <w:rPr>
          <w:rFonts w:ascii="Arial" w:hAnsi="Arial" w:cs="Arial"/>
          <w:color w:val="292829"/>
          <w:spacing w:val="13"/>
          <w:sz w:val="20"/>
          <w:szCs w:val="20"/>
        </w:rPr>
        <w:t xml:space="preserve"> </w:t>
      </w:r>
      <w:r w:rsidRPr="00EA75F6">
        <w:rPr>
          <w:rFonts w:ascii="Arial" w:hAnsi="Arial" w:cs="Arial"/>
          <w:color w:val="292829"/>
          <w:sz w:val="20"/>
          <w:szCs w:val="20"/>
        </w:rPr>
        <w:t>(par</w:t>
      </w:r>
      <w:r w:rsidR="00470DBB" w:rsidRPr="00EA75F6">
        <w:rPr>
          <w:rFonts w:ascii="Arial" w:hAnsi="Arial" w:cs="Arial"/>
          <w:color w:val="292829"/>
          <w:sz w:val="20"/>
          <w:szCs w:val="20"/>
        </w:rPr>
        <w:t xml:space="preserve"> </w:t>
      </w:r>
      <w:r w:rsidRPr="00EA75F6">
        <w:rPr>
          <w:rFonts w:ascii="Arial" w:hAnsi="Arial" w:cs="Arial"/>
          <w:color w:val="292829"/>
          <w:sz w:val="20"/>
          <w:szCs w:val="20"/>
        </w:rPr>
        <w:t>exemple, si des changements à l’équipe de mission sont justifiés);</w:t>
      </w:r>
    </w:p>
    <w:p w:rsidR="00C66C08" w:rsidRPr="00EA75F6" w:rsidRDefault="00C37399">
      <w:pPr>
        <w:pStyle w:val="Paragraphedeliste"/>
        <w:numPr>
          <w:ilvl w:val="1"/>
          <w:numId w:val="1"/>
        </w:numPr>
        <w:tabs>
          <w:tab w:val="left" w:pos="3359"/>
          <w:tab w:val="left" w:pos="3360"/>
        </w:tabs>
        <w:spacing w:before="60" w:line="300" w:lineRule="auto"/>
        <w:ind w:right="2567"/>
        <w:rPr>
          <w:rFonts w:ascii="Arial" w:hAnsi="Arial" w:cs="Arial"/>
          <w:sz w:val="20"/>
        </w:rPr>
      </w:pPr>
      <w:r w:rsidRPr="00EA75F6">
        <w:rPr>
          <w:rFonts w:ascii="Arial" w:hAnsi="Arial" w:cs="Arial"/>
          <w:color w:val="292829"/>
          <w:sz w:val="20"/>
        </w:rPr>
        <w:t>les jalons qui pourraient être utilisés pour évaluer le calendrier d’adoption des mesures</w:t>
      </w:r>
      <w:r w:rsidRPr="00EA75F6">
        <w:rPr>
          <w:rFonts w:ascii="Arial" w:hAnsi="Arial" w:cs="Arial"/>
          <w:color w:val="292829"/>
          <w:spacing w:val="36"/>
          <w:sz w:val="20"/>
        </w:rPr>
        <w:t xml:space="preserve"> </w:t>
      </w:r>
      <w:r w:rsidRPr="00EA75F6">
        <w:rPr>
          <w:rFonts w:ascii="Arial" w:hAnsi="Arial" w:cs="Arial"/>
          <w:color w:val="292829"/>
          <w:sz w:val="20"/>
        </w:rPr>
        <w:t>correctives.</w:t>
      </w:r>
    </w:p>
    <w:p w:rsidR="00C66C08" w:rsidRPr="00EA75F6" w:rsidRDefault="00C37399" w:rsidP="001C1A7D">
      <w:pPr>
        <w:pStyle w:val="Paragraphedeliste"/>
        <w:numPr>
          <w:ilvl w:val="0"/>
          <w:numId w:val="1"/>
        </w:numPr>
        <w:tabs>
          <w:tab w:val="left" w:pos="2959"/>
          <w:tab w:val="left" w:pos="2960"/>
        </w:tabs>
        <w:spacing w:before="200" w:line="300" w:lineRule="auto"/>
        <w:ind w:right="2376"/>
        <w:rPr>
          <w:rFonts w:ascii="Arial" w:hAnsi="Arial" w:cs="Arial"/>
          <w:sz w:val="20"/>
        </w:rPr>
      </w:pPr>
      <w:r w:rsidRPr="00EA75F6">
        <w:rPr>
          <w:rFonts w:ascii="Arial" w:hAnsi="Arial" w:cs="Arial"/>
          <w:color w:val="292829"/>
          <w:sz w:val="20"/>
        </w:rPr>
        <w:t xml:space="preserve">Il se </w:t>
      </w:r>
      <w:r w:rsidRPr="00EA75F6">
        <w:rPr>
          <w:rFonts w:ascii="Arial" w:hAnsi="Arial" w:cs="Arial"/>
          <w:color w:val="292829"/>
          <w:spacing w:val="-3"/>
          <w:sz w:val="20"/>
        </w:rPr>
        <w:t xml:space="preserve">peut </w:t>
      </w:r>
      <w:r w:rsidRPr="00EA75F6">
        <w:rPr>
          <w:rFonts w:ascii="Arial" w:hAnsi="Arial" w:cs="Arial"/>
          <w:color w:val="292829"/>
          <w:sz w:val="20"/>
        </w:rPr>
        <w:t xml:space="preserve">que le </w:t>
      </w:r>
      <w:r w:rsidRPr="00EA75F6">
        <w:rPr>
          <w:rFonts w:ascii="Arial" w:hAnsi="Arial" w:cs="Arial"/>
          <w:color w:val="292829"/>
          <w:spacing w:val="-5"/>
          <w:sz w:val="20"/>
        </w:rPr>
        <w:t xml:space="preserve">comité </w:t>
      </w:r>
      <w:r w:rsidRPr="00EA75F6">
        <w:rPr>
          <w:rFonts w:ascii="Arial" w:hAnsi="Arial" w:cs="Arial"/>
          <w:color w:val="292829"/>
          <w:spacing w:val="-4"/>
          <w:sz w:val="20"/>
        </w:rPr>
        <w:t xml:space="preserve">d’audit doive rencontrer </w:t>
      </w:r>
      <w:r w:rsidRPr="00EA75F6">
        <w:rPr>
          <w:rFonts w:ascii="Arial" w:hAnsi="Arial" w:cs="Arial"/>
          <w:color w:val="292829"/>
          <w:sz w:val="20"/>
        </w:rPr>
        <w:t xml:space="preserve">le </w:t>
      </w:r>
      <w:r w:rsidRPr="00EA75F6">
        <w:rPr>
          <w:rFonts w:ascii="Arial" w:hAnsi="Arial" w:cs="Arial"/>
          <w:color w:val="292829"/>
          <w:spacing w:val="-3"/>
          <w:sz w:val="20"/>
        </w:rPr>
        <w:t xml:space="preserve">cabinet </w:t>
      </w:r>
      <w:r w:rsidRPr="00EA75F6">
        <w:rPr>
          <w:rFonts w:ascii="Arial" w:hAnsi="Arial" w:cs="Arial"/>
          <w:color w:val="292829"/>
          <w:spacing w:val="-4"/>
          <w:sz w:val="20"/>
        </w:rPr>
        <w:t xml:space="preserve">d’audit </w:t>
      </w:r>
      <w:r w:rsidRPr="00EA75F6">
        <w:rPr>
          <w:rFonts w:ascii="Arial" w:hAnsi="Arial" w:cs="Arial"/>
          <w:color w:val="292829"/>
          <w:spacing w:val="-3"/>
          <w:sz w:val="20"/>
        </w:rPr>
        <w:t>et</w:t>
      </w:r>
      <w:r w:rsidR="00090B05" w:rsidRPr="00EA75F6">
        <w:rPr>
          <w:rFonts w:ascii="Arial" w:hAnsi="Arial" w:cs="Arial"/>
          <w:color w:val="292829"/>
          <w:spacing w:val="-3"/>
          <w:sz w:val="20"/>
        </w:rPr>
        <w:t xml:space="preserve"> </w:t>
      </w:r>
      <w:r w:rsidRPr="00EA75F6">
        <w:rPr>
          <w:rFonts w:ascii="Arial" w:hAnsi="Arial" w:cs="Arial"/>
          <w:color w:val="292829"/>
          <w:spacing w:val="-3"/>
          <w:sz w:val="20"/>
        </w:rPr>
        <w:t xml:space="preserve"> </w:t>
      </w:r>
      <w:r w:rsidRPr="00EA75F6">
        <w:rPr>
          <w:rFonts w:ascii="Arial" w:hAnsi="Arial" w:cs="Arial"/>
          <w:color w:val="292829"/>
          <w:sz w:val="20"/>
        </w:rPr>
        <w:t xml:space="preserve">la </w:t>
      </w:r>
      <w:r w:rsidRPr="00EA75F6">
        <w:rPr>
          <w:rFonts w:ascii="Arial" w:hAnsi="Arial" w:cs="Arial"/>
          <w:color w:val="292829"/>
          <w:spacing w:val="-4"/>
          <w:sz w:val="20"/>
        </w:rPr>
        <w:t xml:space="preserve">direction </w:t>
      </w:r>
      <w:r w:rsidRPr="00EA75F6">
        <w:rPr>
          <w:rFonts w:ascii="Arial" w:hAnsi="Arial" w:cs="Arial"/>
          <w:color w:val="292829"/>
          <w:spacing w:val="-3"/>
          <w:sz w:val="20"/>
        </w:rPr>
        <w:t xml:space="preserve">ensemble </w:t>
      </w:r>
      <w:r w:rsidRPr="00EA75F6">
        <w:rPr>
          <w:rFonts w:ascii="Arial" w:hAnsi="Arial" w:cs="Arial"/>
          <w:color w:val="292829"/>
          <w:sz w:val="20"/>
        </w:rPr>
        <w:t xml:space="preserve">pour </w:t>
      </w:r>
      <w:r w:rsidRPr="00EA75F6">
        <w:rPr>
          <w:rFonts w:ascii="Arial" w:hAnsi="Arial" w:cs="Arial"/>
          <w:color w:val="292829"/>
          <w:spacing w:val="-4"/>
          <w:sz w:val="20"/>
        </w:rPr>
        <w:t xml:space="preserve">discuter </w:t>
      </w:r>
      <w:r w:rsidRPr="00EA75F6">
        <w:rPr>
          <w:rFonts w:ascii="Arial" w:hAnsi="Arial" w:cs="Arial"/>
          <w:color w:val="292829"/>
          <w:sz w:val="20"/>
        </w:rPr>
        <w:t xml:space="preserve">des </w:t>
      </w:r>
      <w:r w:rsidRPr="00EA75F6">
        <w:rPr>
          <w:rFonts w:ascii="Arial" w:hAnsi="Arial" w:cs="Arial"/>
          <w:color w:val="292829"/>
          <w:spacing w:val="-3"/>
          <w:sz w:val="20"/>
        </w:rPr>
        <w:t xml:space="preserve">mesures </w:t>
      </w:r>
      <w:r w:rsidRPr="00EA75F6">
        <w:rPr>
          <w:rFonts w:ascii="Arial" w:hAnsi="Arial" w:cs="Arial"/>
          <w:color w:val="292829"/>
          <w:sz w:val="20"/>
        </w:rPr>
        <w:t xml:space="preserve">que </w:t>
      </w:r>
      <w:r w:rsidRPr="00EA75F6">
        <w:rPr>
          <w:rFonts w:ascii="Arial" w:hAnsi="Arial" w:cs="Arial"/>
          <w:color w:val="292829"/>
          <w:spacing w:val="-5"/>
          <w:sz w:val="20"/>
        </w:rPr>
        <w:t>ceux-ci</w:t>
      </w:r>
      <w:r w:rsidRPr="00EA75F6">
        <w:rPr>
          <w:rFonts w:ascii="Arial" w:hAnsi="Arial" w:cs="Arial"/>
          <w:color w:val="292829"/>
          <w:spacing w:val="50"/>
          <w:sz w:val="20"/>
        </w:rPr>
        <w:t xml:space="preserve"> </w:t>
      </w:r>
      <w:r w:rsidRPr="00EA75F6">
        <w:rPr>
          <w:rFonts w:ascii="Arial" w:hAnsi="Arial" w:cs="Arial"/>
          <w:color w:val="292829"/>
          <w:spacing w:val="-4"/>
          <w:sz w:val="20"/>
        </w:rPr>
        <w:t>devraient</w:t>
      </w:r>
      <w:r w:rsidR="001C1A7D" w:rsidRPr="00EA75F6">
        <w:rPr>
          <w:rFonts w:ascii="Arial" w:hAnsi="Arial" w:cs="Arial"/>
          <w:color w:val="292829"/>
          <w:spacing w:val="-4"/>
          <w:sz w:val="20"/>
        </w:rPr>
        <w:t xml:space="preserve"> </w:t>
      </w:r>
      <w:r w:rsidRPr="00EA75F6">
        <w:rPr>
          <w:rFonts w:ascii="Arial" w:hAnsi="Arial" w:cs="Arial"/>
          <w:color w:val="292829"/>
          <w:spacing w:val="-4"/>
        </w:rPr>
        <w:t xml:space="preserve">prendre conjointement </w:t>
      </w:r>
      <w:r w:rsidRPr="00EA75F6">
        <w:rPr>
          <w:rFonts w:ascii="Arial" w:hAnsi="Arial" w:cs="Arial"/>
          <w:color w:val="292829"/>
        </w:rPr>
        <w:t xml:space="preserve">pour </w:t>
      </w:r>
      <w:r w:rsidRPr="00EA75F6">
        <w:rPr>
          <w:rFonts w:ascii="Arial" w:hAnsi="Arial" w:cs="Arial"/>
          <w:color w:val="292829"/>
          <w:spacing w:val="-3"/>
        </w:rPr>
        <w:t xml:space="preserve">apaiser </w:t>
      </w:r>
      <w:r w:rsidRPr="00EA75F6">
        <w:rPr>
          <w:rFonts w:ascii="Arial" w:hAnsi="Arial" w:cs="Arial"/>
          <w:color w:val="292829"/>
        </w:rPr>
        <w:t xml:space="preserve">les </w:t>
      </w:r>
      <w:r w:rsidRPr="00EA75F6">
        <w:rPr>
          <w:rFonts w:ascii="Arial" w:hAnsi="Arial" w:cs="Arial"/>
          <w:color w:val="292829"/>
          <w:spacing w:val="-4"/>
        </w:rPr>
        <w:t xml:space="preserve">préoccupations </w:t>
      </w:r>
      <w:r w:rsidRPr="00EA75F6">
        <w:rPr>
          <w:rFonts w:ascii="Arial" w:hAnsi="Arial" w:cs="Arial"/>
          <w:color w:val="292829"/>
        </w:rPr>
        <w:t xml:space="preserve">du </w:t>
      </w:r>
      <w:r w:rsidRPr="00EA75F6">
        <w:rPr>
          <w:rFonts w:ascii="Arial" w:hAnsi="Arial" w:cs="Arial"/>
          <w:color w:val="292829"/>
          <w:spacing w:val="-5"/>
        </w:rPr>
        <w:t xml:space="preserve">comité </w:t>
      </w:r>
      <w:r w:rsidRPr="00EA75F6">
        <w:rPr>
          <w:rFonts w:ascii="Arial" w:hAnsi="Arial" w:cs="Arial"/>
          <w:color w:val="292829"/>
          <w:spacing w:val="-3"/>
        </w:rPr>
        <w:t xml:space="preserve">d’au- </w:t>
      </w:r>
      <w:r w:rsidRPr="00EA75F6">
        <w:rPr>
          <w:rFonts w:ascii="Arial" w:hAnsi="Arial" w:cs="Arial"/>
          <w:color w:val="292829"/>
          <w:spacing w:val="-4"/>
        </w:rPr>
        <w:t xml:space="preserve">dit </w:t>
      </w:r>
      <w:r w:rsidRPr="00EA75F6">
        <w:rPr>
          <w:rFonts w:ascii="Arial" w:hAnsi="Arial" w:cs="Arial"/>
          <w:color w:val="292829"/>
          <w:spacing w:val="-3"/>
        </w:rPr>
        <w:t xml:space="preserve">ainsi </w:t>
      </w:r>
      <w:r w:rsidRPr="00EA75F6">
        <w:rPr>
          <w:rFonts w:ascii="Arial" w:hAnsi="Arial" w:cs="Arial"/>
          <w:color w:val="292829"/>
        </w:rPr>
        <w:t xml:space="preserve">que de </w:t>
      </w:r>
      <w:r w:rsidRPr="00EA75F6">
        <w:rPr>
          <w:rFonts w:ascii="Arial" w:hAnsi="Arial" w:cs="Arial"/>
          <w:color w:val="292829"/>
          <w:spacing w:val="-4"/>
        </w:rPr>
        <w:t xml:space="preserve">tout </w:t>
      </w:r>
      <w:r w:rsidRPr="00EA75F6">
        <w:rPr>
          <w:rFonts w:ascii="Arial" w:hAnsi="Arial" w:cs="Arial"/>
          <w:color w:val="292829"/>
          <w:spacing w:val="-3"/>
        </w:rPr>
        <w:t xml:space="preserve">décalage perçu </w:t>
      </w:r>
      <w:r w:rsidRPr="00EA75F6">
        <w:rPr>
          <w:rFonts w:ascii="Arial" w:hAnsi="Arial" w:cs="Arial"/>
          <w:color w:val="292829"/>
          <w:spacing w:val="-4"/>
        </w:rPr>
        <w:t xml:space="preserve">entre </w:t>
      </w:r>
      <w:r w:rsidRPr="00EA75F6">
        <w:rPr>
          <w:rFonts w:ascii="Arial" w:hAnsi="Arial" w:cs="Arial"/>
          <w:color w:val="292829"/>
        </w:rPr>
        <w:t xml:space="preserve">les </w:t>
      </w:r>
      <w:r w:rsidRPr="00EA75F6">
        <w:rPr>
          <w:rFonts w:ascii="Arial" w:hAnsi="Arial" w:cs="Arial"/>
          <w:color w:val="292829"/>
          <w:spacing w:val="-4"/>
        </w:rPr>
        <w:t xml:space="preserve">commentaires </w:t>
      </w:r>
      <w:r w:rsidRPr="00EA75F6">
        <w:rPr>
          <w:rFonts w:ascii="Arial" w:hAnsi="Arial" w:cs="Arial"/>
          <w:color w:val="292829"/>
        </w:rPr>
        <w:t xml:space="preserve">du </w:t>
      </w:r>
      <w:r w:rsidRPr="00EA75F6">
        <w:rPr>
          <w:rFonts w:ascii="Arial" w:hAnsi="Arial" w:cs="Arial"/>
          <w:color w:val="292829"/>
          <w:spacing w:val="-3"/>
        </w:rPr>
        <w:t xml:space="preserve">cabinet </w:t>
      </w:r>
      <w:r w:rsidRPr="00EA75F6">
        <w:rPr>
          <w:rFonts w:ascii="Arial" w:hAnsi="Arial" w:cs="Arial"/>
          <w:color w:val="292829"/>
          <w:spacing w:val="-4"/>
        </w:rPr>
        <w:t xml:space="preserve">d’audit </w:t>
      </w:r>
      <w:r w:rsidRPr="00EA75F6">
        <w:rPr>
          <w:rFonts w:ascii="Arial" w:hAnsi="Arial" w:cs="Arial"/>
          <w:color w:val="292829"/>
          <w:spacing w:val="-3"/>
        </w:rPr>
        <w:t xml:space="preserve">et </w:t>
      </w:r>
      <w:r w:rsidRPr="00EA75F6">
        <w:rPr>
          <w:rFonts w:ascii="Arial" w:hAnsi="Arial" w:cs="Arial"/>
          <w:color w:val="292829"/>
        </w:rPr>
        <w:t xml:space="preserve">les </w:t>
      </w:r>
      <w:r w:rsidRPr="00EA75F6">
        <w:rPr>
          <w:rFonts w:ascii="Arial" w:hAnsi="Arial" w:cs="Arial"/>
          <w:color w:val="292829"/>
          <w:spacing w:val="-4"/>
        </w:rPr>
        <w:t xml:space="preserve">commentaires </w:t>
      </w:r>
      <w:r w:rsidRPr="00EA75F6">
        <w:rPr>
          <w:rFonts w:ascii="Arial" w:hAnsi="Arial" w:cs="Arial"/>
          <w:color w:val="292829"/>
        </w:rPr>
        <w:t xml:space="preserve">du </w:t>
      </w:r>
      <w:r w:rsidRPr="00EA75F6">
        <w:rPr>
          <w:rFonts w:ascii="Arial" w:hAnsi="Arial" w:cs="Arial"/>
          <w:color w:val="292829"/>
          <w:spacing w:val="-3"/>
        </w:rPr>
        <w:t xml:space="preserve">personnel </w:t>
      </w:r>
      <w:r w:rsidRPr="00EA75F6">
        <w:rPr>
          <w:rFonts w:ascii="Arial" w:hAnsi="Arial" w:cs="Arial"/>
          <w:color w:val="292829"/>
        </w:rPr>
        <w:t xml:space="preserve">de </w:t>
      </w:r>
      <w:r w:rsidRPr="00EA75F6">
        <w:rPr>
          <w:rFonts w:ascii="Arial" w:hAnsi="Arial" w:cs="Arial"/>
          <w:color w:val="292829"/>
          <w:spacing w:val="-5"/>
        </w:rPr>
        <w:t>l’entité.</w:t>
      </w:r>
    </w:p>
    <w:p w:rsidR="00C66C08" w:rsidRPr="00EA75F6" w:rsidRDefault="00C37399" w:rsidP="001C1A7D">
      <w:pPr>
        <w:pStyle w:val="Paragraphedeliste"/>
        <w:numPr>
          <w:ilvl w:val="0"/>
          <w:numId w:val="1"/>
        </w:numPr>
        <w:tabs>
          <w:tab w:val="left" w:pos="2959"/>
          <w:tab w:val="left" w:pos="2960"/>
        </w:tabs>
        <w:spacing w:before="200" w:line="300" w:lineRule="auto"/>
        <w:ind w:right="2309"/>
        <w:rPr>
          <w:rFonts w:ascii="Arial" w:hAnsi="Arial" w:cs="Arial"/>
          <w:sz w:val="20"/>
        </w:rPr>
      </w:pPr>
      <w:r w:rsidRPr="00EA75F6">
        <w:rPr>
          <w:rFonts w:ascii="Arial" w:hAnsi="Arial" w:cs="Arial"/>
          <w:color w:val="292829"/>
          <w:sz w:val="20"/>
        </w:rPr>
        <w:t>Après avoir procédé à son contrôle diligent, le comité d’audit peut solliciter les commentaires d’autres parties prenantes au processus d’évaluation complète afin de cerner les améliorations qui pourraient être apportées à ce processus. Des modifications à l’étendue, au calendrier</w:t>
      </w:r>
      <w:r w:rsidRPr="00EA75F6">
        <w:rPr>
          <w:rFonts w:ascii="Arial" w:hAnsi="Arial" w:cs="Arial"/>
          <w:color w:val="292829"/>
          <w:spacing w:val="13"/>
          <w:sz w:val="20"/>
        </w:rPr>
        <w:t xml:space="preserve"> </w:t>
      </w:r>
      <w:r w:rsidRPr="00EA75F6">
        <w:rPr>
          <w:rFonts w:ascii="Arial" w:hAnsi="Arial" w:cs="Arial"/>
          <w:color w:val="292829"/>
          <w:sz w:val="20"/>
        </w:rPr>
        <w:t>et</w:t>
      </w:r>
      <w:r w:rsidRPr="00EA75F6">
        <w:rPr>
          <w:rFonts w:ascii="Arial" w:hAnsi="Arial" w:cs="Arial"/>
          <w:color w:val="292829"/>
          <w:spacing w:val="14"/>
          <w:sz w:val="20"/>
        </w:rPr>
        <w:t xml:space="preserve"> </w:t>
      </w:r>
      <w:r w:rsidRPr="00EA75F6">
        <w:rPr>
          <w:rFonts w:ascii="Arial" w:hAnsi="Arial" w:cs="Arial"/>
          <w:color w:val="292829"/>
          <w:sz w:val="20"/>
        </w:rPr>
        <w:t>au</w:t>
      </w:r>
      <w:r w:rsidRPr="00EA75F6">
        <w:rPr>
          <w:rFonts w:ascii="Arial" w:hAnsi="Arial" w:cs="Arial"/>
          <w:color w:val="292829"/>
          <w:spacing w:val="14"/>
          <w:sz w:val="20"/>
        </w:rPr>
        <w:t xml:space="preserve"> </w:t>
      </w:r>
      <w:r w:rsidRPr="00EA75F6">
        <w:rPr>
          <w:rFonts w:ascii="Arial" w:hAnsi="Arial" w:cs="Arial"/>
          <w:color w:val="292829"/>
          <w:sz w:val="20"/>
        </w:rPr>
        <w:t>processus</w:t>
      </w:r>
      <w:r w:rsidRPr="00EA75F6">
        <w:rPr>
          <w:rFonts w:ascii="Arial" w:hAnsi="Arial" w:cs="Arial"/>
          <w:color w:val="292829"/>
          <w:spacing w:val="14"/>
          <w:sz w:val="20"/>
        </w:rPr>
        <w:t xml:space="preserve"> </w:t>
      </w:r>
      <w:r w:rsidRPr="00EA75F6">
        <w:rPr>
          <w:rFonts w:ascii="Arial" w:hAnsi="Arial" w:cs="Arial"/>
          <w:color w:val="292829"/>
          <w:sz w:val="20"/>
        </w:rPr>
        <w:t>peuvent</w:t>
      </w:r>
      <w:r w:rsidRPr="00EA75F6">
        <w:rPr>
          <w:rFonts w:ascii="Arial" w:hAnsi="Arial" w:cs="Arial"/>
          <w:color w:val="292829"/>
          <w:spacing w:val="14"/>
          <w:sz w:val="20"/>
        </w:rPr>
        <w:t xml:space="preserve"> </w:t>
      </w:r>
      <w:r w:rsidRPr="00EA75F6">
        <w:rPr>
          <w:rFonts w:ascii="Arial" w:hAnsi="Arial" w:cs="Arial"/>
          <w:color w:val="292829"/>
          <w:sz w:val="20"/>
        </w:rPr>
        <w:t>être</w:t>
      </w:r>
      <w:r w:rsidRPr="00EA75F6">
        <w:rPr>
          <w:rFonts w:ascii="Arial" w:hAnsi="Arial" w:cs="Arial"/>
          <w:color w:val="292829"/>
          <w:spacing w:val="14"/>
          <w:sz w:val="20"/>
        </w:rPr>
        <w:t xml:space="preserve"> </w:t>
      </w:r>
      <w:r w:rsidRPr="00EA75F6">
        <w:rPr>
          <w:rFonts w:ascii="Arial" w:hAnsi="Arial" w:cs="Arial"/>
          <w:color w:val="292829"/>
          <w:sz w:val="20"/>
        </w:rPr>
        <w:t>nécessaires.</w:t>
      </w:r>
      <w:r w:rsidRPr="00EA75F6">
        <w:rPr>
          <w:rFonts w:ascii="Arial" w:hAnsi="Arial" w:cs="Arial"/>
          <w:color w:val="292829"/>
          <w:spacing w:val="13"/>
          <w:sz w:val="20"/>
        </w:rPr>
        <w:t xml:space="preserve"> </w:t>
      </w:r>
      <w:r w:rsidRPr="00EA75F6">
        <w:rPr>
          <w:rFonts w:ascii="Arial" w:hAnsi="Arial" w:cs="Arial"/>
          <w:color w:val="292829"/>
          <w:sz w:val="20"/>
        </w:rPr>
        <w:t>Par</w:t>
      </w:r>
      <w:r w:rsidRPr="00EA75F6">
        <w:rPr>
          <w:rFonts w:ascii="Arial" w:hAnsi="Arial" w:cs="Arial"/>
          <w:color w:val="292829"/>
          <w:spacing w:val="14"/>
          <w:sz w:val="20"/>
        </w:rPr>
        <w:t xml:space="preserve"> </w:t>
      </w:r>
      <w:r w:rsidRPr="00EA75F6">
        <w:rPr>
          <w:rFonts w:ascii="Arial" w:hAnsi="Arial" w:cs="Arial"/>
          <w:color w:val="292829"/>
          <w:sz w:val="20"/>
        </w:rPr>
        <w:t>exemple,</w:t>
      </w:r>
      <w:r w:rsidR="001C1A7D" w:rsidRPr="00EA75F6">
        <w:rPr>
          <w:rFonts w:ascii="Arial" w:hAnsi="Arial" w:cs="Arial"/>
          <w:color w:val="292829"/>
          <w:sz w:val="20"/>
        </w:rPr>
        <w:t xml:space="preserve"> </w:t>
      </w:r>
      <w:r w:rsidRPr="00EA75F6">
        <w:rPr>
          <w:rFonts w:ascii="Arial" w:hAnsi="Arial" w:cs="Arial"/>
          <w:color w:val="292829"/>
        </w:rPr>
        <w:t>le comité d’audit peut déterminer en vue de la prochaine évaluation des informations qu’il serait utile de recueillir au fur et à mesure plu- tôt qu’à la fin de la période.</w:t>
      </w:r>
    </w:p>
    <w:p w:rsidR="00C66C08" w:rsidRPr="00EA75F6" w:rsidRDefault="00C66C08">
      <w:pPr>
        <w:spacing w:line="300" w:lineRule="auto"/>
        <w:jc w:val="both"/>
        <w:rPr>
          <w:rFonts w:ascii="Arial" w:hAnsi="Arial" w:cs="Arial"/>
        </w:rPr>
        <w:sectPr w:rsidR="00C66C08" w:rsidRPr="00EA75F6">
          <w:pgSz w:w="12240" w:h="15840"/>
          <w:pgMar w:top="640" w:right="0" w:bottom="280" w:left="0" w:header="441" w:footer="0" w:gutter="0"/>
          <w:cols w:space="720"/>
        </w:sect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sz w:val="23"/>
        </w:rPr>
      </w:pPr>
    </w:p>
    <w:p w:rsidR="00C66C08" w:rsidRPr="00EA75F6" w:rsidRDefault="00C37399" w:rsidP="001C1A7D">
      <w:pPr>
        <w:pStyle w:val="Paragraphedeliste"/>
        <w:numPr>
          <w:ilvl w:val="0"/>
          <w:numId w:val="1"/>
        </w:numPr>
        <w:tabs>
          <w:tab w:val="left" w:pos="2959"/>
          <w:tab w:val="left" w:pos="2960"/>
        </w:tabs>
        <w:spacing w:line="300" w:lineRule="auto"/>
        <w:ind w:right="2213"/>
        <w:rPr>
          <w:rFonts w:ascii="Arial" w:hAnsi="Arial" w:cs="Arial"/>
          <w:sz w:val="20"/>
          <w:szCs w:val="20"/>
        </w:rPr>
      </w:pPr>
      <w:r w:rsidRPr="00EA75F6">
        <w:rPr>
          <w:rFonts w:ascii="Arial" w:hAnsi="Arial" w:cs="Arial"/>
          <w:color w:val="292829"/>
          <w:sz w:val="20"/>
        </w:rPr>
        <w:t>Lorsque le comité d’audit a mené à bien son processus d’évaluation complète, il est en mesure de recommander au conseil de reconduire le mandat du cabinet d’audit attitré ou de soumettre l’audit à</w:t>
      </w:r>
      <w:r w:rsidR="00090B05" w:rsidRPr="00EA75F6">
        <w:rPr>
          <w:rFonts w:ascii="Arial" w:hAnsi="Arial" w:cs="Arial"/>
          <w:color w:val="292829"/>
          <w:sz w:val="20"/>
        </w:rPr>
        <w:t xml:space="preserve">  </w:t>
      </w:r>
      <w:r w:rsidRPr="00EA75F6">
        <w:rPr>
          <w:rFonts w:ascii="Arial" w:hAnsi="Arial" w:cs="Arial"/>
          <w:color w:val="292829"/>
          <w:sz w:val="20"/>
        </w:rPr>
        <w:t>un appel d’offres. Le comité d’audit peut également recommander d’autres mesures au conseil. Par exemple, le comité d’audit peut avoir conclu</w:t>
      </w:r>
      <w:r w:rsidRPr="00EA75F6">
        <w:rPr>
          <w:rFonts w:ascii="Arial" w:hAnsi="Arial" w:cs="Arial"/>
          <w:color w:val="292829"/>
          <w:spacing w:val="12"/>
          <w:sz w:val="20"/>
        </w:rPr>
        <w:t xml:space="preserve"> </w:t>
      </w:r>
      <w:r w:rsidRPr="00EA75F6">
        <w:rPr>
          <w:rFonts w:ascii="Arial" w:hAnsi="Arial" w:cs="Arial"/>
          <w:color w:val="292829"/>
          <w:sz w:val="20"/>
        </w:rPr>
        <w:t>qu’il</w:t>
      </w:r>
      <w:r w:rsidRPr="00EA75F6">
        <w:rPr>
          <w:rFonts w:ascii="Arial" w:hAnsi="Arial" w:cs="Arial"/>
          <w:color w:val="292829"/>
          <w:spacing w:val="13"/>
          <w:sz w:val="20"/>
        </w:rPr>
        <w:t xml:space="preserve"> </w:t>
      </w:r>
      <w:r w:rsidRPr="00EA75F6">
        <w:rPr>
          <w:rFonts w:ascii="Arial" w:hAnsi="Arial" w:cs="Arial"/>
          <w:color w:val="292829"/>
          <w:sz w:val="20"/>
        </w:rPr>
        <w:t>faudrait</w:t>
      </w:r>
      <w:r w:rsidRPr="00EA75F6">
        <w:rPr>
          <w:rFonts w:ascii="Arial" w:hAnsi="Arial" w:cs="Arial"/>
          <w:color w:val="292829"/>
          <w:spacing w:val="13"/>
          <w:sz w:val="20"/>
        </w:rPr>
        <w:t xml:space="preserve"> </w:t>
      </w:r>
      <w:r w:rsidRPr="00EA75F6">
        <w:rPr>
          <w:rFonts w:ascii="Arial" w:hAnsi="Arial" w:cs="Arial"/>
          <w:color w:val="292829"/>
          <w:sz w:val="20"/>
        </w:rPr>
        <w:t>réaliser</w:t>
      </w:r>
      <w:r w:rsidRPr="00EA75F6">
        <w:rPr>
          <w:rFonts w:ascii="Arial" w:hAnsi="Arial" w:cs="Arial"/>
          <w:color w:val="292829"/>
          <w:spacing w:val="13"/>
          <w:sz w:val="20"/>
        </w:rPr>
        <w:t xml:space="preserve"> </w:t>
      </w:r>
      <w:r w:rsidRPr="00EA75F6">
        <w:rPr>
          <w:rFonts w:ascii="Arial" w:hAnsi="Arial" w:cs="Arial"/>
          <w:color w:val="292829"/>
          <w:sz w:val="20"/>
        </w:rPr>
        <w:t>la</w:t>
      </w:r>
      <w:r w:rsidRPr="00EA75F6">
        <w:rPr>
          <w:rFonts w:ascii="Arial" w:hAnsi="Arial" w:cs="Arial"/>
          <w:color w:val="292829"/>
          <w:spacing w:val="13"/>
          <w:sz w:val="20"/>
        </w:rPr>
        <w:t xml:space="preserve"> </w:t>
      </w:r>
      <w:r w:rsidRPr="00EA75F6">
        <w:rPr>
          <w:rFonts w:ascii="Arial" w:hAnsi="Arial" w:cs="Arial"/>
          <w:color w:val="292829"/>
          <w:sz w:val="20"/>
        </w:rPr>
        <w:t>prochaine</w:t>
      </w:r>
      <w:r w:rsidRPr="00EA75F6">
        <w:rPr>
          <w:rFonts w:ascii="Arial" w:hAnsi="Arial" w:cs="Arial"/>
          <w:color w:val="292829"/>
          <w:spacing w:val="12"/>
          <w:sz w:val="20"/>
        </w:rPr>
        <w:t xml:space="preserve"> </w:t>
      </w:r>
      <w:r w:rsidRPr="00EA75F6">
        <w:rPr>
          <w:rFonts w:ascii="Arial" w:hAnsi="Arial" w:cs="Arial"/>
          <w:color w:val="292829"/>
          <w:sz w:val="20"/>
        </w:rPr>
        <w:t>évaluation</w:t>
      </w:r>
      <w:r w:rsidRPr="00EA75F6">
        <w:rPr>
          <w:rFonts w:ascii="Arial" w:hAnsi="Arial" w:cs="Arial"/>
          <w:color w:val="292829"/>
          <w:spacing w:val="13"/>
          <w:sz w:val="20"/>
        </w:rPr>
        <w:t xml:space="preserve"> </w:t>
      </w:r>
      <w:r w:rsidRPr="00EA75F6">
        <w:rPr>
          <w:rFonts w:ascii="Arial" w:hAnsi="Arial" w:cs="Arial"/>
          <w:color w:val="292829"/>
          <w:sz w:val="20"/>
          <w:szCs w:val="20"/>
        </w:rPr>
        <w:t>complète</w:t>
      </w:r>
      <w:r w:rsidRPr="00EA75F6">
        <w:rPr>
          <w:rFonts w:ascii="Arial" w:hAnsi="Arial" w:cs="Arial"/>
          <w:color w:val="292829"/>
          <w:spacing w:val="13"/>
          <w:sz w:val="20"/>
          <w:szCs w:val="20"/>
        </w:rPr>
        <w:t xml:space="preserve"> </w:t>
      </w:r>
      <w:r w:rsidRPr="00EA75F6">
        <w:rPr>
          <w:rFonts w:ascii="Arial" w:hAnsi="Arial" w:cs="Arial"/>
          <w:color w:val="292829"/>
          <w:sz w:val="20"/>
          <w:szCs w:val="20"/>
        </w:rPr>
        <w:t>plus</w:t>
      </w:r>
      <w:r w:rsidR="001C1A7D" w:rsidRPr="00EA75F6">
        <w:rPr>
          <w:rFonts w:ascii="Arial" w:hAnsi="Arial" w:cs="Arial"/>
          <w:color w:val="292829"/>
          <w:sz w:val="20"/>
          <w:szCs w:val="20"/>
        </w:rPr>
        <w:t xml:space="preserve"> </w:t>
      </w:r>
      <w:r w:rsidRPr="00EA75F6">
        <w:rPr>
          <w:rFonts w:ascii="Arial" w:hAnsi="Arial" w:cs="Arial"/>
          <w:color w:val="292829"/>
          <w:sz w:val="20"/>
          <w:szCs w:val="20"/>
        </w:rPr>
        <w:t>tôt que prévu ou que la prochaine évaluation annuelle de l’auditeur externe devrait être axée sur l’évaluation de l’efficacité des mesures correctives prévues. Le comité d’audit peut également recommander des modifications aux politiques de l’entité portant sur des questions comme le recrutement de membres du personnel du cabinet d’audit ou la prestation de services autres que d’audit.</w:t>
      </w:r>
    </w:p>
    <w:p w:rsidR="00C66C08" w:rsidRPr="00EA75F6" w:rsidRDefault="00C37399">
      <w:pPr>
        <w:pStyle w:val="Paragraphedeliste"/>
        <w:numPr>
          <w:ilvl w:val="0"/>
          <w:numId w:val="1"/>
        </w:numPr>
        <w:tabs>
          <w:tab w:val="left" w:pos="2960"/>
        </w:tabs>
        <w:spacing w:before="200" w:line="300" w:lineRule="auto"/>
        <w:ind w:right="2167"/>
        <w:rPr>
          <w:rFonts w:ascii="Arial" w:hAnsi="Arial" w:cs="Arial"/>
          <w:sz w:val="20"/>
        </w:rPr>
      </w:pPr>
      <w:r w:rsidRPr="00EA75F6">
        <w:rPr>
          <w:rFonts w:ascii="Arial" w:hAnsi="Arial" w:cs="Arial"/>
          <w:color w:val="292829"/>
          <w:spacing w:val="-3"/>
          <w:sz w:val="20"/>
        </w:rPr>
        <w:t xml:space="preserve">Le </w:t>
      </w:r>
      <w:r w:rsidRPr="00EA75F6">
        <w:rPr>
          <w:rFonts w:ascii="Arial" w:hAnsi="Arial" w:cs="Arial"/>
          <w:color w:val="292829"/>
          <w:spacing w:val="-5"/>
          <w:sz w:val="20"/>
        </w:rPr>
        <w:t xml:space="preserve">comité </w:t>
      </w:r>
      <w:r w:rsidRPr="00EA75F6">
        <w:rPr>
          <w:rFonts w:ascii="Arial" w:hAnsi="Arial" w:cs="Arial"/>
          <w:color w:val="292829"/>
          <w:spacing w:val="-4"/>
          <w:sz w:val="20"/>
        </w:rPr>
        <w:t xml:space="preserve">d’audit doit présenter </w:t>
      </w:r>
      <w:r w:rsidRPr="00EA75F6">
        <w:rPr>
          <w:rFonts w:ascii="Arial" w:hAnsi="Arial" w:cs="Arial"/>
          <w:color w:val="292829"/>
          <w:sz w:val="20"/>
        </w:rPr>
        <w:t xml:space="preserve">au </w:t>
      </w:r>
      <w:r w:rsidRPr="00EA75F6">
        <w:rPr>
          <w:rFonts w:ascii="Arial" w:hAnsi="Arial" w:cs="Arial"/>
          <w:color w:val="292829"/>
          <w:spacing w:val="-4"/>
          <w:sz w:val="20"/>
        </w:rPr>
        <w:t xml:space="preserve">conseil </w:t>
      </w:r>
      <w:r w:rsidRPr="00EA75F6">
        <w:rPr>
          <w:rFonts w:ascii="Arial" w:hAnsi="Arial" w:cs="Arial"/>
          <w:color w:val="292829"/>
          <w:sz w:val="20"/>
        </w:rPr>
        <w:t xml:space="preserve">les </w:t>
      </w:r>
      <w:r w:rsidRPr="00EA75F6">
        <w:rPr>
          <w:rFonts w:ascii="Arial" w:hAnsi="Arial" w:cs="Arial"/>
          <w:color w:val="292829"/>
          <w:spacing w:val="-4"/>
          <w:sz w:val="20"/>
        </w:rPr>
        <w:t xml:space="preserve">résultats </w:t>
      </w:r>
      <w:r w:rsidRPr="00EA75F6">
        <w:rPr>
          <w:rFonts w:ascii="Arial" w:hAnsi="Arial" w:cs="Arial"/>
          <w:color w:val="292829"/>
          <w:sz w:val="20"/>
        </w:rPr>
        <w:t xml:space="preserve">de </w:t>
      </w:r>
      <w:r w:rsidRPr="00EA75F6">
        <w:rPr>
          <w:rFonts w:ascii="Arial" w:hAnsi="Arial" w:cs="Arial"/>
          <w:color w:val="292829"/>
          <w:spacing w:val="-5"/>
          <w:sz w:val="20"/>
        </w:rPr>
        <w:t xml:space="preserve">l’évaluation </w:t>
      </w:r>
      <w:r w:rsidRPr="00EA75F6">
        <w:rPr>
          <w:rFonts w:ascii="Arial" w:hAnsi="Arial" w:cs="Arial"/>
          <w:color w:val="292829"/>
          <w:spacing w:val="-4"/>
          <w:sz w:val="20"/>
        </w:rPr>
        <w:t xml:space="preserve">complète, </w:t>
      </w:r>
      <w:r w:rsidRPr="00EA75F6">
        <w:rPr>
          <w:rFonts w:ascii="Arial" w:hAnsi="Arial" w:cs="Arial"/>
          <w:color w:val="292829"/>
          <w:sz w:val="20"/>
        </w:rPr>
        <w:t xml:space="preserve">en </w:t>
      </w:r>
      <w:r w:rsidRPr="00EA75F6">
        <w:rPr>
          <w:rFonts w:ascii="Arial" w:hAnsi="Arial" w:cs="Arial"/>
          <w:color w:val="292829"/>
          <w:spacing w:val="-4"/>
          <w:sz w:val="20"/>
        </w:rPr>
        <w:t xml:space="preserve">prenant </w:t>
      </w:r>
      <w:r w:rsidRPr="00EA75F6">
        <w:rPr>
          <w:rFonts w:ascii="Arial" w:hAnsi="Arial" w:cs="Arial"/>
          <w:color w:val="292829"/>
          <w:spacing w:val="-3"/>
          <w:sz w:val="20"/>
        </w:rPr>
        <w:t xml:space="preserve">soin </w:t>
      </w:r>
      <w:r w:rsidRPr="00EA75F6">
        <w:rPr>
          <w:rFonts w:ascii="Arial" w:hAnsi="Arial" w:cs="Arial"/>
          <w:color w:val="292829"/>
          <w:sz w:val="20"/>
        </w:rPr>
        <w:t xml:space="preserve">de </w:t>
      </w:r>
      <w:r w:rsidRPr="00EA75F6">
        <w:rPr>
          <w:rFonts w:ascii="Arial" w:hAnsi="Arial" w:cs="Arial"/>
          <w:color w:val="292829"/>
          <w:spacing w:val="-4"/>
          <w:sz w:val="20"/>
        </w:rPr>
        <w:t xml:space="preserve">décrire </w:t>
      </w:r>
      <w:r w:rsidRPr="00EA75F6">
        <w:rPr>
          <w:rFonts w:ascii="Arial" w:hAnsi="Arial" w:cs="Arial"/>
          <w:color w:val="292829"/>
          <w:sz w:val="20"/>
        </w:rPr>
        <w:t xml:space="preserve">le </w:t>
      </w:r>
      <w:r w:rsidRPr="00EA75F6">
        <w:rPr>
          <w:rFonts w:ascii="Arial" w:hAnsi="Arial" w:cs="Arial"/>
          <w:color w:val="292829"/>
          <w:spacing w:val="-4"/>
          <w:sz w:val="20"/>
        </w:rPr>
        <w:t xml:space="preserve">processus </w:t>
      </w:r>
      <w:r w:rsidRPr="00EA75F6">
        <w:rPr>
          <w:rFonts w:ascii="Arial" w:hAnsi="Arial" w:cs="Arial"/>
          <w:color w:val="292829"/>
          <w:spacing w:val="-3"/>
          <w:sz w:val="20"/>
        </w:rPr>
        <w:t xml:space="preserve">qu’il </w:t>
      </w:r>
      <w:r w:rsidRPr="00EA75F6">
        <w:rPr>
          <w:rFonts w:ascii="Arial" w:hAnsi="Arial" w:cs="Arial"/>
          <w:color w:val="292829"/>
          <w:sz w:val="20"/>
        </w:rPr>
        <w:t xml:space="preserve">a </w:t>
      </w:r>
      <w:r w:rsidRPr="00EA75F6">
        <w:rPr>
          <w:rFonts w:ascii="Arial" w:hAnsi="Arial" w:cs="Arial"/>
          <w:color w:val="292829"/>
          <w:spacing w:val="-4"/>
          <w:sz w:val="20"/>
        </w:rPr>
        <w:t xml:space="preserve">suivi </w:t>
      </w:r>
      <w:r w:rsidRPr="00EA75F6">
        <w:rPr>
          <w:rFonts w:ascii="Arial" w:hAnsi="Arial" w:cs="Arial"/>
          <w:color w:val="292829"/>
          <w:spacing w:val="-3"/>
          <w:sz w:val="20"/>
        </w:rPr>
        <w:t xml:space="preserve">et </w:t>
      </w:r>
      <w:r w:rsidRPr="00EA75F6">
        <w:rPr>
          <w:rFonts w:ascii="Arial" w:hAnsi="Arial" w:cs="Arial"/>
          <w:color w:val="292829"/>
          <w:sz w:val="20"/>
        </w:rPr>
        <w:t xml:space="preserve">le </w:t>
      </w:r>
      <w:r w:rsidRPr="00EA75F6">
        <w:rPr>
          <w:rFonts w:ascii="Arial" w:hAnsi="Arial" w:cs="Arial"/>
          <w:color w:val="292829"/>
          <w:spacing w:val="-3"/>
          <w:sz w:val="20"/>
        </w:rPr>
        <w:t xml:space="preserve">raisonnement </w:t>
      </w:r>
      <w:r w:rsidRPr="00EA75F6">
        <w:rPr>
          <w:rFonts w:ascii="Arial" w:hAnsi="Arial" w:cs="Arial"/>
          <w:color w:val="292829"/>
          <w:spacing w:val="-2"/>
          <w:sz w:val="20"/>
        </w:rPr>
        <w:t xml:space="preserve">qui </w:t>
      </w:r>
      <w:r w:rsidRPr="00EA75F6">
        <w:rPr>
          <w:rFonts w:ascii="Arial" w:hAnsi="Arial" w:cs="Arial"/>
          <w:color w:val="292829"/>
          <w:spacing w:val="-4"/>
          <w:sz w:val="20"/>
        </w:rPr>
        <w:t xml:space="preserve">sous-tend </w:t>
      </w:r>
      <w:r w:rsidRPr="00EA75F6">
        <w:rPr>
          <w:rFonts w:ascii="Arial" w:hAnsi="Arial" w:cs="Arial"/>
          <w:color w:val="292829"/>
          <w:spacing w:val="-3"/>
          <w:sz w:val="20"/>
        </w:rPr>
        <w:t xml:space="preserve">ses </w:t>
      </w:r>
      <w:r w:rsidRPr="00EA75F6">
        <w:rPr>
          <w:rFonts w:ascii="Arial" w:hAnsi="Arial" w:cs="Arial"/>
          <w:color w:val="292829"/>
          <w:spacing w:val="-4"/>
          <w:sz w:val="20"/>
        </w:rPr>
        <w:t xml:space="preserve">recommandations. Cette présentation </w:t>
      </w:r>
      <w:r w:rsidRPr="00EA75F6">
        <w:rPr>
          <w:rFonts w:ascii="Arial" w:hAnsi="Arial" w:cs="Arial"/>
          <w:color w:val="292829"/>
          <w:sz w:val="20"/>
        </w:rPr>
        <w:t xml:space="preserve">peut se </w:t>
      </w:r>
      <w:r w:rsidRPr="00EA75F6">
        <w:rPr>
          <w:rFonts w:ascii="Arial" w:hAnsi="Arial" w:cs="Arial"/>
          <w:color w:val="292829"/>
          <w:spacing w:val="-4"/>
          <w:sz w:val="20"/>
        </w:rPr>
        <w:t xml:space="preserve">faire verbalement </w:t>
      </w:r>
      <w:r w:rsidRPr="00EA75F6">
        <w:rPr>
          <w:rFonts w:ascii="Arial" w:hAnsi="Arial" w:cs="Arial"/>
          <w:color w:val="292829"/>
          <w:sz w:val="20"/>
        </w:rPr>
        <w:t xml:space="preserve">ou par </w:t>
      </w:r>
      <w:r w:rsidRPr="00EA75F6">
        <w:rPr>
          <w:rFonts w:ascii="Arial" w:hAnsi="Arial" w:cs="Arial"/>
          <w:color w:val="292829"/>
          <w:spacing w:val="-4"/>
          <w:sz w:val="20"/>
        </w:rPr>
        <w:t xml:space="preserve">écrit; </w:t>
      </w:r>
      <w:r w:rsidRPr="00EA75F6">
        <w:rPr>
          <w:rFonts w:ascii="Arial" w:hAnsi="Arial" w:cs="Arial"/>
          <w:color w:val="292829"/>
          <w:sz w:val="20"/>
        </w:rPr>
        <w:t xml:space="preserve">le </w:t>
      </w:r>
      <w:r w:rsidRPr="00EA75F6">
        <w:rPr>
          <w:rFonts w:ascii="Arial" w:hAnsi="Arial" w:cs="Arial"/>
          <w:color w:val="292829"/>
          <w:spacing w:val="-5"/>
          <w:sz w:val="20"/>
        </w:rPr>
        <w:t xml:space="preserve">comité </w:t>
      </w:r>
      <w:r w:rsidRPr="00EA75F6">
        <w:rPr>
          <w:rFonts w:ascii="Arial" w:hAnsi="Arial" w:cs="Arial"/>
          <w:color w:val="292829"/>
          <w:spacing w:val="-4"/>
          <w:sz w:val="20"/>
        </w:rPr>
        <w:t xml:space="preserve">d’audit doit déterminer </w:t>
      </w:r>
      <w:r w:rsidRPr="00EA75F6">
        <w:rPr>
          <w:rFonts w:ascii="Arial" w:hAnsi="Arial" w:cs="Arial"/>
          <w:color w:val="292829"/>
          <w:sz w:val="20"/>
        </w:rPr>
        <w:t xml:space="preserve">la </w:t>
      </w:r>
      <w:r w:rsidRPr="00EA75F6">
        <w:rPr>
          <w:rFonts w:ascii="Arial" w:hAnsi="Arial" w:cs="Arial"/>
          <w:color w:val="292829"/>
          <w:spacing w:val="-3"/>
          <w:sz w:val="20"/>
        </w:rPr>
        <w:t xml:space="preserve">forme </w:t>
      </w:r>
      <w:r w:rsidRPr="00EA75F6">
        <w:rPr>
          <w:rFonts w:ascii="Arial" w:hAnsi="Arial" w:cs="Arial"/>
          <w:color w:val="292829"/>
          <w:spacing w:val="-2"/>
          <w:sz w:val="20"/>
        </w:rPr>
        <w:t xml:space="preserve">qui </w:t>
      </w:r>
      <w:r w:rsidRPr="00EA75F6">
        <w:rPr>
          <w:rFonts w:ascii="Arial" w:hAnsi="Arial" w:cs="Arial"/>
          <w:color w:val="292829"/>
          <w:spacing w:val="-3"/>
          <w:sz w:val="20"/>
        </w:rPr>
        <w:t xml:space="preserve">permettra </w:t>
      </w:r>
      <w:r w:rsidRPr="00EA75F6">
        <w:rPr>
          <w:rFonts w:ascii="Arial" w:hAnsi="Arial" w:cs="Arial"/>
          <w:color w:val="292829"/>
          <w:sz w:val="20"/>
        </w:rPr>
        <w:t xml:space="preserve">le </w:t>
      </w:r>
      <w:r w:rsidRPr="00EA75F6">
        <w:rPr>
          <w:rFonts w:ascii="Arial" w:hAnsi="Arial" w:cs="Arial"/>
          <w:color w:val="292829"/>
          <w:spacing w:val="-3"/>
          <w:sz w:val="20"/>
        </w:rPr>
        <w:t xml:space="preserve">mieux </w:t>
      </w:r>
      <w:r w:rsidRPr="00EA75F6">
        <w:rPr>
          <w:rFonts w:ascii="Arial" w:hAnsi="Arial" w:cs="Arial"/>
          <w:color w:val="292829"/>
          <w:sz w:val="20"/>
        </w:rPr>
        <w:t xml:space="preserve">au </w:t>
      </w:r>
      <w:r w:rsidRPr="00EA75F6">
        <w:rPr>
          <w:rFonts w:ascii="Arial" w:hAnsi="Arial" w:cs="Arial"/>
          <w:color w:val="292829"/>
          <w:spacing w:val="-4"/>
          <w:sz w:val="20"/>
        </w:rPr>
        <w:t xml:space="preserve">conseil </w:t>
      </w:r>
      <w:r w:rsidRPr="00EA75F6">
        <w:rPr>
          <w:rFonts w:ascii="Arial" w:hAnsi="Arial" w:cs="Arial"/>
          <w:color w:val="292829"/>
          <w:sz w:val="20"/>
        </w:rPr>
        <w:t xml:space="preserve">de </w:t>
      </w:r>
      <w:r w:rsidRPr="00EA75F6">
        <w:rPr>
          <w:rFonts w:ascii="Arial" w:hAnsi="Arial" w:cs="Arial"/>
          <w:color w:val="292829"/>
          <w:spacing w:val="-4"/>
          <w:sz w:val="20"/>
        </w:rPr>
        <w:t xml:space="preserve">comprendre </w:t>
      </w:r>
      <w:r w:rsidRPr="00EA75F6">
        <w:rPr>
          <w:rFonts w:ascii="Arial" w:hAnsi="Arial" w:cs="Arial"/>
          <w:color w:val="292829"/>
          <w:sz w:val="20"/>
        </w:rPr>
        <w:t xml:space="preserve">le rapport. </w:t>
      </w:r>
      <w:r w:rsidRPr="00EA75F6">
        <w:rPr>
          <w:rFonts w:ascii="Arial" w:hAnsi="Arial" w:cs="Arial"/>
          <w:color w:val="292829"/>
          <w:spacing w:val="-3"/>
          <w:sz w:val="20"/>
        </w:rPr>
        <w:t xml:space="preserve">Dans certains </w:t>
      </w:r>
      <w:r w:rsidRPr="00EA75F6">
        <w:rPr>
          <w:rFonts w:ascii="Arial" w:hAnsi="Arial" w:cs="Arial"/>
          <w:color w:val="292829"/>
          <w:sz w:val="20"/>
        </w:rPr>
        <w:t xml:space="preserve">cas, un rapport </w:t>
      </w:r>
      <w:r w:rsidRPr="00EA75F6">
        <w:rPr>
          <w:rFonts w:ascii="Arial" w:hAnsi="Arial" w:cs="Arial"/>
          <w:color w:val="292829"/>
          <w:spacing w:val="-4"/>
          <w:sz w:val="20"/>
        </w:rPr>
        <w:t xml:space="preserve">écrit </w:t>
      </w:r>
      <w:r w:rsidRPr="00EA75F6">
        <w:rPr>
          <w:rFonts w:ascii="Arial" w:hAnsi="Arial" w:cs="Arial"/>
          <w:color w:val="292829"/>
          <w:sz w:val="20"/>
        </w:rPr>
        <w:t xml:space="preserve">à </w:t>
      </w:r>
      <w:r w:rsidRPr="00EA75F6">
        <w:rPr>
          <w:rFonts w:ascii="Arial" w:hAnsi="Arial" w:cs="Arial"/>
          <w:color w:val="292829"/>
          <w:spacing w:val="-4"/>
          <w:sz w:val="20"/>
        </w:rPr>
        <w:t xml:space="preserve">l’intention </w:t>
      </w:r>
      <w:r w:rsidRPr="00EA75F6">
        <w:rPr>
          <w:rFonts w:ascii="Arial" w:hAnsi="Arial" w:cs="Arial"/>
          <w:color w:val="292829"/>
          <w:sz w:val="20"/>
        </w:rPr>
        <w:t xml:space="preserve">du </w:t>
      </w:r>
      <w:r w:rsidRPr="00EA75F6">
        <w:rPr>
          <w:rFonts w:ascii="Arial" w:hAnsi="Arial" w:cs="Arial"/>
          <w:color w:val="292829"/>
          <w:spacing w:val="-4"/>
          <w:sz w:val="20"/>
        </w:rPr>
        <w:t xml:space="preserve">conseil </w:t>
      </w:r>
      <w:r w:rsidRPr="00EA75F6">
        <w:rPr>
          <w:rFonts w:ascii="Arial" w:hAnsi="Arial" w:cs="Arial"/>
          <w:color w:val="292829"/>
          <w:spacing w:val="-3"/>
          <w:sz w:val="20"/>
        </w:rPr>
        <w:t xml:space="preserve">sera amplement </w:t>
      </w:r>
      <w:r w:rsidRPr="00EA75F6">
        <w:rPr>
          <w:rFonts w:ascii="Arial" w:hAnsi="Arial" w:cs="Arial"/>
          <w:color w:val="292829"/>
          <w:sz w:val="20"/>
        </w:rPr>
        <w:t xml:space="preserve">suffisant pour </w:t>
      </w:r>
      <w:r w:rsidRPr="00EA75F6">
        <w:rPr>
          <w:rFonts w:ascii="Arial" w:hAnsi="Arial" w:cs="Arial"/>
          <w:color w:val="292829"/>
          <w:spacing w:val="-3"/>
          <w:sz w:val="20"/>
        </w:rPr>
        <w:t xml:space="preserve">répondre aux besoins </w:t>
      </w:r>
      <w:r w:rsidRPr="00EA75F6">
        <w:rPr>
          <w:rFonts w:ascii="Arial" w:hAnsi="Arial" w:cs="Arial"/>
          <w:color w:val="292829"/>
          <w:sz w:val="20"/>
        </w:rPr>
        <w:t xml:space="preserve">du </w:t>
      </w:r>
      <w:r w:rsidRPr="00EA75F6">
        <w:rPr>
          <w:rFonts w:ascii="Arial" w:hAnsi="Arial" w:cs="Arial"/>
          <w:color w:val="292829"/>
          <w:spacing w:val="-3"/>
          <w:sz w:val="20"/>
        </w:rPr>
        <w:t xml:space="preserve">conseil. Dans </w:t>
      </w:r>
      <w:r w:rsidRPr="00EA75F6">
        <w:rPr>
          <w:rFonts w:ascii="Arial" w:hAnsi="Arial" w:cs="Arial"/>
          <w:color w:val="292829"/>
          <w:spacing w:val="-4"/>
          <w:sz w:val="20"/>
        </w:rPr>
        <w:t xml:space="preserve">d’autres, </w:t>
      </w:r>
      <w:r w:rsidRPr="00EA75F6">
        <w:rPr>
          <w:rFonts w:ascii="Arial" w:hAnsi="Arial" w:cs="Arial"/>
          <w:color w:val="292829"/>
          <w:sz w:val="20"/>
        </w:rPr>
        <w:t xml:space="preserve">le </w:t>
      </w:r>
      <w:r w:rsidRPr="00EA75F6">
        <w:rPr>
          <w:rFonts w:ascii="Arial" w:hAnsi="Arial" w:cs="Arial"/>
          <w:color w:val="292829"/>
          <w:spacing w:val="-4"/>
          <w:sz w:val="20"/>
        </w:rPr>
        <w:t xml:space="preserve">conseil </w:t>
      </w:r>
      <w:r w:rsidRPr="00EA75F6">
        <w:rPr>
          <w:rFonts w:ascii="Arial" w:hAnsi="Arial" w:cs="Arial"/>
          <w:color w:val="292829"/>
          <w:spacing w:val="-3"/>
          <w:sz w:val="20"/>
        </w:rPr>
        <w:t xml:space="preserve">pourrait </w:t>
      </w:r>
      <w:r w:rsidRPr="00EA75F6">
        <w:rPr>
          <w:rFonts w:ascii="Arial" w:hAnsi="Arial" w:cs="Arial"/>
          <w:color w:val="292829"/>
          <w:spacing w:val="-5"/>
          <w:sz w:val="20"/>
        </w:rPr>
        <w:t xml:space="preserve">devoir </w:t>
      </w:r>
      <w:r w:rsidRPr="00EA75F6">
        <w:rPr>
          <w:rFonts w:ascii="Arial" w:hAnsi="Arial" w:cs="Arial"/>
          <w:color w:val="292829"/>
          <w:spacing w:val="-4"/>
          <w:sz w:val="20"/>
        </w:rPr>
        <w:t xml:space="preserve">discuter </w:t>
      </w:r>
      <w:r w:rsidRPr="00EA75F6">
        <w:rPr>
          <w:rFonts w:ascii="Arial" w:hAnsi="Arial" w:cs="Arial"/>
          <w:color w:val="292829"/>
          <w:sz w:val="20"/>
        </w:rPr>
        <w:t xml:space="preserve">en </w:t>
      </w:r>
      <w:r w:rsidRPr="00EA75F6">
        <w:rPr>
          <w:rFonts w:ascii="Arial" w:hAnsi="Arial" w:cs="Arial"/>
          <w:color w:val="292829"/>
          <w:spacing w:val="-3"/>
          <w:sz w:val="20"/>
        </w:rPr>
        <w:t xml:space="preserve">détail </w:t>
      </w:r>
      <w:r w:rsidRPr="00EA75F6">
        <w:rPr>
          <w:rFonts w:ascii="Arial" w:hAnsi="Arial" w:cs="Arial"/>
          <w:color w:val="292829"/>
          <w:sz w:val="20"/>
        </w:rPr>
        <w:t xml:space="preserve">des </w:t>
      </w:r>
      <w:r w:rsidRPr="00EA75F6">
        <w:rPr>
          <w:rFonts w:ascii="Arial" w:hAnsi="Arial" w:cs="Arial"/>
          <w:color w:val="292829"/>
          <w:spacing w:val="-4"/>
          <w:sz w:val="20"/>
        </w:rPr>
        <w:t xml:space="preserve">résultats </w:t>
      </w:r>
      <w:r w:rsidRPr="00EA75F6">
        <w:rPr>
          <w:rFonts w:ascii="Arial" w:hAnsi="Arial" w:cs="Arial"/>
          <w:color w:val="292829"/>
          <w:sz w:val="20"/>
        </w:rPr>
        <w:t xml:space="preserve">de </w:t>
      </w:r>
      <w:r w:rsidRPr="00EA75F6">
        <w:rPr>
          <w:rFonts w:ascii="Arial" w:hAnsi="Arial" w:cs="Arial"/>
          <w:color w:val="292829"/>
          <w:spacing w:val="-5"/>
          <w:sz w:val="20"/>
        </w:rPr>
        <w:t xml:space="preserve">l’évaluation </w:t>
      </w:r>
      <w:r w:rsidRPr="00EA75F6">
        <w:rPr>
          <w:rFonts w:ascii="Arial" w:hAnsi="Arial" w:cs="Arial"/>
          <w:color w:val="292829"/>
          <w:spacing w:val="-4"/>
          <w:sz w:val="20"/>
        </w:rPr>
        <w:t xml:space="preserve">complète </w:t>
      </w:r>
      <w:r w:rsidRPr="00EA75F6">
        <w:rPr>
          <w:rFonts w:ascii="Arial" w:hAnsi="Arial" w:cs="Arial"/>
          <w:color w:val="292829"/>
          <w:spacing w:val="-5"/>
          <w:sz w:val="20"/>
        </w:rPr>
        <w:t xml:space="preserve">avec </w:t>
      </w:r>
      <w:r w:rsidRPr="00EA75F6">
        <w:rPr>
          <w:rFonts w:ascii="Arial" w:hAnsi="Arial" w:cs="Arial"/>
          <w:color w:val="292829"/>
          <w:sz w:val="20"/>
        </w:rPr>
        <w:t xml:space="preserve">le </w:t>
      </w:r>
      <w:r w:rsidRPr="00EA75F6">
        <w:rPr>
          <w:rFonts w:ascii="Arial" w:hAnsi="Arial" w:cs="Arial"/>
          <w:color w:val="292829"/>
          <w:spacing w:val="-4"/>
          <w:sz w:val="20"/>
        </w:rPr>
        <w:t xml:space="preserve">président </w:t>
      </w:r>
      <w:r w:rsidRPr="00EA75F6">
        <w:rPr>
          <w:rFonts w:ascii="Arial" w:hAnsi="Arial" w:cs="Arial"/>
          <w:color w:val="292829"/>
          <w:sz w:val="20"/>
        </w:rPr>
        <w:t xml:space="preserve">du </w:t>
      </w:r>
      <w:r w:rsidRPr="00EA75F6">
        <w:rPr>
          <w:rFonts w:ascii="Arial" w:hAnsi="Arial" w:cs="Arial"/>
          <w:color w:val="292829"/>
          <w:spacing w:val="-5"/>
          <w:sz w:val="20"/>
        </w:rPr>
        <w:t xml:space="preserve">comité </w:t>
      </w:r>
      <w:r w:rsidRPr="00EA75F6">
        <w:rPr>
          <w:rFonts w:ascii="Arial" w:hAnsi="Arial" w:cs="Arial"/>
          <w:color w:val="292829"/>
          <w:spacing w:val="-4"/>
          <w:sz w:val="20"/>
        </w:rPr>
        <w:t xml:space="preserve">d’audit </w:t>
      </w:r>
      <w:r w:rsidRPr="00EA75F6">
        <w:rPr>
          <w:rFonts w:ascii="Arial" w:hAnsi="Arial" w:cs="Arial"/>
          <w:color w:val="292829"/>
          <w:sz w:val="20"/>
        </w:rPr>
        <w:t xml:space="preserve">pour </w:t>
      </w:r>
      <w:r w:rsidRPr="00EA75F6">
        <w:rPr>
          <w:rFonts w:ascii="Arial" w:hAnsi="Arial" w:cs="Arial"/>
          <w:color w:val="292829"/>
          <w:spacing w:val="-4"/>
          <w:sz w:val="20"/>
        </w:rPr>
        <w:t xml:space="preserve">comprendre </w:t>
      </w:r>
      <w:r w:rsidRPr="00EA75F6">
        <w:rPr>
          <w:rFonts w:ascii="Arial" w:hAnsi="Arial" w:cs="Arial"/>
          <w:color w:val="292829"/>
          <w:sz w:val="20"/>
        </w:rPr>
        <w:t xml:space="preserve">les </w:t>
      </w:r>
      <w:r w:rsidRPr="00EA75F6">
        <w:rPr>
          <w:rFonts w:ascii="Arial" w:hAnsi="Arial" w:cs="Arial"/>
          <w:color w:val="292829"/>
          <w:spacing w:val="-4"/>
          <w:sz w:val="20"/>
        </w:rPr>
        <w:t xml:space="preserve">principales </w:t>
      </w:r>
      <w:r w:rsidRPr="00EA75F6">
        <w:rPr>
          <w:rFonts w:ascii="Arial" w:hAnsi="Arial" w:cs="Arial"/>
          <w:color w:val="292829"/>
          <w:spacing w:val="-3"/>
          <w:sz w:val="20"/>
        </w:rPr>
        <w:t xml:space="preserve">questions </w:t>
      </w:r>
      <w:r w:rsidRPr="00EA75F6">
        <w:rPr>
          <w:rFonts w:ascii="Arial" w:hAnsi="Arial" w:cs="Arial"/>
          <w:color w:val="292829"/>
          <w:spacing w:val="-4"/>
          <w:sz w:val="20"/>
        </w:rPr>
        <w:t xml:space="preserve">soulevées </w:t>
      </w:r>
      <w:r w:rsidRPr="00EA75F6">
        <w:rPr>
          <w:rFonts w:ascii="Arial" w:hAnsi="Arial" w:cs="Arial"/>
          <w:color w:val="292829"/>
          <w:sz w:val="20"/>
        </w:rPr>
        <w:t xml:space="preserve">au </w:t>
      </w:r>
      <w:r w:rsidRPr="00EA75F6">
        <w:rPr>
          <w:rFonts w:ascii="Arial" w:hAnsi="Arial" w:cs="Arial"/>
          <w:color w:val="292829"/>
          <w:spacing w:val="-3"/>
          <w:sz w:val="20"/>
        </w:rPr>
        <w:t xml:space="preserve">cours </w:t>
      </w:r>
      <w:r w:rsidRPr="00EA75F6">
        <w:rPr>
          <w:rFonts w:ascii="Arial" w:hAnsi="Arial" w:cs="Arial"/>
          <w:color w:val="292829"/>
          <w:sz w:val="20"/>
        </w:rPr>
        <w:t xml:space="preserve">de </w:t>
      </w:r>
      <w:r w:rsidRPr="00EA75F6">
        <w:rPr>
          <w:rFonts w:ascii="Arial" w:hAnsi="Arial" w:cs="Arial"/>
          <w:color w:val="292829"/>
          <w:spacing w:val="-5"/>
          <w:sz w:val="20"/>
        </w:rPr>
        <w:t xml:space="preserve">l’évaluation </w:t>
      </w:r>
      <w:r w:rsidRPr="00EA75F6">
        <w:rPr>
          <w:rFonts w:ascii="Arial" w:hAnsi="Arial" w:cs="Arial"/>
          <w:color w:val="292829"/>
          <w:spacing w:val="-3"/>
          <w:sz w:val="20"/>
        </w:rPr>
        <w:t xml:space="preserve">et </w:t>
      </w:r>
      <w:r w:rsidRPr="00EA75F6">
        <w:rPr>
          <w:rFonts w:ascii="Arial" w:hAnsi="Arial" w:cs="Arial"/>
          <w:color w:val="292829"/>
          <w:sz w:val="20"/>
        </w:rPr>
        <w:t xml:space="preserve">la </w:t>
      </w:r>
      <w:r w:rsidRPr="00EA75F6">
        <w:rPr>
          <w:rFonts w:ascii="Arial" w:hAnsi="Arial" w:cs="Arial"/>
          <w:color w:val="292829"/>
          <w:spacing w:val="-3"/>
          <w:sz w:val="20"/>
        </w:rPr>
        <w:t xml:space="preserve">façon dont </w:t>
      </w:r>
      <w:r w:rsidRPr="00EA75F6">
        <w:rPr>
          <w:rFonts w:ascii="Arial" w:hAnsi="Arial" w:cs="Arial"/>
          <w:color w:val="292829"/>
          <w:sz w:val="20"/>
        </w:rPr>
        <w:t xml:space="preserve">le </w:t>
      </w:r>
      <w:r w:rsidRPr="00EA75F6">
        <w:rPr>
          <w:rFonts w:ascii="Arial" w:hAnsi="Arial" w:cs="Arial"/>
          <w:color w:val="292829"/>
          <w:spacing w:val="-5"/>
          <w:sz w:val="20"/>
        </w:rPr>
        <w:t xml:space="preserve">comité </w:t>
      </w:r>
      <w:r w:rsidRPr="00EA75F6">
        <w:rPr>
          <w:rFonts w:ascii="Arial" w:hAnsi="Arial" w:cs="Arial"/>
          <w:color w:val="292829"/>
          <w:spacing w:val="-4"/>
          <w:sz w:val="20"/>
        </w:rPr>
        <w:t xml:space="preserve">d’audit </w:t>
      </w:r>
      <w:r w:rsidRPr="00EA75F6">
        <w:rPr>
          <w:rFonts w:ascii="Arial" w:hAnsi="Arial" w:cs="Arial"/>
          <w:color w:val="292829"/>
          <w:sz w:val="20"/>
        </w:rPr>
        <w:t xml:space="preserve">est </w:t>
      </w:r>
      <w:r w:rsidRPr="00EA75F6">
        <w:rPr>
          <w:rFonts w:ascii="Arial" w:hAnsi="Arial" w:cs="Arial"/>
          <w:color w:val="292829"/>
          <w:spacing w:val="-3"/>
          <w:sz w:val="20"/>
        </w:rPr>
        <w:t xml:space="preserve">parvenu </w:t>
      </w:r>
      <w:r w:rsidRPr="00EA75F6">
        <w:rPr>
          <w:rFonts w:ascii="Arial" w:hAnsi="Arial" w:cs="Arial"/>
          <w:color w:val="292829"/>
          <w:sz w:val="20"/>
        </w:rPr>
        <w:t xml:space="preserve">à </w:t>
      </w:r>
      <w:r w:rsidRPr="00EA75F6">
        <w:rPr>
          <w:rFonts w:ascii="Arial" w:hAnsi="Arial" w:cs="Arial"/>
          <w:color w:val="292829"/>
          <w:spacing w:val="-3"/>
          <w:sz w:val="20"/>
        </w:rPr>
        <w:t xml:space="preserve">ses conclusions. </w:t>
      </w:r>
      <w:r w:rsidRPr="00EA75F6">
        <w:rPr>
          <w:rFonts w:ascii="Arial" w:hAnsi="Arial" w:cs="Arial"/>
          <w:color w:val="292829"/>
          <w:sz w:val="20"/>
        </w:rPr>
        <w:t xml:space="preserve">Il peut </w:t>
      </w:r>
      <w:r w:rsidRPr="00EA75F6">
        <w:rPr>
          <w:rFonts w:ascii="Arial" w:hAnsi="Arial" w:cs="Arial"/>
          <w:color w:val="292829"/>
          <w:spacing w:val="-5"/>
          <w:sz w:val="20"/>
        </w:rPr>
        <w:t xml:space="preserve">être </w:t>
      </w:r>
      <w:r w:rsidRPr="00EA75F6">
        <w:rPr>
          <w:rFonts w:ascii="Arial" w:hAnsi="Arial" w:cs="Arial"/>
          <w:color w:val="292829"/>
          <w:spacing w:val="-4"/>
          <w:sz w:val="20"/>
        </w:rPr>
        <w:t xml:space="preserve">utile </w:t>
      </w:r>
      <w:r w:rsidRPr="00EA75F6">
        <w:rPr>
          <w:rFonts w:ascii="Arial" w:hAnsi="Arial" w:cs="Arial"/>
          <w:color w:val="292829"/>
          <w:sz w:val="20"/>
        </w:rPr>
        <w:t xml:space="preserve">de </w:t>
      </w:r>
      <w:r w:rsidRPr="00EA75F6">
        <w:rPr>
          <w:rFonts w:ascii="Arial" w:hAnsi="Arial" w:cs="Arial"/>
          <w:color w:val="292829"/>
          <w:spacing w:val="-4"/>
          <w:sz w:val="20"/>
        </w:rPr>
        <w:t xml:space="preserve">consigner </w:t>
      </w:r>
      <w:r w:rsidRPr="00EA75F6">
        <w:rPr>
          <w:rFonts w:ascii="Arial" w:hAnsi="Arial" w:cs="Arial"/>
          <w:color w:val="292829"/>
          <w:sz w:val="20"/>
        </w:rPr>
        <w:t xml:space="preserve">le </w:t>
      </w:r>
      <w:r w:rsidRPr="00EA75F6">
        <w:rPr>
          <w:rFonts w:ascii="Arial" w:hAnsi="Arial" w:cs="Arial"/>
          <w:color w:val="292829"/>
          <w:spacing w:val="-3"/>
          <w:sz w:val="20"/>
        </w:rPr>
        <w:t xml:space="preserve">détail </w:t>
      </w:r>
      <w:r w:rsidRPr="00EA75F6">
        <w:rPr>
          <w:rFonts w:ascii="Arial" w:hAnsi="Arial" w:cs="Arial"/>
          <w:color w:val="292829"/>
          <w:sz w:val="20"/>
        </w:rPr>
        <w:t xml:space="preserve">de </w:t>
      </w:r>
      <w:r w:rsidRPr="00EA75F6">
        <w:rPr>
          <w:rFonts w:ascii="Arial" w:hAnsi="Arial" w:cs="Arial"/>
          <w:color w:val="292829"/>
          <w:spacing w:val="-3"/>
          <w:sz w:val="20"/>
        </w:rPr>
        <w:t xml:space="preserve">chaque </w:t>
      </w:r>
      <w:r w:rsidRPr="00EA75F6">
        <w:rPr>
          <w:rFonts w:ascii="Arial" w:hAnsi="Arial" w:cs="Arial"/>
          <w:color w:val="292829"/>
          <w:spacing w:val="-5"/>
          <w:sz w:val="20"/>
        </w:rPr>
        <w:t xml:space="preserve">évaluation </w:t>
      </w:r>
      <w:r w:rsidRPr="00EA75F6">
        <w:rPr>
          <w:rFonts w:ascii="Arial" w:hAnsi="Arial" w:cs="Arial"/>
          <w:color w:val="292829"/>
          <w:spacing w:val="-4"/>
          <w:sz w:val="20"/>
        </w:rPr>
        <w:t xml:space="preserve">complète, </w:t>
      </w:r>
      <w:r w:rsidRPr="00EA75F6">
        <w:rPr>
          <w:rFonts w:ascii="Arial" w:hAnsi="Arial" w:cs="Arial"/>
          <w:color w:val="292829"/>
          <w:sz w:val="20"/>
        </w:rPr>
        <w:t xml:space="preserve">par </w:t>
      </w:r>
      <w:r w:rsidRPr="00EA75F6">
        <w:rPr>
          <w:rFonts w:ascii="Arial" w:hAnsi="Arial" w:cs="Arial"/>
          <w:color w:val="292829"/>
          <w:spacing w:val="-4"/>
          <w:sz w:val="20"/>
        </w:rPr>
        <w:t xml:space="preserve">exemple </w:t>
      </w:r>
      <w:r w:rsidRPr="00EA75F6">
        <w:rPr>
          <w:rFonts w:ascii="Arial" w:hAnsi="Arial" w:cs="Arial"/>
          <w:color w:val="292829"/>
          <w:sz w:val="20"/>
        </w:rPr>
        <w:t xml:space="preserve">dans des rapports </w:t>
      </w:r>
      <w:r w:rsidRPr="00EA75F6">
        <w:rPr>
          <w:rFonts w:ascii="Arial" w:hAnsi="Arial" w:cs="Arial"/>
          <w:color w:val="292829"/>
          <w:spacing w:val="-3"/>
          <w:sz w:val="20"/>
        </w:rPr>
        <w:t xml:space="preserve">écrits </w:t>
      </w:r>
      <w:r w:rsidRPr="00EA75F6">
        <w:rPr>
          <w:rFonts w:ascii="Arial" w:hAnsi="Arial" w:cs="Arial"/>
          <w:color w:val="292829"/>
          <w:sz w:val="20"/>
        </w:rPr>
        <w:t xml:space="preserve">ou dans les </w:t>
      </w:r>
      <w:r w:rsidRPr="00EA75F6">
        <w:rPr>
          <w:rFonts w:ascii="Arial" w:hAnsi="Arial" w:cs="Arial"/>
          <w:color w:val="292829"/>
          <w:spacing w:val="-5"/>
          <w:sz w:val="20"/>
        </w:rPr>
        <w:t xml:space="preserve">procès-verbaux </w:t>
      </w:r>
      <w:r w:rsidRPr="00EA75F6">
        <w:rPr>
          <w:rFonts w:ascii="Arial" w:hAnsi="Arial" w:cs="Arial"/>
          <w:color w:val="292829"/>
          <w:sz w:val="20"/>
        </w:rPr>
        <w:t xml:space="preserve">des </w:t>
      </w:r>
      <w:r w:rsidRPr="00EA75F6">
        <w:rPr>
          <w:rFonts w:ascii="Arial" w:hAnsi="Arial" w:cs="Arial"/>
          <w:color w:val="292829"/>
          <w:spacing w:val="-3"/>
          <w:sz w:val="20"/>
        </w:rPr>
        <w:t xml:space="preserve">réunions, </w:t>
      </w:r>
      <w:r w:rsidRPr="00EA75F6">
        <w:rPr>
          <w:rFonts w:ascii="Arial" w:hAnsi="Arial" w:cs="Arial"/>
          <w:color w:val="292829"/>
          <w:sz w:val="20"/>
        </w:rPr>
        <w:t xml:space="preserve">en vue de </w:t>
      </w:r>
      <w:r w:rsidRPr="00EA75F6">
        <w:rPr>
          <w:rFonts w:ascii="Arial" w:hAnsi="Arial" w:cs="Arial"/>
          <w:color w:val="292829"/>
          <w:spacing w:val="-4"/>
          <w:sz w:val="20"/>
        </w:rPr>
        <w:t xml:space="preserve">faciliter </w:t>
      </w:r>
      <w:r w:rsidRPr="00EA75F6">
        <w:rPr>
          <w:rFonts w:ascii="Arial" w:hAnsi="Arial" w:cs="Arial"/>
          <w:color w:val="292829"/>
          <w:sz w:val="20"/>
        </w:rPr>
        <w:t xml:space="preserve">le </w:t>
      </w:r>
      <w:r w:rsidRPr="00EA75F6">
        <w:rPr>
          <w:rFonts w:ascii="Arial" w:hAnsi="Arial" w:cs="Arial"/>
          <w:color w:val="292829"/>
          <w:spacing w:val="-5"/>
          <w:sz w:val="20"/>
        </w:rPr>
        <w:t xml:space="preserve">travail </w:t>
      </w:r>
      <w:r w:rsidRPr="00EA75F6">
        <w:rPr>
          <w:rFonts w:ascii="Arial" w:hAnsi="Arial" w:cs="Arial"/>
          <w:color w:val="292829"/>
          <w:sz w:val="20"/>
        </w:rPr>
        <w:t xml:space="preserve">du </w:t>
      </w:r>
      <w:r w:rsidRPr="00EA75F6">
        <w:rPr>
          <w:rFonts w:ascii="Arial" w:hAnsi="Arial" w:cs="Arial"/>
          <w:color w:val="292829"/>
          <w:spacing w:val="-5"/>
          <w:sz w:val="20"/>
        </w:rPr>
        <w:t xml:space="preserve">comité </w:t>
      </w:r>
      <w:r w:rsidRPr="00EA75F6">
        <w:rPr>
          <w:rFonts w:ascii="Arial" w:hAnsi="Arial" w:cs="Arial"/>
          <w:color w:val="292829"/>
          <w:spacing w:val="-4"/>
          <w:sz w:val="20"/>
        </w:rPr>
        <w:t xml:space="preserve">d’audit </w:t>
      </w:r>
      <w:r w:rsidRPr="00EA75F6">
        <w:rPr>
          <w:rFonts w:ascii="Arial" w:hAnsi="Arial" w:cs="Arial"/>
          <w:color w:val="292829"/>
          <w:spacing w:val="-3"/>
          <w:sz w:val="20"/>
        </w:rPr>
        <w:t xml:space="preserve">lors </w:t>
      </w:r>
      <w:r w:rsidRPr="00EA75F6">
        <w:rPr>
          <w:rFonts w:ascii="Arial" w:hAnsi="Arial" w:cs="Arial"/>
          <w:color w:val="292829"/>
          <w:sz w:val="20"/>
        </w:rPr>
        <w:t xml:space="preserve">de la </w:t>
      </w:r>
      <w:r w:rsidRPr="00EA75F6">
        <w:rPr>
          <w:rFonts w:ascii="Arial" w:hAnsi="Arial" w:cs="Arial"/>
          <w:color w:val="292829"/>
          <w:spacing w:val="-4"/>
          <w:sz w:val="20"/>
        </w:rPr>
        <w:t xml:space="preserve">prochaine </w:t>
      </w:r>
      <w:r w:rsidRPr="00EA75F6">
        <w:rPr>
          <w:rFonts w:ascii="Arial" w:hAnsi="Arial" w:cs="Arial"/>
          <w:color w:val="292829"/>
          <w:spacing w:val="-5"/>
          <w:sz w:val="20"/>
        </w:rPr>
        <w:t xml:space="preserve">évaluation </w:t>
      </w:r>
      <w:r w:rsidRPr="00EA75F6">
        <w:rPr>
          <w:rFonts w:ascii="Arial" w:hAnsi="Arial" w:cs="Arial"/>
          <w:color w:val="292829"/>
          <w:spacing w:val="-3"/>
          <w:sz w:val="20"/>
        </w:rPr>
        <w:t xml:space="preserve">annuelle </w:t>
      </w:r>
      <w:r w:rsidRPr="00EA75F6">
        <w:rPr>
          <w:rFonts w:ascii="Arial" w:hAnsi="Arial" w:cs="Arial"/>
          <w:color w:val="292829"/>
          <w:sz w:val="20"/>
        </w:rPr>
        <w:t xml:space="preserve">ou </w:t>
      </w:r>
      <w:r w:rsidRPr="00EA75F6">
        <w:rPr>
          <w:rFonts w:ascii="Arial" w:hAnsi="Arial" w:cs="Arial"/>
          <w:color w:val="292829"/>
          <w:spacing w:val="-5"/>
          <w:sz w:val="20"/>
        </w:rPr>
        <w:t xml:space="preserve">évaluation </w:t>
      </w:r>
      <w:r w:rsidRPr="00EA75F6">
        <w:rPr>
          <w:rFonts w:ascii="Arial" w:hAnsi="Arial" w:cs="Arial"/>
          <w:color w:val="292829"/>
          <w:spacing w:val="-4"/>
          <w:sz w:val="20"/>
        </w:rPr>
        <w:t xml:space="preserve">complète </w:t>
      </w:r>
      <w:r w:rsidRPr="00EA75F6">
        <w:rPr>
          <w:rFonts w:ascii="Arial" w:hAnsi="Arial" w:cs="Arial"/>
          <w:color w:val="292829"/>
          <w:sz w:val="20"/>
        </w:rPr>
        <w:t xml:space="preserve">de </w:t>
      </w:r>
      <w:r w:rsidRPr="00EA75F6">
        <w:rPr>
          <w:rFonts w:ascii="Arial" w:hAnsi="Arial" w:cs="Arial"/>
          <w:color w:val="292829"/>
          <w:spacing w:val="-4"/>
          <w:sz w:val="20"/>
        </w:rPr>
        <w:t>l’auditeur</w:t>
      </w:r>
      <w:r w:rsidRPr="00EA75F6">
        <w:rPr>
          <w:rFonts w:ascii="Arial" w:hAnsi="Arial" w:cs="Arial"/>
          <w:color w:val="292829"/>
          <w:spacing w:val="26"/>
          <w:sz w:val="20"/>
        </w:rPr>
        <w:t xml:space="preserve"> </w:t>
      </w:r>
      <w:r w:rsidRPr="00EA75F6">
        <w:rPr>
          <w:rFonts w:ascii="Arial" w:hAnsi="Arial" w:cs="Arial"/>
          <w:color w:val="292829"/>
          <w:spacing w:val="-4"/>
          <w:sz w:val="20"/>
        </w:rPr>
        <w:t>externe.</w:t>
      </w:r>
    </w:p>
    <w:p w:rsidR="00C66C08" w:rsidRPr="00EA75F6" w:rsidRDefault="00C37399">
      <w:pPr>
        <w:pStyle w:val="Paragraphedeliste"/>
        <w:numPr>
          <w:ilvl w:val="0"/>
          <w:numId w:val="1"/>
        </w:numPr>
        <w:tabs>
          <w:tab w:val="left" w:pos="2959"/>
          <w:tab w:val="left" w:pos="2960"/>
        </w:tabs>
        <w:spacing w:before="200" w:line="300" w:lineRule="auto"/>
        <w:ind w:right="2374"/>
        <w:rPr>
          <w:rFonts w:ascii="Arial" w:hAnsi="Arial" w:cs="Arial"/>
          <w:sz w:val="20"/>
        </w:rPr>
      </w:pPr>
      <w:r w:rsidRPr="00EA75F6">
        <w:rPr>
          <w:rFonts w:ascii="Arial" w:hAnsi="Arial" w:cs="Arial"/>
          <w:color w:val="292829"/>
          <w:sz w:val="20"/>
        </w:rPr>
        <w:t xml:space="preserve">Lorsque le comité d’audit décide de recommander au conseil de soumettre l’audit à un appel d’offres, il doit penser aux prochaines étapes. Bien qu’une analyse détaillée du processus d’appel d’offres de services d’audit externe déborde du cadre des présentes indications, il est à noter que, lorsqu’il fait </w:t>
      </w:r>
      <w:r w:rsidRPr="00EA75F6">
        <w:rPr>
          <w:rFonts w:ascii="Arial" w:hAnsi="Arial" w:cs="Arial"/>
          <w:color w:val="292829"/>
          <w:spacing w:val="-3"/>
          <w:sz w:val="20"/>
        </w:rPr>
        <w:t xml:space="preserve">cette </w:t>
      </w:r>
      <w:r w:rsidRPr="00EA75F6">
        <w:rPr>
          <w:rFonts w:ascii="Arial" w:hAnsi="Arial" w:cs="Arial"/>
          <w:color w:val="292829"/>
          <w:sz w:val="20"/>
        </w:rPr>
        <w:t xml:space="preserve">recommandation, le </w:t>
      </w:r>
      <w:r w:rsidRPr="00EA75F6">
        <w:rPr>
          <w:rFonts w:ascii="Arial" w:hAnsi="Arial" w:cs="Arial"/>
          <w:color w:val="292829"/>
          <w:spacing w:val="-3"/>
          <w:sz w:val="20"/>
        </w:rPr>
        <w:t xml:space="preserve">comité </w:t>
      </w:r>
      <w:r w:rsidRPr="00EA75F6">
        <w:rPr>
          <w:rFonts w:ascii="Arial" w:hAnsi="Arial" w:cs="Arial"/>
          <w:color w:val="292829"/>
          <w:sz w:val="20"/>
        </w:rPr>
        <w:t>d’audit</w:t>
      </w:r>
      <w:r w:rsidRPr="00EA75F6">
        <w:rPr>
          <w:rFonts w:ascii="Arial" w:hAnsi="Arial" w:cs="Arial"/>
          <w:color w:val="292829"/>
          <w:spacing w:val="12"/>
          <w:sz w:val="20"/>
        </w:rPr>
        <w:t xml:space="preserve"> </w:t>
      </w:r>
      <w:r w:rsidRPr="00EA75F6">
        <w:rPr>
          <w:rFonts w:ascii="Arial" w:hAnsi="Arial" w:cs="Arial"/>
          <w:color w:val="292829"/>
          <w:sz w:val="20"/>
        </w:rPr>
        <w:t>doit</w:t>
      </w:r>
      <w:r w:rsidRPr="00EA75F6">
        <w:rPr>
          <w:rFonts w:ascii="Arial" w:hAnsi="Arial" w:cs="Arial"/>
          <w:color w:val="292829"/>
          <w:spacing w:val="12"/>
          <w:sz w:val="20"/>
        </w:rPr>
        <w:t xml:space="preserve"> </w:t>
      </w:r>
      <w:r w:rsidRPr="00EA75F6">
        <w:rPr>
          <w:rFonts w:ascii="Arial" w:hAnsi="Arial" w:cs="Arial"/>
          <w:color w:val="292829"/>
          <w:sz w:val="20"/>
        </w:rPr>
        <w:t>parfois</w:t>
      </w:r>
      <w:r w:rsidRPr="00EA75F6">
        <w:rPr>
          <w:rFonts w:ascii="Arial" w:hAnsi="Arial" w:cs="Arial"/>
          <w:color w:val="292829"/>
          <w:spacing w:val="12"/>
          <w:sz w:val="20"/>
        </w:rPr>
        <w:t xml:space="preserve"> </w:t>
      </w:r>
      <w:r w:rsidRPr="00EA75F6">
        <w:rPr>
          <w:rFonts w:ascii="Arial" w:hAnsi="Arial" w:cs="Arial"/>
          <w:color w:val="292829"/>
          <w:sz w:val="20"/>
        </w:rPr>
        <w:t>tenir</w:t>
      </w:r>
      <w:r w:rsidRPr="00EA75F6">
        <w:rPr>
          <w:rFonts w:ascii="Arial" w:hAnsi="Arial" w:cs="Arial"/>
          <w:color w:val="292829"/>
          <w:spacing w:val="12"/>
          <w:sz w:val="20"/>
        </w:rPr>
        <w:t xml:space="preserve"> </w:t>
      </w:r>
      <w:r w:rsidRPr="00EA75F6">
        <w:rPr>
          <w:rFonts w:ascii="Arial" w:hAnsi="Arial" w:cs="Arial"/>
          <w:color w:val="292829"/>
          <w:sz w:val="20"/>
        </w:rPr>
        <w:t>compte</w:t>
      </w:r>
      <w:r w:rsidRPr="00EA75F6">
        <w:rPr>
          <w:rFonts w:ascii="Arial" w:hAnsi="Arial" w:cs="Arial"/>
          <w:color w:val="292829"/>
          <w:spacing w:val="12"/>
          <w:sz w:val="20"/>
        </w:rPr>
        <w:t xml:space="preserve"> </w:t>
      </w:r>
      <w:r w:rsidRPr="00EA75F6">
        <w:rPr>
          <w:rFonts w:ascii="Arial" w:hAnsi="Arial" w:cs="Arial"/>
          <w:color w:val="292829"/>
          <w:sz w:val="20"/>
        </w:rPr>
        <w:t>des</w:t>
      </w:r>
      <w:r w:rsidRPr="00EA75F6">
        <w:rPr>
          <w:rFonts w:ascii="Arial" w:hAnsi="Arial" w:cs="Arial"/>
          <w:color w:val="292829"/>
          <w:spacing w:val="12"/>
          <w:sz w:val="20"/>
        </w:rPr>
        <w:t xml:space="preserve"> </w:t>
      </w:r>
      <w:r w:rsidRPr="00EA75F6">
        <w:rPr>
          <w:rFonts w:ascii="Arial" w:hAnsi="Arial" w:cs="Arial"/>
          <w:color w:val="292829"/>
          <w:sz w:val="20"/>
        </w:rPr>
        <w:t>facteurs</w:t>
      </w:r>
      <w:r w:rsidRPr="00EA75F6">
        <w:rPr>
          <w:rFonts w:ascii="Arial" w:hAnsi="Arial" w:cs="Arial"/>
          <w:color w:val="292829"/>
          <w:spacing w:val="13"/>
          <w:sz w:val="20"/>
        </w:rPr>
        <w:t xml:space="preserve"> </w:t>
      </w:r>
      <w:r w:rsidRPr="00EA75F6">
        <w:rPr>
          <w:rFonts w:ascii="Arial" w:hAnsi="Arial" w:cs="Arial"/>
          <w:color w:val="292829"/>
          <w:sz w:val="20"/>
        </w:rPr>
        <w:t>suivants</w:t>
      </w:r>
      <w:r w:rsidRPr="00EA75F6">
        <w:rPr>
          <w:rFonts w:ascii="Arial" w:hAnsi="Arial" w:cs="Arial"/>
          <w:color w:val="292829"/>
          <w:spacing w:val="12"/>
          <w:sz w:val="20"/>
        </w:rPr>
        <w:t xml:space="preserve"> </w:t>
      </w:r>
      <w:r w:rsidRPr="00EA75F6">
        <w:rPr>
          <w:rFonts w:ascii="Arial" w:hAnsi="Arial" w:cs="Arial"/>
          <w:color w:val="292829"/>
          <w:sz w:val="20"/>
        </w:rPr>
        <w:t>:</w:t>
      </w:r>
    </w:p>
    <w:p w:rsidR="00C66C08" w:rsidRPr="00EA75F6" w:rsidRDefault="00C37399">
      <w:pPr>
        <w:pStyle w:val="Paragraphedeliste"/>
        <w:numPr>
          <w:ilvl w:val="1"/>
          <w:numId w:val="1"/>
        </w:numPr>
        <w:tabs>
          <w:tab w:val="left" w:pos="3359"/>
          <w:tab w:val="left" w:pos="3360"/>
        </w:tabs>
        <w:spacing w:line="300" w:lineRule="auto"/>
        <w:ind w:right="2950"/>
        <w:rPr>
          <w:rFonts w:ascii="Arial" w:hAnsi="Arial" w:cs="Arial"/>
          <w:sz w:val="20"/>
        </w:rPr>
      </w:pPr>
      <w:r w:rsidRPr="00EA75F6">
        <w:rPr>
          <w:rFonts w:ascii="Arial" w:hAnsi="Arial" w:cs="Arial"/>
          <w:color w:val="292829"/>
          <w:sz w:val="20"/>
        </w:rPr>
        <w:t>le temps requis pour réaliser un processus d’appel d’offres approprié;</w:t>
      </w:r>
    </w:p>
    <w:p w:rsidR="00C66C08" w:rsidRPr="00EA75F6" w:rsidRDefault="00C37399">
      <w:pPr>
        <w:pStyle w:val="Paragraphedeliste"/>
        <w:numPr>
          <w:ilvl w:val="1"/>
          <w:numId w:val="1"/>
        </w:numPr>
        <w:tabs>
          <w:tab w:val="left" w:pos="3360"/>
        </w:tabs>
        <w:spacing w:line="300" w:lineRule="auto"/>
        <w:ind w:right="2628"/>
        <w:jc w:val="both"/>
        <w:rPr>
          <w:rFonts w:ascii="Arial" w:hAnsi="Arial" w:cs="Arial"/>
          <w:sz w:val="20"/>
        </w:rPr>
      </w:pPr>
      <w:r w:rsidRPr="00EA75F6">
        <w:rPr>
          <w:rFonts w:ascii="Arial" w:hAnsi="Arial" w:cs="Arial"/>
          <w:color w:val="292829"/>
          <w:sz w:val="20"/>
        </w:rPr>
        <w:t xml:space="preserve">le </w:t>
      </w:r>
      <w:r w:rsidRPr="00EA75F6">
        <w:rPr>
          <w:rFonts w:ascii="Arial" w:hAnsi="Arial" w:cs="Arial"/>
          <w:color w:val="292829"/>
          <w:spacing w:val="-3"/>
          <w:sz w:val="20"/>
        </w:rPr>
        <w:t xml:space="preserve">moment </w:t>
      </w:r>
      <w:r w:rsidRPr="00EA75F6">
        <w:rPr>
          <w:rFonts w:ascii="Arial" w:hAnsi="Arial" w:cs="Arial"/>
          <w:color w:val="292829"/>
          <w:sz w:val="20"/>
        </w:rPr>
        <w:t xml:space="preserve">où le </w:t>
      </w:r>
      <w:r w:rsidRPr="00EA75F6">
        <w:rPr>
          <w:rFonts w:ascii="Arial" w:hAnsi="Arial" w:cs="Arial"/>
          <w:color w:val="292829"/>
          <w:spacing w:val="-4"/>
          <w:sz w:val="20"/>
        </w:rPr>
        <w:t xml:space="preserve">processus devrait </w:t>
      </w:r>
      <w:r w:rsidRPr="00EA75F6">
        <w:rPr>
          <w:rFonts w:ascii="Arial" w:hAnsi="Arial" w:cs="Arial"/>
          <w:color w:val="292829"/>
          <w:spacing w:val="-5"/>
          <w:sz w:val="20"/>
        </w:rPr>
        <w:t xml:space="preserve">être </w:t>
      </w:r>
      <w:r w:rsidRPr="00EA75F6">
        <w:rPr>
          <w:rFonts w:ascii="Arial" w:hAnsi="Arial" w:cs="Arial"/>
          <w:color w:val="292829"/>
          <w:spacing w:val="-3"/>
          <w:sz w:val="20"/>
        </w:rPr>
        <w:t xml:space="preserve">lancé </w:t>
      </w:r>
      <w:r w:rsidRPr="00EA75F6">
        <w:rPr>
          <w:rFonts w:ascii="Arial" w:hAnsi="Arial" w:cs="Arial"/>
          <w:color w:val="292829"/>
          <w:sz w:val="20"/>
        </w:rPr>
        <w:t xml:space="preserve">pour </w:t>
      </w:r>
      <w:r w:rsidRPr="00EA75F6">
        <w:rPr>
          <w:rFonts w:ascii="Arial" w:hAnsi="Arial" w:cs="Arial"/>
          <w:color w:val="292829"/>
          <w:spacing w:val="-4"/>
          <w:sz w:val="20"/>
        </w:rPr>
        <w:t xml:space="preserve">s’assurer </w:t>
      </w:r>
      <w:r w:rsidRPr="00EA75F6">
        <w:rPr>
          <w:rFonts w:ascii="Arial" w:hAnsi="Arial" w:cs="Arial"/>
          <w:color w:val="292829"/>
          <w:sz w:val="20"/>
        </w:rPr>
        <w:t xml:space="preserve">que la </w:t>
      </w:r>
      <w:r w:rsidRPr="00EA75F6">
        <w:rPr>
          <w:rFonts w:ascii="Arial" w:hAnsi="Arial" w:cs="Arial"/>
          <w:color w:val="292829"/>
          <w:spacing w:val="-4"/>
          <w:sz w:val="20"/>
        </w:rPr>
        <w:t xml:space="preserve">direction </w:t>
      </w:r>
      <w:r w:rsidRPr="00EA75F6">
        <w:rPr>
          <w:rFonts w:ascii="Arial" w:hAnsi="Arial" w:cs="Arial"/>
          <w:color w:val="292829"/>
          <w:spacing w:val="-3"/>
          <w:sz w:val="20"/>
        </w:rPr>
        <w:t xml:space="preserve">et </w:t>
      </w:r>
      <w:r w:rsidRPr="00EA75F6">
        <w:rPr>
          <w:rFonts w:ascii="Arial" w:hAnsi="Arial" w:cs="Arial"/>
          <w:color w:val="292829"/>
          <w:sz w:val="20"/>
        </w:rPr>
        <w:t xml:space="preserve">les </w:t>
      </w:r>
      <w:r w:rsidRPr="00EA75F6">
        <w:rPr>
          <w:rFonts w:ascii="Arial" w:hAnsi="Arial" w:cs="Arial"/>
          <w:color w:val="292829"/>
          <w:spacing w:val="-4"/>
          <w:sz w:val="20"/>
        </w:rPr>
        <w:t xml:space="preserve">autres ressources </w:t>
      </w:r>
      <w:r w:rsidRPr="00EA75F6">
        <w:rPr>
          <w:rFonts w:ascii="Arial" w:hAnsi="Arial" w:cs="Arial"/>
          <w:color w:val="292829"/>
          <w:spacing w:val="-3"/>
          <w:sz w:val="20"/>
        </w:rPr>
        <w:t xml:space="preserve">sont disponibles aux </w:t>
      </w:r>
      <w:r w:rsidRPr="00EA75F6">
        <w:rPr>
          <w:rFonts w:ascii="Arial" w:hAnsi="Arial" w:cs="Arial"/>
          <w:color w:val="292829"/>
          <w:sz w:val="20"/>
        </w:rPr>
        <w:t xml:space="preserve">fins du </w:t>
      </w:r>
      <w:r w:rsidRPr="00EA75F6">
        <w:rPr>
          <w:rFonts w:ascii="Arial" w:hAnsi="Arial" w:cs="Arial"/>
          <w:color w:val="292829"/>
          <w:spacing w:val="-4"/>
          <w:sz w:val="20"/>
        </w:rPr>
        <w:t>processus;</w:t>
      </w:r>
    </w:p>
    <w:p w:rsidR="00C66C08" w:rsidRPr="00EA75F6" w:rsidRDefault="00C66C08">
      <w:pPr>
        <w:spacing w:line="300" w:lineRule="auto"/>
        <w:jc w:val="both"/>
        <w:rPr>
          <w:rFonts w:ascii="Arial" w:hAnsi="Arial" w:cs="Arial"/>
          <w:sz w:val="20"/>
        </w:rPr>
        <w:sectPr w:rsidR="00C66C08" w:rsidRPr="00EA75F6">
          <w:pgSz w:w="12240" w:h="15840"/>
          <w:pgMar w:top="640" w:right="0" w:bottom="280" w:left="0" w:header="441" w:footer="0" w:gutter="0"/>
          <w:cols w:space="720"/>
        </w:sect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sz w:val="23"/>
        </w:rPr>
      </w:pPr>
    </w:p>
    <w:p w:rsidR="00C66C08" w:rsidRPr="00EA75F6" w:rsidRDefault="00C37399">
      <w:pPr>
        <w:pStyle w:val="Paragraphedeliste"/>
        <w:numPr>
          <w:ilvl w:val="1"/>
          <w:numId w:val="1"/>
        </w:numPr>
        <w:tabs>
          <w:tab w:val="left" w:pos="3360"/>
        </w:tabs>
        <w:spacing w:line="300" w:lineRule="auto"/>
        <w:ind w:right="2216"/>
        <w:jc w:val="both"/>
        <w:rPr>
          <w:rFonts w:ascii="Arial" w:hAnsi="Arial" w:cs="Arial"/>
          <w:sz w:val="20"/>
        </w:rPr>
      </w:pPr>
      <w:r w:rsidRPr="00EA75F6">
        <w:rPr>
          <w:rFonts w:ascii="Arial" w:hAnsi="Arial" w:cs="Arial"/>
          <w:color w:val="292829"/>
          <w:sz w:val="20"/>
        </w:rPr>
        <w:t xml:space="preserve">le </w:t>
      </w:r>
      <w:r w:rsidRPr="00EA75F6">
        <w:rPr>
          <w:rFonts w:ascii="Arial" w:hAnsi="Arial" w:cs="Arial"/>
          <w:color w:val="292829"/>
          <w:spacing w:val="-3"/>
          <w:sz w:val="20"/>
        </w:rPr>
        <w:t xml:space="preserve">calendrier </w:t>
      </w:r>
      <w:r w:rsidRPr="00EA75F6">
        <w:rPr>
          <w:rFonts w:ascii="Arial" w:hAnsi="Arial" w:cs="Arial"/>
          <w:color w:val="292829"/>
          <w:spacing w:val="-4"/>
          <w:sz w:val="20"/>
        </w:rPr>
        <w:t xml:space="preserve">approprié </w:t>
      </w:r>
      <w:r w:rsidRPr="00EA75F6">
        <w:rPr>
          <w:rFonts w:ascii="Arial" w:hAnsi="Arial" w:cs="Arial"/>
          <w:color w:val="292829"/>
          <w:sz w:val="20"/>
        </w:rPr>
        <w:t xml:space="preserve">pour </w:t>
      </w:r>
      <w:r w:rsidRPr="00EA75F6">
        <w:rPr>
          <w:rFonts w:ascii="Arial" w:hAnsi="Arial" w:cs="Arial"/>
          <w:color w:val="292829"/>
          <w:spacing w:val="-3"/>
          <w:sz w:val="20"/>
        </w:rPr>
        <w:t xml:space="preserve">assurer </w:t>
      </w:r>
      <w:r w:rsidRPr="00EA75F6">
        <w:rPr>
          <w:rFonts w:ascii="Arial" w:hAnsi="Arial" w:cs="Arial"/>
          <w:color w:val="292829"/>
          <w:sz w:val="20"/>
        </w:rPr>
        <w:t xml:space="preserve">une </w:t>
      </w:r>
      <w:r w:rsidRPr="00EA75F6">
        <w:rPr>
          <w:rFonts w:ascii="Arial" w:hAnsi="Arial" w:cs="Arial"/>
          <w:color w:val="292829"/>
          <w:spacing w:val="-4"/>
          <w:sz w:val="20"/>
        </w:rPr>
        <w:t xml:space="preserve">transition </w:t>
      </w:r>
      <w:r w:rsidRPr="00EA75F6">
        <w:rPr>
          <w:rFonts w:ascii="Arial" w:hAnsi="Arial" w:cs="Arial"/>
          <w:color w:val="292829"/>
          <w:sz w:val="20"/>
        </w:rPr>
        <w:t xml:space="preserve">sans heurts dans </w:t>
      </w:r>
      <w:r w:rsidRPr="00EA75F6">
        <w:rPr>
          <w:rFonts w:ascii="Arial" w:hAnsi="Arial" w:cs="Arial"/>
          <w:color w:val="292829"/>
          <w:spacing w:val="-5"/>
          <w:sz w:val="20"/>
        </w:rPr>
        <w:t xml:space="preserve">l’éventualité </w:t>
      </w:r>
      <w:r w:rsidRPr="00EA75F6">
        <w:rPr>
          <w:rFonts w:ascii="Arial" w:hAnsi="Arial" w:cs="Arial"/>
          <w:color w:val="292829"/>
          <w:sz w:val="20"/>
        </w:rPr>
        <w:t xml:space="preserve">où le </w:t>
      </w:r>
      <w:r w:rsidRPr="00EA75F6">
        <w:rPr>
          <w:rFonts w:ascii="Arial" w:hAnsi="Arial" w:cs="Arial"/>
          <w:color w:val="292829"/>
          <w:spacing w:val="-4"/>
          <w:sz w:val="20"/>
        </w:rPr>
        <w:t xml:space="preserve">processus </w:t>
      </w:r>
      <w:r w:rsidRPr="00EA75F6">
        <w:rPr>
          <w:rFonts w:ascii="Arial" w:hAnsi="Arial" w:cs="Arial"/>
          <w:color w:val="292829"/>
          <w:spacing w:val="-3"/>
          <w:sz w:val="20"/>
        </w:rPr>
        <w:t xml:space="preserve">d’appel </w:t>
      </w:r>
      <w:r w:rsidRPr="00EA75F6">
        <w:rPr>
          <w:rFonts w:ascii="Arial" w:hAnsi="Arial" w:cs="Arial"/>
          <w:color w:val="292829"/>
          <w:spacing w:val="-4"/>
          <w:sz w:val="20"/>
        </w:rPr>
        <w:t xml:space="preserve">d’offres </w:t>
      </w:r>
      <w:r w:rsidRPr="00EA75F6">
        <w:rPr>
          <w:rFonts w:ascii="Arial" w:hAnsi="Arial" w:cs="Arial"/>
          <w:color w:val="292829"/>
          <w:spacing w:val="-3"/>
          <w:sz w:val="20"/>
        </w:rPr>
        <w:t xml:space="preserve">débouche sur </w:t>
      </w:r>
      <w:r w:rsidRPr="00EA75F6">
        <w:rPr>
          <w:rFonts w:ascii="Arial" w:hAnsi="Arial" w:cs="Arial"/>
          <w:color w:val="292829"/>
          <w:spacing w:val="-4"/>
          <w:sz w:val="20"/>
        </w:rPr>
        <w:t xml:space="preserve">l’attribution </w:t>
      </w:r>
      <w:r w:rsidRPr="00EA75F6">
        <w:rPr>
          <w:rFonts w:ascii="Arial" w:hAnsi="Arial" w:cs="Arial"/>
          <w:color w:val="292829"/>
          <w:sz w:val="20"/>
        </w:rPr>
        <w:t xml:space="preserve">du </w:t>
      </w:r>
      <w:r w:rsidRPr="00EA75F6">
        <w:rPr>
          <w:rFonts w:ascii="Arial" w:hAnsi="Arial" w:cs="Arial"/>
          <w:color w:val="292829"/>
          <w:spacing w:val="-3"/>
          <w:sz w:val="20"/>
        </w:rPr>
        <w:t xml:space="preserve">mandat </w:t>
      </w:r>
      <w:r w:rsidRPr="00EA75F6">
        <w:rPr>
          <w:rFonts w:ascii="Arial" w:hAnsi="Arial" w:cs="Arial"/>
          <w:color w:val="292829"/>
          <w:sz w:val="20"/>
        </w:rPr>
        <w:t xml:space="preserve">à un </w:t>
      </w:r>
      <w:r w:rsidRPr="00EA75F6">
        <w:rPr>
          <w:rFonts w:ascii="Arial" w:hAnsi="Arial" w:cs="Arial"/>
          <w:color w:val="292829"/>
          <w:spacing w:val="-4"/>
          <w:sz w:val="20"/>
        </w:rPr>
        <w:t xml:space="preserve">nouveau </w:t>
      </w:r>
      <w:r w:rsidRPr="00EA75F6">
        <w:rPr>
          <w:rFonts w:ascii="Arial" w:hAnsi="Arial" w:cs="Arial"/>
          <w:color w:val="292829"/>
          <w:spacing w:val="-3"/>
          <w:sz w:val="20"/>
        </w:rPr>
        <w:t xml:space="preserve">cabinet </w:t>
      </w:r>
      <w:r w:rsidRPr="00EA75F6">
        <w:rPr>
          <w:rFonts w:ascii="Arial" w:hAnsi="Arial" w:cs="Arial"/>
          <w:color w:val="292829"/>
          <w:spacing w:val="-4"/>
          <w:sz w:val="20"/>
        </w:rPr>
        <w:t xml:space="preserve">d’audit, </w:t>
      </w:r>
      <w:r w:rsidRPr="00EA75F6">
        <w:rPr>
          <w:rFonts w:ascii="Arial" w:hAnsi="Arial" w:cs="Arial"/>
          <w:color w:val="292829"/>
          <w:sz w:val="20"/>
        </w:rPr>
        <w:t xml:space="preserve">en </w:t>
      </w:r>
      <w:r w:rsidRPr="00EA75F6">
        <w:rPr>
          <w:rFonts w:ascii="Arial" w:hAnsi="Arial" w:cs="Arial"/>
          <w:color w:val="292829"/>
          <w:spacing w:val="-4"/>
          <w:sz w:val="20"/>
        </w:rPr>
        <w:t xml:space="preserve">tenant compte </w:t>
      </w:r>
      <w:r w:rsidRPr="00EA75F6">
        <w:rPr>
          <w:rFonts w:ascii="Arial" w:hAnsi="Arial" w:cs="Arial"/>
          <w:color w:val="292829"/>
          <w:sz w:val="20"/>
        </w:rPr>
        <w:t xml:space="preserve">de la </w:t>
      </w:r>
      <w:r w:rsidRPr="00EA75F6">
        <w:rPr>
          <w:rFonts w:ascii="Arial" w:hAnsi="Arial" w:cs="Arial"/>
          <w:color w:val="292829"/>
          <w:spacing w:val="-4"/>
          <w:sz w:val="20"/>
        </w:rPr>
        <w:t xml:space="preserve">nature </w:t>
      </w:r>
      <w:r w:rsidRPr="00EA75F6">
        <w:rPr>
          <w:rFonts w:ascii="Arial" w:hAnsi="Arial" w:cs="Arial"/>
          <w:color w:val="292829"/>
          <w:spacing w:val="-3"/>
          <w:sz w:val="20"/>
        </w:rPr>
        <w:t xml:space="preserve">et </w:t>
      </w:r>
      <w:r w:rsidRPr="00EA75F6">
        <w:rPr>
          <w:rFonts w:ascii="Arial" w:hAnsi="Arial" w:cs="Arial"/>
          <w:color w:val="292829"/>
          <w:sz w:val="20"/>
        </w:rPr>
        <w:t xml:space="preserve">de </w:t>
      </w:r>
      <w:r w:rsidRPr="00EA75F6">
        <w:rPr>
          <w:rFonts w:ascii="Arial" w:hAnsi="Arial" w:cs="Arial"/>
          <w:color w:val="292829"/>
          <w:spacing w:val="-4"/>
          <w:sz w:val="20"/>
        </w:rPr>
        <w:t xml:space="preserve">l’étendue </w:t>
      </w:r>
      <w:r w:rsidRPr="00EA75F6">
        <w:rPr>
          <w:rFonts w:ascii="Arial" w:hAnsi="Arial" w:cs="Arial"/>
          <w:color w:val="292829"/>
          <w:sz w:val="20"/>
        </w:rPr>
        <w:t xml:space="preserve">des </w:t>
      </w:r>
      <w:r w:rsidRPr="00EA75F6">
        <w:rPr>
          <w:rFonts w:ascii="Arial" w:hAnsi="Arial" w:cs="Arial"/>
          <w:color w:val="292829"/>
          <w:spacing w:val="-3"/>
          <w:sz w:val="20"/>
        </w:rPr>
        <w:t xml:space="preserve">services qu’il pourrait </w:t>
      </w:r>
      <w:r w:rsidRPr="00EA75F6">
        <w:rPr>
          <w:rFonts w:ascii="Arial" w:hAnsi="Arial" w:cs="Arial"/>
          <w:color w:val="292829"/>
          <w:spacing w:val="-5"/>
          <w:sz w:val="20"/>
        </w:rPr>
        <w:t xml:space="preserve">être </w:t>
      </w:r>
      <w:r w:rsidRPr="00EA75F6">
        <w:rPr>
          <w:rFonts w:ascii="Arial" w:hAnsi="Arial" w:cs="Arial"/>
          <w:color w:val="292829"/>
          <w:spacing w:val="-3"/>
          <w:sz w:val="20"/>
        </w:rPr>
        <w:t xml:space="preserve">demandé </w:t>
      </w:r>
      <w:r w:rsidRPr="00EA75F6">
        <w:rPr>
          <w:rFonts w:ascii="Arial" w:hAnsi="Arial" w:cs="Arial"/>
          <w:color w:val="292829"/>
          <w:sz w:val="20"/>
        </w:rPr>
        <w:t xml:space="preserve">au </w:t>
      </w:r>
      <w:r w:rsidRPr="00EA75F6">
        <w:rPr>
          <w:rFonts w:ascii="Arial" w:hAnsi="Arial" w:cs="Arial"/>
          <w:color w:val="292829"/>
          <w:spacing w:val="-4"/>
          <w:sz w:val="20"/>
        </w:rPr>
        <w:t xml:space="preserve">nouveau </w:t>
      </w:r>
      <w:r w:rsidRPr="00EA75F6">
        <w:rPr>
          <w:rFonts w:ascii="Arial" w:hAnsi="Arial" w:cs="Arial"/>
          <w:color w:val="292829"/>
          <w:spacing w:val="-3"/>
          <w:sz w:val="20"/>
        </w:rPr>
        <w:t>cabinet</w:t>
      </w:r>
      <w:r w:rsidRPr="00EA75F6">
        <w:rPr>
          <w:rFonts w:ascii="Arial" w:hAnsi="Arial" w:cs="Arial"/>
          <w:color w:val="292829"/>
          <w:spacing w:val="12"/>
          <w:sz w:val="20"/>
        </w:rPr>
        <w:t xml:space="preserve"> </w:t>
      </w:r>
      <w:r w:rsidRPr="00EA75F6">
        <w:rPr>
          <w:rFonts w:ascii="Arial" w:hAnsi="Arial" w:cs="Arial"/>
          <w:color w:val="292829"/>
          <w:spacing w:val="-3"/>
          <w:sz w:val="20"/>
        </w:rPr>
        <w:t>d’offrir;</w:t>
      </w:r>
    </w:p>
    <w:p w:rsidR="00C66C08" w:rsidRPr="00EA75F6" w:rsidRDefault="00C37399">
      <w:pPr>
        <w:pStyle w:val="Paragraphedeliste"/>
        <w:numPr>
          <w:ilvl w:val="1"/>
          <w:numId w:val="1"/>
        </w:numPr>
        <w:tabs>
          <w:tab w:val="left" w:pos="3359"/>
          <w:tab w:val="left" w:pos="3360"/>
        </w:tabs>
        <w:spacing w:line="300" w:lineRule="auto"/>
        <w:ind w:right="2307"/>
        <w:rPr>
          <w:rFonts w:ascii="Arial" w:hAnsi="Arial" w:cs="Arial"/>
          <w:sz w:val="20"/>
        </w:rPr>
      </w:pPr>
      <w:r w:rsidRPr="00EA75F6">
        <w:rPr>
          <w:rFonts w:ascii="Arial" w:hAnsi="Arial" w:cs="Arial"/>
          <w:color w:val="292829"/>
          <w:sz w:val="20"/>
        </w:rPr>
        <w:t xml:space="preserve">les </w:t>
      </w:r>
      <w:r w:rsidRPr="00EA75F6">
        <w:rPr>
          <w:rFonts w:ascii="Arial" w:hAnsi="Arial" w:cs="Arial"/>
          <w:color w:val="292829"/>
          <w:spacing w:val="-3"/>
          <w:sz w:val="20"/>
        </w:rPr>
        <w:t xml:space="preserve">éléments </w:t>
      </w:r>
      <w:r w:rsidRPr="00EA75F6">
        <w:rPr>
          <w:rFonts w:ascii="Arial" w:hAnsi="Arial" w:cs="Arial"/>
          <w:color w:val="292829"/>
          <w:sz w:val="20"/>
        </w:rPr>
        <w:t xml:space="preserve">à </w:t>
      </w:r>
      <w:r w:rsidRPr="00EA75F6">
        <w:rPr>
          <w:rFonts w:ascii="Arial" w:hAnsi="Arial" w:cs="Arial"/>
          <w:color w:val="292829"/>
          <w:spacing w:val="-3"/>
          <w:sz w:val="20"/>
        </w:rPr>
        <w:t xml:space="preserve">communiquer </w:t>
      </w:r>
      <w:r w:rsidRPr="00EA75F6">
        <w:rPr>
          <w:rFonts w:ascii="Arial" w:hAnsi="Arial" w:cs="Arial"/>
          <w:color w:val="292829"/>
          <w:sz w:val="20"/>
        </w:rPr>
        <w:t xml:space="preserve">au </w:t>
      </w:r>
      <w:r w:rsidRPr="00EA75F6">
        <w:rPr>
          <w:rFonts w:ascii="Arial" w:hAnsi="Arial" w:cs="Arial"/>
          <w:color w:val="292829"/>
          <w:spacing w:val="-3"/>
          <w:sz w:val="20"/>
        </w:rPr>
        <w:t xml:space="preserve">cabinet </w:t>
      </w:r>
      <w:r w:rsidRPr="00EA75F6">
        <w:rPr>
          <w:rFonts w:ascii="Arial" w:hAnsi="Arial" w:cs="Arial"/>
          <w:color w:val="292829"/>
          <w:spacing w:val="-4"/>
          <w:sz w:val="20"/>
        </w:rPr>
        <w:t xml:space="preserve">d’audit </w:t>
      </w:r>
      <w:r w:rsidRPr="00EA75F6">
        <w:rPr>
          <w:rFonts w:ascii="Arial" w:hAnsi="Arial" w:cs="Arial"/>
          <w:color w:val="292829"/>
          <w:spacing w:val="-5"/>
          <w:sz w:val="20"/>
        </w:rPr>
        <w:t xml:space="preserve">attitré </w:t>
      </w:r>
      <w:r w:rsidRPr="00EA75F6">
        <w:rPr>
          <w:rFonts w:ascii="Arial" w:hAnsi="Arial" w:cs="Arial"/>
          <w:color w:val="292829"/>
          <w:sz w:val="20"/>
        </w:rPr>
        <w:t xml:space="preserve">au </w:t>
      </w:r>
      <w:r w:rsidRPr="00EA75F6">
        <w:rPr>
          <w:rFonts w:ascii="Arial" w:hAnsi="Arial" w:cs="Arial"/>
          <w:color w:val="292829"/>
          <w:spacing w:val="-4"/>
          <w:sz w:val="20"/>
        </w:rPr>
        <w:t xml:space="preserve">sujet </w:t>
      </w:r>
      <w:r w:rsidRPr="00EA75F6">
        <w:rPr>
          <w:rFonts w:ascii="Arial" w:hAnsi="Arial" w:cs="Arial"/>
          <w:color w:val="292829"/>
          <w:sz w:val="20"/>
        </w:rPr>
        <w:t xml:space="preserve">de </w:t>
      </w:r>
      <w:r w:rsidRPr="00EA75F6">
        <w:rPr>
          <w:rFonts w:ascii="Arial" w:hAnsi="Arial" w:cs="Arial"/>
          <w:color w:val="292829"/>
          <w:spacing w:val="-3"/>
          <w:sz w:val="20"/>
        </w:rPr>
        <w:t xml:space="preserve">ses </w:t>
      </w:r>
      <w:r w:rsidRPr="00EA75F6">
        <w:rPr>
          <w:rFonts w:ascii="Arial" w:hAnsi="Arial" w:cs="Arial"/>
          <w:color w:val="292829"/>
          <w:spacing w:val="-4"/>
          <w:sz w:val="20"/>
        </w:rPr>
        <w:t xml:space="preserve">responsabilités </w:t>
      </w:r>
      <w:r w:rsidRPr="00EA75F6">
        <w:rPr>
          <w:rFonts w:ascii="Arial" w:hAnsi="Arial" w:cs="Arial"/>
          <w:color w:val="292829"/>
          <w:sz w:val="20"/>
        </w:rPr>
        <w:t xml:space="preserve">en </w:t>
      </w:r>
      <w:r w:rsidRPr="00EA75F6">
        <w:rPr>
          <w:rFonts w:ascii="Arial" w:hAnsi="Arial" w:cs="Arial"/>
          <w:color w:val="292829"/>
          <w:spacing w:val="-4"/>
          <w:sz w:val="20"/>
        </w:rPr>
        <w:t xml:space="preserve">matière d’audit </w:t>
      </w:r>
      <w:r w:rsidRPr="00EA75F6">
        <w:rPr>
          <w:rFonts w:ascii="Arial" w:hAnsi="Arial" w:cs="Arial"/>
          <w:color w:val="292829"/>
          <w:spacing w:val="-3"/>
          <w:sz w:val="20"/>
        </w:rPr>
        <w:t xml:space="preserve">pendant </w:t>
      </w:r>
      <w:r w:rsidRPr="00EA75F6">
        <w:rPr>
          <w:rFonts w:ascii="Arial" w:hAnsi="Arial" w:cs="Arial"/>
          <w:color w:val="292829"/>
          <w:sz w:val="20"/>
        </w:rPr>
        <w:t xml:space="preserve">le </w:t>
      </w:r>
      <w:r w:rsidRPr="00EA75F6">
        <w:rPr>
          <w:rFonts w:ascii="Arial" w:hAnsi="Arial" w:cs="Arial"/>
          <w:color w:val="292829"/>
          <w:spacing w:val="-4"/>
          <w:sz w:val="20"/>
        </w:rPr>
        <w:t xml:space="preserve">processus </w:t>
      </w:r>
      <w:r w:rsidRPr="00EA75F6">
        <w:rPr>
          <w:rFonts w:ascii="Arial" w:hAnsi="Arial" w:cs="Arial"/>
          <w:color w:val="292829"/>
          <w:spacing w:val="-3"/>
          <w:sz w:val="20"/>
        </w:rPr>
        <w:t xml:space="preserve">d’appel </w:t>
      </w:r>
      <w:r w:rsidRPr="00EA75F6">
        <w:rPr>
          <w:rFonts w:ascii="Arial" w:hAnsi="Arial" w:cs="Arial"/>
          <w:color w:val="292829"/>
          <w:spacing w:val="-4"/>
          <w:sz w:val="20"/>
        </w:rPr>
        <w:t xml:space="preserve">d’offres </w:t>
      </w:r>
      <w:r w:rsidRPr="00EA75F6">
        <w:rPr>
          <w:rFonts w:ascii="Arial" w:hAnsi="Arial" w:cs="Arial"/>
          <w:color w:val="292829"/>
          <w:spacing w:val="-3"/>
          <w:sz w:val="20"/>
        </w:rPr>
        <w:t xml:space="preserve">et </w:t>
      </w:r>
      <w:r w:rsidRPr="00EA75F6">
        <w:rPr>
          <w:rFonts w:ascii="Arial" w:hAnsi="Arial" w:cs="Arial"/>
          <w:color w:val="292829"/>
          <w:sz w:val="20"/>
        </w:rPr>
        <w:t xml:space="preserve">le </w:t>
      </w:r>
      <w:r w:rsidRPr="00EA75F6">
        <w:rPr>
          <w:rFonts w:ascii="Arial" w:hAnsi="Arial" w:cs="Arial"/>
          <w:color w:val="292829"/>
          <w:spacing w:val="-3"/>
          <w:sz w:val="20"/>
        </w:rPr>
        <w:t xml:space="preserve">moment </w:t>
      </w:r>
      <w:r w:rsidRPr="00EA75F6">
        <w:rPr>
          <w:rFonts w:ascii="Arial" w:hAnsi="Arial" w:cs="Arial"/>
          <w:color w:val="292829"/>
          <w:sz w:val="20"/>
        </w:rPr>
        <w:t xml:space="preserve">où la </w:t>
      </w:r>
      <w:r w:rsidRPr="00EA75F6">
        <w:rPr>
          <w:rFonts w:ascii="Arial" w:hAnsi="Arial" w:cs="Arial"/>
          <w:color w:val="292829"/>
          <w:spacing w:val="-4"/>
          <w:sz w:val="20"/>
        </w:rPr>
        <w:t xml:space="preserve">transition </w:t>
      </w:r>
      <w:r w:rsidRPr="00EA75F6">
        <w:rPr>
          <w:rFonts w:ascii="Arial" w:hAnsi="Arial" w:cs="Arial"/>
          <w:color w:val="292829"/>
          <w:sz w:val="20"/>
        </w:rPr>
        <w:t xml:space="preserve">au </w:t>
      </w:r>
      <w:r w:rsidRPr="00EA75F6">
        <w:rPr>
          <w:rFonts w:ascii="Arial" w:hAnsi="Arial" w:cs="Arial"/>
          <w:color w:val="292829"/>
          <w:spacing w:val="-4"/>
          <w:sz w:val="20"/>
        </w:rPr>
        <w:t xml:space="preserve">nouveau </w:t>
      </w:r>
      <w:r w:rsidRPr="00EA75F6">
        <w:rPr>
          <w:rFonts w:ascii="Arial" w:hAnsi="Arial" w:cs="Arial"/>
          <w:color w:val="292829"/>
          <w:spacing w:val="-3"/>
          <w:sz w:val="20"/>
        </w:rPr>
        <w:t xml:space="preserve">cabinet </w:t>
      </w:r>
      <w:r w:rsidRPr="00EA75F6">
        <w:rPr>
          <w:rFonts w:ascii="Arial" w:hAnsi="Arial" w:cs="Arial"/>
          <w:color w:val="292829"/>
          <w:spacing w:val="-4"/>
          <w:sz w:val="20"/>
        </w:rPr>
        <w:t>devrait</w:t>
      </w:r>
      <w:r w:rsidR="00090B05" w:rsidRPr="00EA75F6">
        <w:rPr>
          <w:rFonts w:ascii="Arial" w:hAnsi="Arial" w:cs="Arial"/>
          <w:color w:val="292829"/>
          <w:spacing w:val="-4"/>
          <w:sz w:val="20"/>
        </w:rPr>
        <w:t xml:space="preserve"> </w:t>
      </w:r>
      <w:r w:rsidRPr="00EA75F6">
        <w:rPr>
          <w:rFonts w:ascii="Arial" w:hAnsi="Arial" w:cs="Arial"/>
          <w:color w:val="292829"/>
          <w:sz w:val="20"/>
        </w:rPr>
        <w:t>se</w:t>
      </w:r>
      <w:r w:rsidRPr="00EA75F6">
        <w:rPr>
          <w:rFonts w:ascii="Arial" w:hAnsi="Arial" w:cs="Arial"/>
          <w:color w:val="292829"/>
          <w:spacing w:val="3"/>
          <w:sz w:val="20"/>
        </w:rPr>
        <w:t xml:space="preserve"> </w:t>
      </w:r>
      <w:r w:rsidRPr="00EA75F6">
        <w:rPr>
          <w:rFonts w:ascii="Arial" w:hAnsi="Arial" w:cs="Arial"/>
          <w:color w:val="292829"/>
          <w:spacing w:val="-3"/>
          <w:sz w:val="20"/>
        </w:rPr>
        <w:t>faire.</w:t>
      </w:r>
    </w:p>
    <w:p w:rsidR="00C66C08" w:rsidRPr="00EA75F6" w:rsidRDefault="00C37399">
      <w:pPr>
        <w:pStyle w:val="Paragraphedeliste"/>
        <w:numPr>
          <w:ilvl w:val="0"/>
          <w:numId w:val="1"/>
        </w:numPr>
        <w:tabs>
          <w:tab w:val="left" w:pos="2959"/>
          <w:tab w:val="left" w:pos="2960"/>
        </w:tabs>
        <w:spacing w:before="200" w:line="300" w:lineRule="auto"/>
        <w:ind w:right="2297"/>
        <w:rPr>
          <w:rFonts w:ascii="Arial" w:hAnsi="Arial" w:cs="Arial"/>
          <w:sz w:val="20"/>
        </w:rPr>
      </w:pPr>
      <w:r w:rsidRPr="00EA75F6">
        <w:rPr>
          <w:rFonts w:ascii="Arial" w:hAnsi="Arial" w:cs="Arial"/>
          <w:color w:val="292829"/>
          <w:sz w:val="20"/>
        </w:rPr>
        <w:t>Après avoir examiné et approuvé les résultats de l’évaluation complète, le conseil devrait déterminer la nature et l’étendue de la communication des résultats destinée à la direction, au cabinet d’au- dit et à toute autre partie qui, à son avis, devrait être avisée, comme les autorités de</w:t>
      </w:r>
      <w:r w:rsidRPr="00EA75F6">
        <w:rPr>
          <w:rFonts w:ascii="Arial" w:hAnsi="Arial" w:cs="Arial"/>
          <w:color w:val="292829"/>
          <w:spacing w:val="36"/>
          <w:sz w:val="20"/>
        </w:rPr>
        <w:t xml:space="preserve"> </w:t>
      </w:r>
      <w:r w:rsidRPr="00EA75F6">
        <w:rPr>
          <w:rFonts w:ascii="Arial" w:hAnsi="Arial" w:cs="Arial"/>
          <w:color w:val="292829"/>
          <w:sz w:val="20"/>
        </w:rPr>
        <w:t>réglementation.</w:t>
      </w:r>
    </w:p>
    <w:p w:rsidR="00C66C08" w:rsidRPr="00EA75F6" w:rsidRDefault="00C37399">
      <w:pPr>
        <w:pStyle w:val="Paragraphedeliste"/>
        <w:numPr>
          <w:ilvl w:val="0"/>
          <w:numId w:val="1"/>
        </w:numPr>
        <w:tabs>
          <w:tab w:val="left" w:pos="2959"/>
          <w:tab w:val="left" w:pos="2960"/>
        </w:tabs>
        <w:spacing w:before="200" w:line="300" w:lineRule="auto"/>
        <w:ind w:right="2159"/>
        <w:rPr>
          <w:rFonts w:ascii="Arial" w:hAnsi="Arial" w:cs="Arial"/>
          <w:sz w:val="20"/>
        </w:rPr>
      </w:pPr>
      <w:r w:rsidRPr="00EA75F6">
        <w:rPr>
          <w:rFonts w:ascii="Arial" w:hAnsi="Arial" w:cs="Arial"/>
          <w:color w:val="292829"/>
          <w:sz w:val="20"/>
        </w:rPr>
        <w:t xml:space="preserve">Les communications publiques émanant du </w:t>
      </w:r>
      <w:r w:rsidRPr="00EA75F6">
        <w:rPr>
          <w:rFonts w:ascii="Arial" w:hAnsi="Arial" w:cs="Arial"/>
          <w:color w:val="292829"/>
          <w:spacing w:val="-3"/>
          <w:sz w:val="20"/>
        </w:rPr>
        <w:t xml:space="preserve">comité </w:t>
      </w:r>
      <w:r w:rsidRPr="00EA75F6">
        <w:rPr>
          <w:rFonts w:ascii="Arial" w:hAnsi="Arial" w:cs="Arial"/>
          <w:color w:val="292829"/>
          <w:sz w:val="20"/>
        </w:rPr>
        <w:t xml:space="preserve">d’audit informent les parties prenantes que le </w:t>
      </w:r>
      <w:r w:rsidRPr="00EA75F6">
        <w:rPr>
          <w:rFonts w:ascii="Arial" w:hAnsi="Arial" w:cs="Arial"/>
          <w:color w:val="292829"/>
          <w:spacing w:val="-3"/>
          <w:sz w:val="20"/>
        </w:rPr>
        <w:t xml:space="preserve">comité </w:t>
      </w:r>
      <w:r w:rsidRPr="00EA75F6">
        <w:rPr>
          <w:rFonts w:ascii="Arial" w:hAnsi="Arial" w:cs="Arial"/>
          <w:color w:val="292829"/>
          <w:sz w:val="20"/>
        </w:rPr>
        <w:t xml:space="preserve">d’audit a mené une </w:t>
      </w:r>
      <w:r w:rsidRPr="00EA75F6">
        <w:rPr>
          <w:rFonts w:ascii="Arial" w:hAnsi="Arial" w:cs="Arial"/>
          <w:color w:val="292829"/>
          <w:spacing w:val="-3"/>
          <w:sz w:val="20"/>
        </w:rPr>
        <w:t xml:space="preserve">évaluation </w:t>
      </w:r>
      <w:r w:rsidRPr="00EA75F6">
        <w:rPr>
          <w:rFonts w:ascii="Arial" w:hAnsi="Arial" w:cs="Arial"/>
          <w:color w:val="292829"/>
          <w:sz w:val="20"/>
        </w:rPr>
        <w:t>com</w:t>
      </w:r>
      <w:r w:rsidRPr="00EA75F6">
        <w:rPr>
          <w:rFonts w:ascii="Arial" w:hAnsi="Arial" w:cs="Arial"/>
          <w:color w:val="292829"/>
          <w:spacing w:val="-3"/>
          <w:sz w:val="20"/>
        </w:rPr>
        <w:t xml:space="preserve">plète </w:t>
      </w:r>
      <w:r w:rsidRPr="00EA75F6">
        <w:rPr>
          <w:rFonts w:ascii="Arial" w:hAnsi="Arial" w:cs="Arial"/>
          <w:color w:val="292829"/>
          <w:sz w:val="20"/>
        </w:rPr>
        <w:t xml:space="preserve">de </w:t>
      </w:r>
      <w:r w:rsidRPr="00EA75F6">
        <w:rPr>
          <w:rFonts w:ascii="Arial" w:hAnsi="Arial" w:cs="Arial"/>
          <w:color w:val="292829"/>
          <w:spacing w:val="-2"/>
          <w:sz w:val="20"/>
        </w:rPr>
        <w:t xml:space="preserve">l’auditeur </w:t>
      </w:r>
      <w:r w:rsidRPr="00EA75F6">
        <w:rPr>
          <w:rFonts w:ascii="Arial" w:hAnsi="Arial" w:cs="Arial"/>
          <w:color w:val="292829"/>
          <w:sz w:val="20"/>
        </w:rPr>
        <w:t xml:space="preserve">externe pour </w:t>
      </w:r>
      <w:r w:rsidRPr="00EA75F6">
        <w:rPr>
          <w:rFonts w:ascii="Arial" w:hAnsi="Arial" w:cs="Arial"/>
          <w:color w:val="292829"/>
          <w:spacing w:val="-3"/>
          <w:sz w:val="20"/>
        </w:rPr>
        <w:t xml:space="preserve">étayer </w:t>
      </w:r>
      <w:r w:rsidRPr="00EA75F6">
        <w:rPr>
          <w:rFonts w:ascii="Arial" w:hAnsi="Arial" w:cs="Arial"/>
          <w:color w:val="292829"/>
          <w:sz w:val="20"/>
        </w:rPr>
        <w:t xml:space="preserve">sa recommandation au conseil. Ces communications devraient comprendre une partie ou la </w:t>
      </w:r>
      <w:r w:rsidRPr="00EA75F6">
        <w:rPr>
          <w:rFonts w:ascii="Arial" w:hAnsi="Arial" w:cs="Arial"/>
          <w:color w:val="292829"/>
          <w:spacing w:val="-3"/>
          <w:sz w:val="20"/>
        </w:rPr>
        <w:t xml:space="preserve">totalité </w:t>
      </w:r>
      <w:r w:rsidRPr="00EA75F6">
        <w:rPr>
          <w:rFonts w:ascii="Arial" w:hAnsi="Arial" w:cs="Arial"/>
          <w:color w:val="292829"/>
          <w:sz w:val="20"/>
        </w:rPr>
        <w:t>des renseignements suivants</w:t>
      </w:r>
      <w:r w:rsidRPr="00EA75F6">
        <w:rPr>
          <w:rFonts w:ascii="Arial" w:hAnsi="Arial" w:cs="Arial"/>
          <w:color w:val="292829"/>
          <w:spacing w:val="21"/>
          <w:sz w:val="20"/>
        </w:rPr>
        <w:t xml:space="preserve"> </w:t>
      </w:r>
      <w:r w:rsidRPr="00EA75F6">
        <w:rPr>
          <w:rFonts w:ascii="Arial" w:hAnsi="Arial" w:cs="Arial"/>
          <w:color w:val="292829"/>
          <w:sz w:val="20"/>
        </w:rPr>
        <w:t>:</w:t>
      </w:r>
    </w:p>
    <w:p w:rsidR="00C66C08" w:rsidRPr="00EA75F6" w:rsidRDefault="00C37399">
      <w:pPr>
        <w:pStyle w:val="Paragraphedeliste"/>
        <w:numPr>
          <w:ilvl w:val="1"/>
          <w:numId w:val="1"/>
        </w:numPr>
        <w:tabs>
          <w:tab w:val="left" w:pos="3359"/>
          <w:tab w:val="left" w:pos="3360"/>
        </w:tabs>
        <w:spacing w:line="300" w:lineRule="auto"/>
        <w:ind w:right="2497"/>
        <w:rPr>
          <w:rFonts w:ascii="Arial" w:hAnsi="Arial" w:cs="Arial"/>
          <w:sz w:val="20"/>
        </w:rPr>
      </w:pPr>
      <w:r w:rsidRPr="00EA75F6">
        <w:rPr>
          <w:rFonts w:ascii="Arial" w:hAnsi="Arial" w:cs="Arial"/>
          <w:color w:val="292829"/>
          <w:sz w:val="20"/>
        </w:rPr>
        <w:t>des renseignements généraux et le contexte de l’audit externe, notamment</w:t>
      </w:r>
      <w:r w:rsidRPr="00EA75F6">
        <w:rPr>
          <w:rFonts w:ascii="Arial" w:hAnsi="Arial" w:cs="Arial"/>
          <w:color w:val="292829"/>
          <w:spacing w:val="12"/>
          <w:sz w:val="20"/>
        </w:rPr>
        <w:t xml:space="preserve"> </w:t>
      </w:r>
      <w:r w:rsidRPr="00EA75F6">
        <w:rPr>
          <w:rFonts w:ascii="Arial" w:hAnsi="Arial" w:cs="Arial"/>
          <w:color w:val="292829"/>
          <w:sz w:val="20"/>
        </w:rPr>
        <w:t>:</w:t>
      </w:r>
    </w:p>
    <w:p w:rsidR="00C66C08" w:rsidRPr="00EA75F6" w:rsidRDefault="00C37399">
      <w:pPr>
        <w:pStyle w:val="Paragraphedeliste"/>
        <w:numPr>
          <w:ilvl w:val="2"/>
          <w:numId w:val="1"/>
        </w:numPr>
        <w:tabs>
          <w:tab w:val="left" w:pos="3759"/>
          <w:tab w:val="left" w:pos="3760"/>
        </w:tabs>
        <w:rPr>
          <w:rFonts w:ascii="Arial" w:hAnsi="Arial" w:cs="Arial"/>
          <w:sz w:val="20"/>
        </w:rPr>
      </w:pPr>
      <w:r w:rsidRPr="00EA75F6">
        <w:rPr>
          <w:rFonts w:ascii="Arial" w:hAnsi="Arial" w:cs="Arial"/>
          <w:color w:val="292829"/>
          <w:sz w:val="20"/>
        </w:rPr>
        <w:t xml:space="preserve">le nombre </w:t>
      </w:r>
      <w:r w:rsidRPr="00EA75F6">
        <w:rPr>
          <w:rFonts w:ascii="Arial" w:hAnsi="Arial" w:cs="Arial"/>
          <w:color w:val="292829"/>
          <w:spacing w:val="-3"/>
          <w:sz w:val="20"/>
        </w:rPr>
        <w:t xml:space="preserve">d’exercices </w:t>
      </w:r>
      <w:r w:rsidRPr="00EA75F6">
        <w:rPr>
          <w:rFonts w:ascii="Arial" w:hAnsi="Arial" w:cs="Arial"/>
          <w:color w:val="292829"/>
          <w:sz w:val="20"/>
        </w:rPr>
        <w:t xml:space="preserve">audités par </w:t>
      </w:r>
      <w:r w:rsidRPr="00EA75F6">
        <w:rPr>
          <w:rFonts w:ascii="Arial" w:hAnsi="Arial" w:cs="Arial"/>
          <w:color w:val="292829"/>
          <w:spacing w:val="-2"/>
          <w:sz w:val="20"/>
        </w:rPr>
        <w:t xml:space="preserve">l’auditeur </w:t>
      </w:r>
      <w:r w:rsidRPr="00EA75F6">
        <w:rPr>
          <w:rFonts w:ascii="Arial" w:hAnsi="Arial" w:cs="Arial"/>
          <w:color w:val="292829"/>
          <w:sz w:val="20"/>
        </w:rPr>
        <w:t>externe</w:t>
      </w:r>
      <w:r w:rsidRPr="00EA75F6">
        <w:rPr>
          <w:rFonts w:ascii="Arial" w:hAnsi="Arial" w:cs="Arial"/>
          <w:color w:val="292829"/>
          <w:spacing w:val="56"/>
          <w:sz w:val="20"/>
        </w:rPr>
        <w:t xml:space="preserve"> </w:t>
      </w:r>
      <w:r w:rsidRPr="00EA75F6">
        <w:rPr>
          <w:rFonts w:ascii="Arial" w:hAnsi="Arial" w:cs="Arial"/>
          <w:color w:val="292829"/>
          <w:spacing w:val="-3"/>
          <w:sz w:val="20"/>
        </w:rPr>
        <w:t>attitré,</w:t>
      </w:r>
    </w:p>
    <w:p w:rsidR="00C66C08" w:rsidRPr="00EA75F6" w:rsidRDefault="00C37399">
      <w:pPr>
        <w:pStyle w:val="Paragraphedeliste"/>
        <w:numPr>
          <w:ilvl w:val="2"/>
          <w:numId w:val="1"/>
        </w:numPr>
        <w:tabs>
          <w:tab w:val="left" w:pos="3759"/>
          <w:tab w:val="left" w:pos="3760"/>
        </w:tabs>
        <w:spacing w:before="60"/>
        <w:rPr>
          <w:rFonts w:ascii="Arial" w:hAnsi="Arial" w:cs="Arial"/>
          <w:sz w:val="20"/>
        </w:rPr>
      </w:pPr>
      <w:r w:rsidRPr="00EA75F6">
        <w:rPr>
          <w:rFonts w:ascii="Arial" w:hAnsi="Arial" w:cs="Arial"/>
          <w:color w:val="292829"/>
          <w:sz w:val="20"/>
        </w:rPr>
        <w:t>les cabinets d’audit participants et leur</w:t>
      </w:r>
      <w:r w:rsidRPr="00EA75F6">
        <w:rPr>
          <w:rFonts w:ascii="Arial" w:hAnsi="Arial" w:cs="Arial"/>
          <w:color w:val="292829"/>
          <w:spacing w:val="42"/>
          <w:sz w:val="20"/>
        </w:rPr>
        <w:t xml:space="preserve"> </w:t>
      </w:r>
      <w:r w:rsidRPr="00EA75F6">
        <w:rPr>
          <w:rFonts w:ascii="Arial" w:hAnsi="Arial" w:cs="Arial"/>
          <w:color w:val="292829"/>
          <w:sz w:val="20"/>
        </w:rPr>
        <w:t>emplacement,</w:t>
      </w:r>
    </w:p>
    <w:p w:rsidR="00C66C08" w:rsidRPr="00EA75F6" w:rsidRDefault="00C37399">
      <w:pPr>
        <w:pStyle w:val="Paragraphedeliste"/>
        <w:numPr>
          <w:ilvl w:val="2"/>
          <w:numId w:val="1"/>
        </w:numPr>
        <w:tabs>
          <w:tab w:val="left" w:pos="3759"/>
          <w:tab w:val="left" w:pos="3760"/>
        </w:tabs>
        <w:spacing w:before="60"/>
        <w:rPr>
          <w:rFonts w:ascii="Arial" w:hAnsi="Arial" w:cs="Arial"/>
          <w:sz w:val="20"/>
        </w:rPr>
      </w:pPr>
      <w:r w:rsidRPr="00EA75F6">
        <w:rPr>
          <w:rFonts w:ascii="Arial" w:hAnsi="Arial" w:cs="Arial"/>
          <w:color w:val="292829"/>
          <w:sz w:val="20"/>
        </w:rPr>
        <w:t>une analyse des services fournis pendant la période</w:t>
      </w:r>
      <w:r w:rsidRPr="00EA75F6">
        <w:rPr>
          <w:rFonts w:ascii="Arial" w:hAnsi="Arial" w:cs="Arial"/>
          <w:color w:val="292829"/>
          <w:spacing w:val="55"/>
          <w:sz w:val="20"/>
        </w:rPr>
        <w:t xml:space="preserve"> </w:t>
      </w:r>
      <w:r w:rsidRPr="00EA75F6">
        <w:rPr>
          <w:rFonts w:ascii="Arial" w:hAnsi="Arial" w:cs="Arial"/>
          <w:color w:val="292829"/>
          <w:sz w:val="20"/>
        </w:rPr>
        <w:t>visée</w:t>
      </w:r>
    </w:p>
    <w:p w:rsidR="00C66C08" w:rsidRPr="00EA75F6" w:rsidRDefault="00C37399">
      <w:pPr>
        <w:pStyle w:val="Corpsdetexte"/>
        <w:spacing w:before="60" w:line="300" w:lineRule="auto"/>
        <w:ind w:left="3760" w:right="2350"/>
        <w:rPr>
          <w:rFonts w:ascii="Arial" w:hAnsi="Arial" w:cs="Arial"/>
        </w:rPr>
      </w:pPr>
      <w:r w:rsidRPr="00EA75F6">
        <w:rPr>
          <w:rFonts w:ascii="Arial" w:hAnsi="Arial" w:cs="Arial"/>
          <w:color w:val="292829"/>
        </w:rPr>
        <w:t>par l’évaluation, ainsi que des explications en ce qui concerne les fluctuations importantes,</w:t>
      </w:r>
    </w:p>
    <w:p w:rsidR="00C66C08" w:rsidRPr="00EA75F6" w:rsidRDefault="00C37399">
      <w:pPr>
        <w:pStyle w:val="Paragraphedeliste"/>
        <w:numPr>
          <w:ilvl w:val="2"/>
          <w:numId w:val="1"/>
        </w:numPr>
        <w:tabs>
          <w:tab w:val="left" w:pos="3759"/>
          <w:tab w:val="left" w:pos="3760"/>
        </w:tabs>
        <w:spacing w:line="300" w:lineRule="auto"/>
        <w:ind w:right="2368"/>
        <w:rPr>
          <w:rFonts w:ascii="Arial" w:hAnsi="Arial" w:cs="Arial"/>
          <w:sz w:val="20"/>
        </w:rPr>
      </w:pPr>
      <w:r w:rsidRPr="00EA75F6">
        <w:rPr>
          <w:rFonts w:ascii="Arial" w:hAnsi="Arial" w:cs="Arial"/>
          <w:color w:val="292829"/>
          <w:sz w:val="20"/>
        </w:rPr>
        <w:t xml:space="preserve">une vue d’ensemble de la </w:t>
      </w:r>
      <w:r w:rsidRPr="00EA75F6">
        <w:rPr>
          <w:rFonts w:ascii="Arial" w:hAnsi="Arial" w:cs="Arial"/>
          <w:color w:val="292829"/>
          <w:spacing w:val="-3"/>
          <w:sz w:val="20"/>
        </w:rPr>
        <w:t xml:space="preserve">stratégie </w:t>
      </w:r>
      <w:r w:rsidRPr="00EA75F6">
        <w:rPr>
          <w:rFonts w:ascii="Arial" w:hAnsi="Arial" w:cs="Arial"/>
          <w:color w:val="292829"/>
          <w:sz w:val="20"/>
        </w:rPr>
        <w:t xml:space="preserve">d’audit, y compris les établissements </w:t>
      </w:r>
      <w:r w:rsidRPr="00EA75F6">
        <w:rPr>
          <w:rFonts w:ascii="Arial" w:hAnsi="Arial" w:cs="Arial"/>
          <w:color w:val="292829"/>
          <w:spacing w:val="-3"/>
          <w:sz w:val="20"/>
        </w:rPr>
        <w:t xml:space="preserve">visités </w:t>
      </w:r>
      <w:r w:rsidRPr="00EA75F6">
        <w:rPr>
          <w:rFonts w:ascii="Arial" w:hAnsi="Arial" w:cs="Arial"/>
          <w:color w:val="292829"/>
          <w:sz w:val="20"/>
        </w:rPr>
        <w:t xml:space="preserve">et l’utilisation des </w:t>
      </w:r>
      <w:r w:rsidRPr="00EA75F6">
        <w:rPr>
          <w:rFonts w:ascii="Arial" w:hAnsi="Arial" w:cs="Arial"/>
          <w:color w:val="292829"/>
          <w:spacing w:val="-3"/>
          <w:sz w:val="20"/>
        </w:rPr>
        <w:t>travaux</w:t>
      </w:r>
      <w:r w:rsidRPr="00EA75F6">
        <w:rPr>
          <w:rFonts w:ascii="Arial" w:hAnsi="Arial" w:cs="Arial"/>
          <w:color w:val="292829"/>
          <w:spacing w:val="31"/>
          <w:sz w:val="20"/>
        </w:rPr>
        <w:t xml:space="preserve"> </w:t>
      </w:r>
      <w:r w:rsidRPr="00EA75F6">
        <w:rPr>
          <w:rFonts w:ascii="Arial" w:hAnsi="Arial" w:cs="Arial"/>
          <w:color w:val="292829"/>
          <w:sz w:val="20"/>
        </w:rPr>
        <w:t>d’experts;</w:t>
      </w:r>
    </w:p>
    <w:p w:rsidR="00C66C08" w:rsidRPr="00EA75F6" w:rsidRDefault="00C37399">
      <w:pPr>
        <w:pStyle w:val="Paragraphedeliste"/>
        <w:numPr>
          <w:ilvl w:val="1"/>
          <w:numId w:val="1"/>
        </w:numPr>
        <w:tabs>
          <w:tab w:val="left" w:pos="3359"/>
          <w:tab w:val="left" w:pos="3360"/>
        </w:tabs>
        <w:rPr>
          <w:rFonts w:ascii="Arial" w:hAnsi="Arial" w:cs="Arial"/>
          <w:sz w:val="20"/>
        </w:rPr>
      </w:pPr>
      <w:r w:rsidRPr="00EA75F6">
        <w:rPr>
          <w:rFonts w:ascii="Arial" w:hAnsi="Arial" w:cs="Arial"/>
          <w:color w:val="292829"/>
          <w:sz w:val="20"/>
        </w:rPr>
        <w:t>la période visée par</w:t>
      </w:r>
      <w:r w:rsidRPr="00EA75F6">
        <w:rPr>
          <w:rFonts w:ascii="Arial" w:hAnsi="Arial" w:cs="Arial"/>
          <w:color w:val="292829"/>
          <w:spacing w:val="31"/>
          <w:sz w:val="20"/>
        </w:rPr>
        <w:t xml:space="preserve"> </w:t>
      </w:r>
      <w:r w:rsidRPr="00EA75F6">
        <w:rPr>
          <w:rFonts w:ascii="Arial" w:hAnsi="Arial" w:cs="Arial"/>
          <w:color w:val="292829"/>
          <w:spacing w:val="-3"/>
          <w:sz w:val="20"/>
        </w:rPr>
        <w:t>l’évaluation;</w:t>
      </w:r>
    </w:p>
    <w:p w:rsidR="00C66C08" w:rsidRPr="00EA75F6" w:rsidRDefault="00C37399">
      <w:pPr>
        <w:pStyle w:val="Paragraphedeliste"/>
        <w:numPr>
          <w:ilvl w:val="1"/>
          <w:numId w:val="1"/>
        </w:numPr>
        <w:tabs>
          <w:tab w:val="left" w:pos="3359"/>
          <w:tab w:val="left" w:pos="3360"/>
        </w:tabs>
        <w:spacing w:before="60"/>
        <w:rPr>
          <w:rFonts w:ascii="Arial" w:hAnsi="Arial" w:cs="Arial"/>
          <w:sz w:val="20"/>
        </w:rPr>
      </w:pPr>
      <w:r w:rsidRPr="00EA75F6">
        <w:rPr>
          <w:rFonts w:ascii="Arial" w:hAnsi="Arial" w:cs="Arial"/>
          <w:color w:val="292829"/>
          <w:sz w:val="20"/>
        </w:rPr>
        <w:t>un aperçu du processus</w:t>
      </w:r>
      <w:r w:rsidRPr="00EA75F6">
        <w:rPr>
          <w:rFonts w:ascii="Arial" w:hAnsi="Arial" w:cs="Arial"/>
          <w:color w:val="292829"/>
          <w:spacing w:val="31"/>
          <w:sz w:val="20"/>
        </w:rPr>
        <w:t xml:space="preserve"> </w:t>
      </w:r>
      <w:r w:rsidRPr="00EA75F6">
        <w:rPr>
          <w:rFonts w:ascii="Arial" w:hAnsi="Arial" w:cs="Arial"/>
          <w:color w:val="292829"/>
          <w:spacing w:val="-3"/>
          <w:sz w:val="20"/>
        </w:rPr>
        <w:t>suivi;</w:t>
      </w:r>
    </w:p>
    <w:p w:rsidR="00C66C08" w:rsidRPr="00EA75F6" w:rsidRDefault="00C37399">
      <w:pPr>
        <w:pStyle w:val="Paragraphedeliste"/>
        <w:numPr>
          <w:ilvl w:val="1"/>
          <w:numId w:val="1"/>
        </w:numPr>
        <w:tabs>
          <w:tab w:val="left" w:pos="3359"/>
          <w:tab w:val="left" w:pos="3360"/>
        </w:tabs>
        <w:spacing w:before="60"/>
        <w:rPr>
          <w:rFonts w:ascii="Arial" w:hAnsi="Arial" w:cs="Arial"/>
          <w:sz w:val="20"/>
        </w:rPr>
      </w:pPr>
      <w:r w:rsidRPr="00EA75F6">
        <w:rPr>
          <w:rFonts w:ascii="Arial" w:hAnsi="Arial" w:cs="Arial"/>
          <w:color w:val="292829"/>
          <w:sz w:val="20"/>
        </w:rPr>
        <w:t>les conclusions tirées de</w:t>
      </w:r>
      <w:r w:rsidRPr="00EA75F6">
        <w:rPr>
          <w:rFonts w:ascii="Arial" w:hAnsi="Arial" w:cs="Arial"/>
          <w:color w:val="292829"/>
          <w:spacing w:val="29"/>
          <w:sz w:val="20"/>
        </w:rPr>
        <w:t xml:space="preserve"> </w:t>
      </w:r>
      <w:r w:rsidRPr="00EA75F6">
        <w:rPr>
          <w:rFonts w:ascii="Arial" w:hAnsi="Arial" w:cs="Arial"/>
          <w:color w:val="292829"/>
          <w:spacing w:val="-3"/>
          <w:sz w:val="20"/>
        </w:rPr>
        <w:t>l’évaluation.</w:t>
      </w:r>
    </w:p>
    <w:p w:rsidR="00C66C08" w:rsidRPr="00EA75F6" w:rsidRDefault="00C66C08">
      <w:pPr>
        <w:pStyle w:val="Corpsdetexte"/>
        <w:spacing w:before="8"/>
        <w:rPr>
          <w:rFonts w:ascii="Arial" w:hAnsi="Arial" w:cs="Arial"/>
          <w:sz w:val="21"/>
        </w:rPr>
      </w:pPr>
    </w:p>
    <w:p w:rsidR="00C66C08" w:rsidRPr="00EA75F6" w:rsidRDefault="00C37399">
      <w:pPr>
        <w:pStyle w:val="Corpsdetexte"/>
        <w:spacing w:line="300" w:lineRule="auto"/>
        <w:ind w:left="2960" w:right="2261" w:hanging="400"/>
        <w:rPr>
          <w:rFonts w:ascii="Arial" w:hAnsi="Arial" w:cs="Arial"/>
        </w:rPr>
      </w:pPr>
      <w:r w:rsidRPr="00EA75F6">
        <w:rPr>
          <w:rFonts w:ascii="Arial" w:hAnsi="Arial" w:cs="Arial"/>
          <w:color w:val="292829"/>
        </w:rPr>
        <w:t xml:space="preserve">aa. </w:t>
      </w:r>
      <w:r w:rsidRPr="00EA75F6">
        <w:rPr>
          <w:rFonts w:ascii="Arial" w:hAnsi="Arial" w:cs="Arial"/>
          <w:color w:val="292829"/>
          <w:spacing w:val="-4"/>
        </w:rPr>
        <w:t xml:space="preserve">Lorsqu’il prépare </w:t>
      </w:r>
      <w:r w:rsidRPr="00EA75F6">
        <w:rPr>
          <w:rFonts w:ascii="Arial" w:hAnsi="Arial" w:cs="Arial"/>
          <w:color w:val="292829"/>
        </w:rPr>
        <w:t xml:space="preserve">un </w:t>
      </w:r>
      <w:r w:rsidRPr="00EA75F6">
        <w:rPr>
          <w:rFonts w:ascii="Arial" w:hAnsi="Arial" w:cs="Arial"/>
          <w:color w:val="292829"/>
          <w:spacing w:val="-3"/>
        </w:rPr>
        <w:t xml:space="preserve">document </w:t>
      </w:r>
      <w:r w:rsidRPr="00EA75F6">
        <w:rPr>
          <w:rFonts w:ascii="Arial" w:hAnsi="Arial" w:cs="Arial"/>
          <w:color w:val="292829"/>
          <w:spacing w:val="-4"/>
        </w:rPr>
        <w:t xml:space="preserve">d’information </w:t>
      </w:r>
      <w:r w:rsidRPr="00EA75F6">
        <w:rPr>
          <w:rFonts w:ascii="Arial" w:hAnsi="Arial" w:cs="Arial"/>
          <w:color w:val="292829"/>
          <w:spacing w:val="-3"/>
        </w:rPr>
        <w:t xml:space="preserve">public, </w:t>
      </w:r>
      <w:r w:rsidRPr="00EA75F6">
        <w:rPr>
          <w:rFonts w:ascii="Arial" w:hAnsi="Arial" w:cs="Arial"/>
          <w:color w:val="292829"/>
        </w:rPr>
        <w:t xml:space="preserve">le </w:t>
      </w:r>
      <w:r w:rsidRPr="00EA75F6">
        <w:rPr>
          <w:rFonts w:ascii="Arial" w:hAnsi="Arial" w:cs="Arial"/>
          <w:color w:val="292829"/>
          <w:spacing w:val="-5"/>
        </w:rPr>
        <w:t xml:space="preserve">comité </w:t>
      </w:r>
      <w:r w:rsidRPr="00EA75F6">
        <w:rPr>
          <w:rFonts w:ascii="Arial" w:hAnsi="Arial" w:cs="Arial"/>
          <w:color w:val="292829"/>
          <w:spacing w:val="-4"/>
        </w:rPr>
        <w:t xml:space="preserve">d’audit </w:t>
      </w:r>
      <w:r w:rsidRPr="00EA75F6">
        <w:rPr>
          <w:rFonts w:ascii="Arial" w:hAnsi="Arial" w:cs="Arial"/>
          <w:color w:val="292829"/>
        </w:rPr>
        <w:t xml:space="preserve">peut </w:t>
      </w:r>
      <w:r w:rsidRPr="00EA75F6">
        <w:rPr>
          <w:rFonts w:ascii="Arial" w:hAnsi="Arial" w:cs="Arial"/>
          <w:color w:val="292829"/>
          <w:spacing w:val="-5"/>
        </w:rPr>
        <w:t xml:space="preserve">être </w:t>
      </w:r>
      <w:r w:rsidRPr="00EA75F6">
        <w:rPr>
          <w:rFonts w:ascii="Arial" w:hAnsi="Arial" w:cs="Arial"/>
          <w:color w:val="292829"/>
          <w:spacing w:val="-3"/>
        </w:rPr>
        <w:t xml:space="preserve">appelé </w:t>
      </w:r>
      <w:r w:rsidRPr="00EA75F6">
        <w:rPr>
          <w:rFonts w:ascii="Arial" w:hAnsi="Arial" w:cs="Arial"/>
          <w:color w:val="292829"/>
        </w:rPr>
        <w:t xml:space="preserve">à </w:t>
      </w:r>
      <w:r w:rsidRPr="00EA75F6">
        <w:rPr>
          <w:rFonts w:ascii="Arial" w:hAnsi="Arial" w:cs="Arial"/>
          <w:color w:val="292829"/>
          <w:spacing w:val="-4"/>
        </w:rPr>
        <w:t xml:space="preserve">consulter </w:t>
      </w:r>
      <w:r w:rsidRPr="00EA75F6">
        <w:rPr>
          <w:rFonts w:ascii="Arial" w:hAnsi="Arial" w:cs="Arial"/>
          <w:color w:val="292829"/>
        </w:rPr>
        <w:t xml:space="preserve">un </w:t>
      </w:r>
      <w:r w:rsidRPr="00EA75F6">
        <w:rPr>
          <w:rFonts w:ascii="Arial" w:hAnsi="Arial" w:cs="Arial"/>
          <w:color w:val="292829"/>
          <w:spacing w:val="-5"/>
        </w:rPr>
        <w:t xml:space="preserve">avocat </w:t>
      </w:r>
      <w:r w:rsidRPr="00EA75F6">
        <w:rPr>
          <w:rFonts w:ascii="Arial" w:hAnsi="Arial" w:cs="Arial"/>
          <w:color w:val="292829"/>
        </w:rPr>
        <w:t xml:space="preserve">pour </w:t>
      </w:r>
      <w:r w:rsidRPr="00EA75F6">
        <w:rPr>
          <w:rFonts w:ascii="Arial" w:hAnsi="Arial" w:cs="Arial"/>
          <w:color w:val="292829"/>
          <w:spacing w:val="-4"/>
        </w:rPr>
        <w:t xml:space="preserve">déterminer </w:t>
      </w:r>
      <w:r w:rsidRPr="00EA75F6">
        <w:rPr>
          <w:rFonts w:ascii="Arial" w:hAnsi="Arial" w:cs="Arial"/>
          <w:color w:val="292829"/>
        </w:rPr>
        <w:t xml:space="preserve">à quel </w:t>
      </w:r>
      <w:r w:rsidRPr="00EA75F6">
        <w:rPr>
          <w:rFonts w:ascii="Arial" w:hAnsi="Arial" w:cs="Arial"/>
          <w:color w:val="292829"/>
          <w:spacing w:val="-3"/>
        </w:rPr>
        <w:t xml:space="preserve">moment, </w:t>
      </w:r>
      <w:r w:rsidRPr="00EA75F6">
        <w:rPr>
          <w:rFonts w:ascii="Arial" w:hAnsi="Arial" w:cs="Arial"/>
          <w:color w:val="292829"/>
        </w:rPr>
        <w:t xml:space="preserve">de </w:t>
      </w:r>
      <w:r w:rsidRPr="00EA75F6">
        <w:rPr>
          <w:rFonts w:ascii="Arial" w:hAnsi="Arial" w:cs="Arial"/>
          <w:color w:val="292829"/>
          <w:spacing w:val="-3"/>
        </w:rPr>
        <w:t xml:space="preserve">quelle façon et </w:t>
      </w:r>
      <w:r w:rsidRPr="00EA75F6">
        <w:rPr>
          <w:rFonts w:ascii="Arial" w:hAnsi="Arial" w:cs="Arial"/>
          <w:color w:val="292829"/>
        </w:rPr>
        <w:t xml:space="preserve">à quel </w:t>
      </w:r>
      <w:r w:rsidRPr="00EA75F6">
        <w:rPr>
          <w:rFonts w:ascii="Arial" w:hAnsi="Arial" w:cs="Arial"/>
          <w:color w:val="292829"/>
          <w:spacing w:val="-4"/>
        </w:rPr>
        <w:t xml:space="preserve">endroit </w:t>
      </w:r>
      <w:r w:rsidRPr="00EA75F6">
        <w:rPr>
          <w:rFonts w:ascii="Arial" w:hAnsi="Arial" w:cs="Arial"/>
          <w:color w:val="292829"/>
          <w:spacing w:val="-3"/>
        </w:rPr>
        <w:t xml:space="preserve">dans </w:t>
      </w:r>
      <w:r w:rsidRPr="00EA75F6">
        <w:rPr>
          <w:rFonts w:ascii="Arial" w:hAnsi="Arial" w:cs="Arial"/>
          <w:color w:val="292829"/>
        </w:rPr>
        <w:t xml:space="preserve">les </w:t>
      </w:r>
      <w:r w:rsidRPr="00EA75F6">
        <w:rPr>
          <w:rFonts w:ascii="Arial" w:hAnsi="Arial" w:cs="Arial"/>
          <w:color w:val="292829"/>
          <w:spacing w:val="-3"/>
        </w:rPr>
        <w:t xml:space="preserve">documents </w:t>
      </w:r>
      <w:r w:rsidRPr="00EA75F6">
        <w:rPr>
          <w:rFonts w:ascii="Arial" w:hAnsi="Arial" w:cs="Arial"/>
          <w:color w:val="292829"/>
          <w:spacing w:val="-4"/>
        </w:rPr>
        <w:t xml:space="preserve">réglementaires </w:t>
      </w:r>
      <w:r w:rsidRPr="00EA75F6">
        <w:rPr>
          <w:rFonts w:ascii="Arial" w:hAnsi="Arial" w:cs="Arial"/>
          <w:color w:val="292829"/>
          <w:spacing w:val="-3"/>
        </w:rPr>
        <w:t xml:space="preserve">et </w:t>
      </w:r>
      <w:r w:rsidRPr="00EA75F6">
        <w:rPr>
          <w:rFonts w:ascii="Arial" w:hAnsi="Arial" w:cs="Arial"/>
          <w:color w:val="292829"/>
          <w:spacing w:val="-4"/>
        </w:rPr>
        <w:t xml:space="preserve">autres </w:t>
      </w:r>
      <w:r w:rsidRPr="00EA75F6">
        <w:rPr>
          <w:rFonts w:ascii="Arial" w:hAnsi="Arial" w:cs="Arial"/>
          <w:color w:val="292829"/>
        </w:rPr>
        <w:t xml:space="preserve">de </w:t>
      </w:r>
      <w:r w:rsidRPr="00EA75F6">
        <w:rPr>
          <w:rFonts w:ascii="Arial" w:hAnsi="Arial" w:cs="Arial"/>
          <w:color w:val="292829"/>
          <w:spacing w:val="-5"/>
        </w:rPr>
        <w:t xml:space="preserve">l’entité </w:t>
      </w:r>
      <w:r w:rsidRPr="00EA75F6">
        <w:rPr>
          <w:rFonts w:ascii="Arial" w:hAnsi="Arial" w:cs="Arial"/>
          <w:color w:val="292829"/>
        </w:rPr>
        <w:t xml:space="preserve">les </w:t>
      </w:r>
      <w:r w:rsidRPr="00EA75F6">
        <w:rPr>
          <w:rFonts w:ascii="Arial" w:hAnsi="Arial" w:cs="Arial"/>
          <w:color w:val="292829"/>
          <w:spacing w:val="-4"/>
        </w:rPr>
        <w:t xml:space="preserve">résultats </w:t>
      </w:r>
      <w:r w:rsidRPr="00EA75F6">
        <w:rPr>
          <w:rFonts w:ascii="Arial" w:hAnsi="Arial" w:cs="Arial"/>
          <w:color w:val="292829"/>
        </w:rPr>
        <w:t xml:space="preserve">de </w:t>
      </w:r>
      <w:r w:rsidRPr="00EA75F6">
        <w:rPr>
          <w:rFonts w:ascii="Arial" w:hAnsi="Arial" w:cs="Arial"/>
          <w:color w:val="292829"/>
          <w:spacing w:val="-5"/>
        </w:rPr>
        <w:t xml:space="preserve">l’évaluation </w:t>
      </w:r>
      <w:r w:rsidRPr="00EA75F6">
        <w:rPr>
          <w:rFonts w:ascii="Arial" w:hAnsi="Arial" w:cs="Arial"/>
          <w:color w:val="292829"/>
          <w:spacing w:val="-4"/>
        </w:rPr>
        <w:t xml:space="preserve">doivent </w:t>
      </w:r>
      <w:r w:rsidRPr="00EA75F6">
        <w:rPr>
          <w:rFonts w:ascii="Arial" w:hAnsi="Arial" w:cs="Arial"/>
          <w:color w:val="292829"/>
          <w:spacing w:val="-5"/>
        </w:rPr>
        <w:t xml:space="preserve">être </w:t>
      </w:r>
      <w:r w:rsidRPr="00EA75F6">
        <w:rPr>
          <w:rFonts w:ascii="Arial" w:hAnsi="Arial" w:cs="Arial"/>
          <w:color w:val="292829"/>
          <w:spacing w:val="-3"/>
        </w:rPr>
        <w:t>communiqués.</w:t>
      </w:r>
    </w:p>
    <w:p w:rsidR="00C66C08" w:rsidRPr="00EA75F6" w:rsidRDefault="00C66C08">
      <w:pPr>
        <w:spacing w:line="300" w:lineRule="auto"/>
        <w:rPr>
          <w:rFonts w:ascii="Arial" w:hAnsi="Arial" w:cs="Arial"/>
        </w:rPr>
        <w:sectPr w:rsidR="00C66C08" w:rsidRPr="00EA75F6">
          <w:pgSz w:w="12240" w:h="15840"/>
          <w:pgMar w:top="640" w:right="0" w:bottom="280" w:left="0" w:header="441" w:footer="0" w:gutter="0"/>
          <w:cols w:space="720"/>
        </w:sect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sz w:val="23"/>
        </w:rPr>
      </w:pPr>
    </w:p>
    <w:p w:rsidR="00C66C08" w:rsidRPr="00EA75F6" w:rsidRDefault="00C37399">
      <w:pPr>
        <w:pStyle w:val="Corpsdetexte"/>
        <w:spacing w:line="300" w:lineRule="auto"/>
        <w:ind w:left="2960" w:right="2377" w:hanging="400"/>
        <w:rPr>
          <w:rFonts w:ascii="Arial" w:hAnsi="Arial" w:cs="Arial"/>
        </w:rPr>
      </w:pPr>
      <w:r w:rsidRPr="00EA75F6">
        <w:rPr>
          <w:rFonts w:ascii="Arial" w:hAnsi="Arial" w:cs="Arial"/>
          <w:color w:val="292829"/>
        </w:rPr>
        <w:t xml:space="preserve">ab. </w:t>
      </w:r>
      <w:r w:rsidRPr="00EA75F6">
        <w:rPr>
          <w:rFonts w:ascii="Arial" w:hAnsi="Arial" w:cs="Arial"/>
          <w:color w:val="292829"/>
          <w:spacing w:val="-3"/>
        </w:rPr>
        <w:t xml:space="preserve">Lorsque </w:t>
      </w:r>
      <w:r w:rsidRPr="00EA75F6">
        <w:rPr>
          <w:rFonts w:ascii="Arial" w:hAnsi="Arial" w:cs="Arial"/>
          <w:color w:val="292829"/>
        </w:rPr>
        <w:t xml:space="preserve">la </w:t>
      </w:r>
      <w:r w:rsidRPr="00EA75F6">
        <w:rPr>
          <w:rFonts w:ascii="Arial" w:hAnsi="Arial" w:cs="Arial"/>
          <w:color w:val="292829"/>
          <w:spacing w:val="-4"/>
        </w:rPr>
        <w:t xml:space="preserve">conclusion </w:t>
      </w:r>
      <w:r w:rsidRPr="00EA75F6">
        <w:rPr>
          <w:rFonts w:ascii="Arial" w:hAnsi="Arial" w:cs="Arial"/>
          <w:color w:val="292829"/>
        </w:rPr>
        <w:t xml:space="preserve">du </w:t>
      </w:r>
      <w:r w:rsidRPr="00EA75F6">
        <w:rPr>
          <w:rFonts w:ascii="Arial" w:hAnsi="Arial" w:cs="Arial"/>
          <w:color w:val="292829"/>
          <w:spacing w:val="-5"/>
        </w:rPr>
        <w:t xml:space="preserve">comité </w:t>
      </w:r>
      <w:r w:rsidRPr="00EA75F6">
        <w:rPr>
          <w:rFonts w:ascii="Arial" w:hAnsi="Arial" w:cs="Arial"/>
          <w:color w:val="292829"/>
          <w:spacing w:val="-4"/>
        </w:rPr>
        <w:t xml:space="preserve">d’audit consiste </w:t>
      </w:r>
      <w:r w:rsidRPr="00EA75F6">
        <w:rPr>
          <w:rFonts w:ascii="Arial" w:hAnsi="Arial" w:cs="Arial"/>
          <w:color w:val="292829"/>
        </w:rPr>
        <w:t xml:space="preserve">à </w:t>
      </w:r>
      <w:r w:rsidRPr="00EA75F6">
        <w:rPr>
          <w:rFonts w:ascii="Arial" w:hAnsi="Arial" w:cs="Arial"/>
          <w:color w:val="292829"/>
          <w:spacing w:val="-3"/>
        </w:rPr>
        <w:t xml:space="preserve">recommander </w:t>
      </w:r>
      <w:r w:rsidRPr="00EA75F6">
        <w:rPr>
          <w:rFonts w:ascii="Arial" w:hAnsi="Arial" w:cs="Arial"/>
          <w:color w:val="292829"/>
        </w:rPr>
        <w:t xml:space="preserve">la </w:t>
      </w:r>
      <w:r w:rsidRPr="00EA75F6">
        <w:rPr>
          <w:rFonts w:ascii="Arial" w:hAnsi="Arial" w:cs="Arial"/>
          <w:color w:val="292829"/>
          <w:spacing w:val="-4"/>
        </w:rPr>
        <w:t xml:space="preserve">reconduction </w:t>
      </w:r>
      <w:r w:rsidRPr="00EA75F6">
        <w:rPr>
          <w:rFonts w:ascii="Arial" w:hAnsi="Arial" w:cs="Arial"/>
          <w:color w:val="292829"/>
        </w:rPr>
        <w:t xml:space="preserve">du </w:t>
      </w:r>
      <w:r w:rsidRPr="00EA75F6">
        <w:rPr>
          <w:rFonts w:ascii="Arial" w:hAnsi="Arial" w:cs="Arial"/>
          <w:color w:val="292829"/>
          <w:spacing w:val="-3"/>
        </w:rPr>
        <w:t xml:space="preserve">mandat </w:t>
      </w:r>
      <w:r w:rsidRPr="00EA75F6">
        <w:rPr>
          <w:rFonts w:ascii="Arial" w:hAnsi="Arial" w:cs="Arial"/>
          <w:color w:val="292829"/>
        </w:rPr>
        <w:t xml:space="preserve">de </w:t>
      </w:r>
      <w:r w:rsidRPr="00EA75F6">
        <w:rPr>
          <w:rFonts w:ascii="Arial" w:hAnsi="Arial" w:cs="Arial"/>
          <w:color w:val="292829"/>
          <w:spacing w:val="-4"/>
        </w:rPr>
        <w:t xml:space="preserve">l’auditeur attitré, </w:t>
      </w:r>
      <w:r w:rsidRPr="00EA75F6">
        <w:rPr>
          <w:rFonts w:ascii="Arial" w:hAnsi="Arial" w:cs="Arial"/>
          <w:color w:val="292829"/>
        </w:rPr>
        <w:t xml:space="preserve">les </w:t>
      </w:r>
      <w:r w:rsidRPr="00EA75F6">
        <w:rPr>
          <w:rFonts w:ascii="Arial" w:hAnsi="Arial" w:cs="Arial"/>
          <w:color w:val="292829"/>
          <w:spacing w:val="-3"/>
        </w:rPr>
        <w:t xml:space="preserve">documents </w:t>
      </w:r>
      <w:r w:rsidRPr="00EA75F6">
        <w:rPr>
          <w:rFonts w:ascii="Arial" w:hAnsi="Arial" w:cs="Arial"/>
          <w:color w:val="292829"/>
          <w:spacing w:val="-4"/>
        </w:rPr>
        <w:t xml:space="preserve">d’information </w:t>
      </w:r>
      <w:r w:rsidRPr="00EA75F6">
        <w:rPr>
          <w:rFonts w:ascii="Arial" w:hAnsi="Arial" w:cs="Arial"/>
          <w:color w:val="292829"/>
          <w:spacing w:val="-3"/>
        </w:rPr>
        <w:t xml:space="preserve">publics </w:t>
      </w:r>
      <w:r w:rsidRPr="00EA75F6">
        <w:rPr>
          <w:rFonts w:ascii="Arial" w:hAnsi="Arial" w:cs="Arial"/>
          <w:color w:val="292829"/>
          <w:spacing w:val="-4"/>
        </w:rPr>
        <w:t xml:space="preserve">peuvent </w:t>
      </w:r>
      <w:r w:rsidRPr="00EA75F6">
        <w:rPr>
          <w:rFonts w:ascii="Arial" w:hAnsi="Arial" w:cs="Arial"/>
          <w:color w:val="292829"/>
          <w:spacing w:val="-5"/>
        </w:rPr>
        <w:t xml:space="preserve">être </w:t>
      </w:r>
      <w:r w:rsidRPr="00EA75F6">
        <w:rPr>
          <w:rFonts w:ascii="Arial" w:hAnsi="Arial" w:cs="Arial"/>
          <w:color w:val="292829"/>
          <w:spacing w:val="-4"/>
        </w:rPr>
        <w:t xml:space="preserve">intégrés </w:t>
      </w:r>
      <w:r w:rsidRPr="00EA75F6">
        <w:rPr>
          <w:rFonts w:ascii="Arial" w:hAnsi="Arial" w:cs="Arial"/>
          <w:color w:val="292829"/>
        </w:rPr>
        <w:t xml:space="preserve">dans les </w:t>
      </w:r>
      <w:r w:rsidRPr="00EA75F6">
        <w:rPr>
          <w:rFonts w:ascii="Arial" w:hAnsi="Arial" w:cs="Arial"/>
          <w:color w:val="292829"/>
          <w:spacing w:val="-4"/>
        </w:rPr>
        <w:t xml:space="preserve">communications existantes </w:t>
      </w:r>
      <w:r w:rsidRPr="00EA75F6">
        <w:rPr>
          <w:rFonts w:ascii="Arial" w:hAnsi="Arial" w:cs="Arial"/>
          <w:color w:val="292829"/>
          <w:spacing w:val="-3"/>
        </w:rPr>
        <w:t xml:space="preserve">sur </w:t>
      </w:r>
      <w:r w:rsidRPr="00EA75F6">
        <w:rPr>
          <w:rFonts w:ascii="Arial" w:hAnsi="Arial" w:cs="Arial"/>
          <w:color w:val="292829"/>
        </w:rPr>
        <w:t xml:space="preserve">la </w:t>
      </w:r>
      <w:r w:rsidRPr="00EA75F6">
        <w:rPr>
          <w:rFonts w:ascii="Arial" w:hAnsi="Arial" w:cs="Arial"/>
          <w:color w:val="292829"/>
          <w:spacing w:val="-4"/>
        </w:rPr>
        <w:t xml:space="preserve">gouvernance d’entreprise, </w:t>
      </w:r>
      <w:r w:rsidRPr="00EA75F6">
        <w:rPr>
          <w:rFonts w:ascii="Arial" w:hAnsi="Arial" w:cs="Arial"/>
          <w:color w:val="292829"/>
          <w:spacing w:val="-3"/>
        </w:rPr>
        <w:t xml:space="preserve">comme </w:t>
      </w:r>
      <w:r w:rsidRPr="00EA75F6">
        <w:rPr>
          <w:rFonts w:ascii="Arial" w:hAnsi="Arial" w:cs="Arial"/>
          <w:color w:val="292829"/>
        </w:rPr>
        <w:t xml:space="preserve">les </w:t>
      </w:r>
      <w:r w:rsidRPr="00EA75F6">
        <w:rPr>
          <w:rFonts w:ascii="Arial" w:hAnsi="Arial" w:cs="Arial"/>
          <w:color w:val="292829"/>
          <w:spacing w:val="-4"/>
        </w:rPr>
        <w:t xml:space="preserve">circulaires </w:t>
      </w:r>
      <w:r w:rsidRPr="00EA75F6">
        <w:rPr>
          <w:rFonts w:ascii="Arial" w:hAnsi="Arial" w:cs="Arial"/>
          <w:color w:val="292829"/>
        </w:rPr>
        <w:t xml:space="preserve">de </w:t>
      </w:r>
      <w:r w:rsidRPr="00EA75F6">
        <w:rPr>
          <w:rFonts w:ascii="Arial" w:hAnsi="Arial" w:cs="Arial"/>
          <w:color w:val="292829"/>
          <w:spacing w:val="-3"/>
        </w:rPr>
        <w:t xml:space="preserve">sollicitation </w:t>
      </w:r>
      <w:r w:rsidRPr="00EA75F6">
        <w:rPr>
          <w:rFonts w:ascii="Arial" w:hAnsi="Arial" w:cs="Arial"/>
          <w:color w:val="292829"/>
        </w:rPr>
        <w:t xml:space="preserve">de procurations, le rapport annuel de </w:t>
      </w:r>
      <w:r w:rsidRPr="00EA75F6">
        <w:rPr>
          <w:rFonts w:ascii="Arial" w:hAnsi="Arial" w:cs="Arial"/>
          <w:color w:val="292829"/>
          <w:spacing w:val="-4"/>
        </w:rPr>
        <w:t>l’entité</w:t>
      </w:r>
      <w:r w:rsidRPr="00EA75F6">
        <w:rPr>
          <w:rFonts w:ascii="Arial" w:hAnsi="Arial" w:cs="Arial"/>
          <w:color w:val="292829"/>
          <w:spacing w:val="14"/>
        </w:rPr>
        <w:t xml:space="preserve"> </w:t>
      </w:r>
      <w:r w:rsidRPr="00EA75F6">
        <w:rPr>
          <w:rFonts w:ascii="Arial" w:hAnsi="Arial" w:cs="Arial"/>
          <w:color w:val="292829"/>
        </w:rPr>
        <w:t xml:space="preserve">ou la </w:t>
      </w:r>
      <w:r w:rsidRPr="00EA75F6">
        <w:rPr>
          <w:rFonts w:ascii="Arial" w:hAnsi="Arial" w:cs="Arial"/>
          <w:color w:val="292829"/>
          <w:spacing w:val="-4"/>
        </w:rPr>
        <w:t xml:space="preserve">notice </w:t>
      </w:r>
      <w:r w:rsidRPr="00EA75F6">
        <w:rPr>
          <w:rFonts w:ascii="Arial" w:hAnsi="Arial" w:cs="Arial"/>
          <w:color w:val="292829"/>
          <w:spacing w:val="-3"/>
        </w:rPr>
        <w:t>annuelle.</w:t>
      </w:r>
    </w:p>
    <w:p w:rsidR="00C66C08" w:rsidRPr="00EA75F6" w:rsidRDefault="00C37399">
      <w:pPr>
        <w:pStyle w:val="Corpsdetexte"/>
        <w:spacing w:before="200" w:line="300" w:lineRule="auto"/>
        <w:ind w:left="2960" w:right="2344" w:hanging="400"/>
        <w:rPr>
          <w:rFonts w:ascii="Arial" w:hAnsi="Arial" w:cs="Arial"/>
        </w:rPr>
      </w:pPr>
      <w:r w:rsidRPr="00EA75F6">
        <w:rPr>
          <w:rFonts w:ascii="Arial" w:hAnsi="Arial" w:cs="Arial"/>
          <w:color w:val="292829"/>
        </w:rPr>
        <w:t xml:space="preserve">ac. </w:t>
      </w:r>
      <w:r w:rsidRPr="00EA75F6">
        <w:rPr>
          <w:rFonts w:ascii="Arial" w:hAnsi="Arial" w:cs="Arial"/>
          <w:color w:val="292829"/>
          <w:spacing w:val="-3"/>
        </w:rPr>
        <w:t xml:space="preserve">Lorsque </w:t>
      </w:r>
      <w:r w:rsidRPr="00EA75F6">
        <w:rPr>
          <w:rFonts w:ascii="Arial" w:hAnsi="Arial" w:cs="Arial"/>
          <w:color w:val="292829"/>
        </w:rPr>
        <w:t xml:space="preserve">la </w:t>
      </w:r>
      <w:r w:rsidRPr="00EA75F6">
        <w:rPr>
          <w:rFonts w:ascii="Arial" w:hAnsi="Arial" w:cs="Arial"/>
          <w:color w:val="292829"/>
          <w:spacing w:val="-4"/>
        </w:rPr>
        <w:t xml:space="preserve">conclusion </w:t>
      </w:r>
      <w:r w:rsidRPr="00EA75F6">
        <w:rPr>
          <w:rFonts w:ascii="Arial" w:hAnsi="Arial" w:cs="Arial"/>
          <w:color w:val="292829"/>
        </w:rPr>
        <w:t xml:space="preserve">du </w:t>
      </w:r>
      <w:r w:rsidRPr="00EA75F6">
        <w:rPr>
          <w:rFonts w:ascii="Arial" w:hAnsi="Arial" w:cs="Arial"/>
          <w:color w:val="292829"/>
          <w:spacing w:val="-5"/>
        </w:rPr>
        <w:t xml:space="preserve">comité </w:t>
      </w:r>
      <w:r w:rsidRPr="00EA75F6">
        <w:rPr>
          <w:rFonts w:ascii="Arial" w:hAnsi="Arial" w:cs="Arial"/>
          <w:color w:val="292829"/>
          <w:spacing w:val="-4"/>
        </w:rPr>
        <w:t xml:space="preserve">d’audit consiste </w:t>
      </w:r>
      <w:r w:rsidRPr="00EA75F6">
        <w:rPr>
          <w:rFonts w:ascii="Arial" w:hAnsi="Arial" w:cs="Arial"/>
          <w:color w:val="292829"/>
        </w:rPr>
        <w:t xml:space="preserve">à </w:t>
      </w:r>
      <w:r w:rsidRPr="00EA75F6">
        <w:rPr>
          <w:rFonts w:ascii="Arial" w:hAnsi="Arial" w:cs="Arial"/>
          <w:color w:val="292829"/>
          <w:spacing w:val="-3"/>
        </w:rPr>
        <w:t xml:space="preserve">recommander </w:t>
      </w:r>
      <w:r w:rsidRPr="00EA75F6">
        <w:rPr>
          <w:rFonts w:ascii="Arial" w:hAnsi="Arial" w:cs="Arial"/>
          <w:color w:val="292829"/>
        </w:rPr>
        <w:t xml:space="preserve">un appel </w:t>
      </w:r>
      <w:r w:rsidRPr="00EA75F6">
        <w:rPr>
          <w:rFonts w:ascii="Arial" w:hAnsi="Arial" w:cs="Arial"/>
          <w:color w:val="292829"/>
          <w:spacing w:val="-3"/>
        </w:rPr>
        <w:t xml:space="preserve">d’offres, </w:t>
      </w:r>
      <w:r w:rsidRPr="00EA75F6">
        <w:rPr>
          <w:rFonts w:ascii="Arial" w:hAnsi="Arial" w:cs="Arial"/>
          <w:color w:val="292829"/>
        </w:rPr>
        <w:t xml:space="preserve">la </w:t>
      </w:r>
      <w:r w:rsidRPr="00EA75F6">
        <w:rPr>
          <w:rFonts w:ascii="Arial" w:hAnsi="Arial" w:cs="Arial"/>
          <w:color w:val="292829"/>
          <w:spacing w:val="-4"/>
        </w:rPr>
        <w:t xml:space="preserve">nature </w:t>
      </w:r>
      <w:r w:rsidRPr="00EA75F6">
        <w:rPr>
          <w:rFonts w:ascii="Arial" w:hAnsi="Arial" w:cs="Arial"/>
          <w:color w:val="292829"/>
          <w:spacing w:val="-3"/>
        </w:rPr>
        <w:t xml:space="preserve">et </w:t>
      </w:r>
      <w:r w:rsidRPr="00EA75F6">
        <w:rPr>
          <w:rFonts w:ascii="Arial" w:hAnsi="Arial" w:cs="Arial"/>
          <w:color w:val="292829"/>
        </w:rPr>
        <w:t xml:space="preserve">le </w:t>
      </w:r>
      <w:r w:rsidRPr="00EA75F6">
        <w:rPr>
          <w:rFonts w:ascii="Arial" w:hAnsi="Arial" w:cs="Arial"/>
          <w:color w:val="292829"/>
          <w:spacing w:val="-3"/>
        </w:rPr>
        <w:t xml:space="preserve">calendrier </w:t>
      </w:r>
      <w:r w:rsidRPr="00EA75F6">
        <w:rPr>
          <w:rFonts w:ascii="Arial" w:hAnsi="Arial" w:cs="Arial"/>
          <w:color w:val="292829"/>
        </w:rPr>
        <w:t xml:space="preserve">des </w:t>
      </w:r>
      <w:r w:rsidRPr="00EA75F6">
        <w:rPr>
          <w:rFonts w:ascii="Arial" w:hAnsi="Arial" w:cs="Arial"/>
          <w:color w:val="292829"/>
          <w:spacing w:val="-4"/>
        </w:rPr>
        <w:t xml:space="preserve">communications </w:t>
      </w:r>
      <w:r w:rsidRPr="00EA75F6">
        <w:rPr>
          <w:rFonts w:ascii="Arial" w:hAnsi="Arial" w:cs="Arial"/>
          <w:color w:val="292829"/>
          <w:spacing w:val="-3"/>
        </w:rPr>
        <w:t xml:space="preserve">publiques </w:t>
      </w:r>
      <w:r w:rsidRPr="00EA75F6">
        <w:rPr>
          <w:rFonts w:ascii="Arial" w:hAnsi="Arial" w:cs="Arial"/>
          <w:color w:val="292829"/>
          <w:spacing w:val="-4"/>
        </w:rPr>
        <w:t xml:space="preserve">varient </w:t>
      </w:r>
      <w:r w:rsidRPr="00EA75F6">
        <w:rPr>
          <w:rFonts w:ascii="Arial" w:hAnsi="Arial" w:cs="Arial"/>
          <w:color w:val="292829"/>
          <w:spacing w:val="-3"/>
        </w:rPr>
        <w:t xml:space="preserve">selon </w:t>
      </w:r>
      <w:r w:rsidRPr="00EA75F6">
        <w:rPr>
          <w:rFonts w:ascii="Arial" w:hAnsi="Arial" w:cs="Arial"/>
          <w:color w:val="292829"/>
        </w:rPr>
        <w:t xml:space="preserve">les </w:t>
      </w:r>
      <w:r w:rsidRPr="00EA75F6">
        <w:rPr>
          <w:rFonts w:ascii="Arial" w:hAnsi="Arial" w:cs="Arial"/>
          <w:color w:val="292829"/>
          <w:spacing w:val="-4"/>
        </w:rPr>
        <w:t xml:space="preserve">circonstances. </w:t>
      </w:r>
      <w:r w:rsidRPr="00EA75F6">
        <w:rPr>
          <w:rFonts w:ascii="Arial" w:hAnsi="Arial" w:cs="Arial"/>
          <w:color w:val="292829"/>
          <w:spacing w:val="-2"/>
        </w:rPr>
        <w:t xml:space="preserve">Par </w:t>
      </w:r>
      <w:r w:rsidRPr="00EA75F6">
        <w:rPr>
          <w:rFonts w:ascii="Arial" w:hAnsi="Arial" w:cs="Arial"/>
          <w:color w:val="292829"/>
          <w:spacing w:val="-4"/>
        </w:rPr>
        <w:t xml:space="preserve">exemple, s’il </w:t>
      </w:r>
      <w:r w:rsidRPr="00EA75F6">
        <w:rPr>
          <w:rFonts w:ascii="Arial" w:hAnsi="Arial" w:cs="Arial"/>
          <w:color w:val="292829"/>
        </w:rPr>
        <w:t xml:space="preserve">est </w:t>
      </w:r>
      <w:r w:rsidRPr="00EA75F6">
        <w:rPr>
          <w:rFonts w:ascii="Arial" w:hAnsi="Arial" w:cs="Arial"/>
          <w:color w:val="292829"/>
          <w:spacing w:val="-3"/>
        </w:rPr>
        <w:t xml:space="preserve">permis </w:t>
      </w:r>
      <w:r w:rsidRPr="00EA75F6">
        <w:rPr>
          <w:rFonts w:ascii="Arial" w:hAnsi="Arial" w:cs="Arial"/>
          <w:color w:val="292829"/>
        </w:rPr>
        <w:t xml:space="preserve">au </w:t>
      </w:r>
      <w:r w:rsidRPr="00EA75F6">
        <w:rPr>
          <w:rFonts w:ascii="Arial" w:hAnsi="Arial" w:cs="Arial"/>
          <w:color w:val="292829"/>
          <w:spacing w:val="-3"/>
        </w:rPr>
        <w:t xml:space="preserve">cabinet </w:t>
      </w:r>
      <w:r w:rsidRPr="00EA75F6">
        <w:rPr>
          <w:rFonts w:ascii="Arial" w:hAnsi="Arial" w:cs="Arial"/>
          <w:color w:val="292829"/>
          <w:spacing w:val="-5"/>
        </w:rPr>
        <w:t xml:space="preserve">attitré </w:t>
      </w:r>
      <w:r w:rsidRPr="00EA75F6">
        <w:rPr>
          <w:rFonts w:ascii="Arial" w:hAnsi="Arial" w:cs="Arial"/>
          <w:color w:val="292829"/>
        </w:rPr>
        <w:t xml:space="preserve">de </w:t>
      </w:r>
      <w:r w:rsidRPr="00EA75F6">
        <w:rPr>
          <w:rFonts w:ascii="Arial" w:hAnsi="Arial" w:cs="Arial"/>
          <w:color w:val="292829"/>
          <w:spacing w:val="-4"/>
        </w:rPr>
        <w:t xml:space="preserve">présenter </w:t>
      </w:r>
      <w:r w:rsidRPr="00EA75F6">
        <w:rPr>
          <w:rFonts w:ascii="Arial" w:hAnsi="Arial" w:cs="Arial"/>
          <w:color w:val="292829"/>
        </w:rPr>
        <w:t xml:space="preserve">une offre, il peut </w:t>
      </w:r>
      <w:r w:rsidRPr="00EA75F6">
        <w:rPr>
          <w:rFonts w:ascii="Arial" w:hAnsi="Arial" w:cs="Arial"/>
          <w:color w:val="292829"/>
          <w:spacing w:val="-5"/>
        </w:rPr>
        <w:t xml:space="preserve">être </w:t>
      </w:r>
      <w:r w:rsidRPr="00EA75F6">
        <w:rPr>
          <w:rFonts w:ascii="Arial" w:hAnsi="Arial" w:cs="Arial"/>
          <w:color w:val="292829"/>
          <w:spacing w:val="-4"/>
        </w:rPr>
        <w:t xml:space="preserve">approprié </w:t>
      </w:r>
      <w:r w:rsidRPr="00EA75F6">
        <w:rPr>
          <w:rFonts w:ascii="Arial" w:hAnsi="Arial" w:cs="Arial"/>
          <w:color w:val="292829"/>
        </w:rPr>
        <w:t xml:space="preserve">de </w:t>
      </w:r>
      <w:r w:rsidRPr="00EA75F6">
        <w:rPr>
          <w:rFonts w:ascii="Arial" w:hAnsi="Arial" w:cs="Arial"/>
          <w:color w:val="292829"/>
          <w:spacing w:val="-4"/>
        </w:rPr>
        <w:t xml:space="preserve">rendre </w:t>
      </w:r>
      <w:r w:rsidRPr="00EA75F6">
        <w:rPr>
          <w:rFonts w:ascii="Arial" w:hAnsi="Arial" w:cs="Arial"/>
          <w:color w:val="292829"/>
          <w:spacing w:val="-5"/>
        </w:rPr>
        <w:t>l’évalua</w:t>
      </w:r>
      <w:r w:rsidRPr="00EA75F6">
        <w:rPr>
          <w:rFonts w:ascii="Arial" w:hAnsi="Arial" w:cs="Arial"/>
          <w:color w:val="292829"/>
          <w:spacing w:val="-4"/>
        </w:rPr>
        <w:t xml:space="preserve">tion complète </w:t>
      </w:r>
      <w:r w:rsidRPr="00EA75F6">
        <w:rPr>
          <w:rFonts w:ascii="Arial" w:hAnsi="Arial" w:cs="Arial"/>
          <w:color w:val="292829"/>
          <w:spacing w:val="-3"/>
        </w:rPr>
        <w:t xml:space="preserve">publique </w:t>
      </w:r>
      <w:r w:rsidRPr="00EA75F6">
        <w:rPr>
          <w:rFonts w:ascii="Arial" w:hAnsi="Arial" w:cs="Arial"/>
          <w:color w:val="292829"/>
        </w:rPr>
        <w:t xml:space="preserve">une </w:t>
      </w:r>
      <w:r w:rsidRPr="00EA75F6">
        <w:rPr>
          <w:rFonts w:ascii="Arial" w:hAnsi="Arial" w:cs="Arial"/>
          <w:color w:val="292829"/>
          <w:spacing w:val="-4"/>
        </w:rPr>
        <w:t xml:space="preserve">fois </w:t>
      </w:r>
      <w:r w:rsidRPr="00EA75F6">
        <w:rPr>
          <w:rFonts w:ascii="Arial" w:hAnsi="Arial" w:cs="Arial"/>
          <w:color w:val="292829"/>
        </w:rPr>
        <w:t xml:space="preserve">le </w:t>
      </w:r>
      <w:r w:rsidRPr="00EA75F6">
        <w:rPr>
          <w:rFonts w:ascii="Arial" w:hAnsi="Arial" w:cs="Arial"/>
          <w:color w:val="292829"/>
          <w:spacing w:val="-4"/>
        </w:rPr>
        <w:t xml:space="preserve">processus </w:t>
      </w:r>
      <w:r w:rsidRPr="00EA75F6">
        <w:rPr>
          <w:rFonts w:ascii="Arial" w:hAnsi="Arial" w:cs="Arial"/>
          <w:color w:val="292829"/>
          <w:spacing w:val="-3"/>
        </w:rPr>
        <w:t xml:space="preserve">d’appel </w:t>
      </w:r>
      <w:r w:rsidRPr="00EA75F6">
        <w:rPr>
          <w:rFonts w:ascii="Arial" w:hAnsi="Arial" w:cs="Arial"/>
          <w:color w:val="292829"/>
          <w:spacing w:val="-4"/>
        </w:rPr>
        <w:t xml:space="preserve">d’offres terminé. </w:t>
      </w:r>
      <w:r w:rsidRPr="00EA75F6">
        <w:rPr>
          <w:rFonts w:ascii="Arial" w:hAnsi="Arial" w:cs="Arial"/>
          <w:color w:val="292829"/>
          <w:spacing w:val="-3"/>
        </w:rPr>
        <w:t xml:space="preserve">Dans ces </w:t>
      </w:r>
      <w:r w:rsidRPr="00EA75F6">
        <w:rPr>
          <w:rFonts w:ascii="Arial" w:hAnsi="Arial" w:cs="Arial"/>
          <w:color w:val="292829"/>
          <w:spacing w:val="-4"/>
        </w:rPr>
        <w:t xml:space="preserve">circonstances, </w:t>
      </w:r>
      <w:r w:rsidRPr="00EA75F6">
        <w:rPr>
          <w:rFonts w:ascii="Arial" w:hAnsi="Arial" w:cs="Arial"/>
          <w:color w:val="292829"/>
        </w:rPr>
        <w:t xml:space="preserve">la </w:t>
      </w:r>
      <w:r w:rsidRPr="00EA75F6">
        <w:rPr>
          <w:rFonts w:ascii="Arial" w:hAnsi="Arial" w:cs="Arial"/>
          <w:color w:val="292829"/>
          <w:spacing w:val="-4"/>
        </w:rPr>
        <w:t xml:space="preserve">conclusion tirée </w:t>
      </w:r>
      <w:r w:rsidRPr="00EA75F6">
        <w:rPr>
          <w:rFonts w:ascii="Arial" w:hAnsi="Arial" w:cs="Arial"/>
          <w:color w:val="292829"/>
        </w:rPr>
        <w:t xml:space="preserve">à </w:t>
      </w:r>
      <w:r w:rsidRPr="00EA75F6">
        <w:rPr>
          <w:rFonts w:ascii="Arial" w:hAnsi="Arial" w:cs="Arial"/>
          <w:color w:val="292829"/>
          <w:spacing w:val="-3"/>
        </w:rPr>
        <w:t xml:space="preserve">l’issue </w:t>
      </w:r>
      <w:r w:rsidRPr="00EA75F6">
        <w:rPr>
          <w:rFonts w:ascii="Arial" w:hAnsi="Arial" w:cs="Arial"/>
          <w:color w:val="292829"/>
        </w:rPr>
        <w:t xml:space="preserve">de </w:t>
      </w:r>
      <w:r w:rsidRPr="00EA75F6">
        <w:rPr>
          <w:rFonts w:ascii="Arial" w:hAnsi="Arial" w:cs="Arial"/>
          <w:color w:val="292829"/>
          <w:spacing w:val="-5"/>
        </w:rPr>
        <w:t xml:space="preserve">l’évaluation </w:t>
      </w:r>
      <w:r w:rsidRPr="00EA75F6">
        <w:rPr>
          <w:rFonts w:ascii="Arial" w:hAnsi="Arial" w:cs="Arial"/>
          <w:color w:val="292829"/>
          <w:spacing w:val="-3"/>
        </w:rPr>
        <w:t>com</w:t>
      </w:r>
      <w:r w:rsidRPr="00EA75F6">
        <w:rPr>
          <w:rFonts w:ascii="Arial" w:hAnsi="Arial" w:cs="Arial"/>
          <w:color w:val="292829"/>
          <w:spacing w:val="-4"/>
        </w:rPr>
        <w:t xml:space="preserve">plète </w:t>
      </w:r>
      <w:r w:rsidRPr="00EA75F6">
        <w:rPr>
          <w:rFonts w:ascii="Arial" w:hAnsi="Arial" w:cs="Arial"/>
          <w:color w:val="292829"/>
        </w:rPr>
        <w:t xml:space="preserve">peut </w:t>
      </w:r>
      <w:r w:rsidRPr="00EA75F6">
        <w:rPr>
          <w:rFonts w:ascii="Arial" w:hAnsi="Arial" w:cs="Arial"/>
          <w:color w:val="292829"/>
          <w:spacing w:val="-3"/>
        </w:rPr>
        <w:t xml:space="preserve">indiquer si </w:t>
      </w:r>
      <w:r w:rsidRPr="00EA75F6">
        <w:rPr>
          <w:rFonts w:ascii="Arial" w:hAnsi="Arial" w:cs="Arial"/>
          <w:color w:val="292829"/>
        </w:rPr>
        <w:t xml:space="preserve">le </w:t>
      </w:r>
      <w:r w:rsidRPr="00EA75F6">
        <w:rPr>
          <w:rFonts w:ascii="Arial" w:hAnsi="Arial" w:cs="Arial"/>
          <w:color w:val="292829"/>
          <w:spacing w:val="-3"/>
        </w:rPr>
        <w:t xml:space="preserve">mandat </w:t>
      </w:r>
      <w:r w:rsidRPr="00EA75F6">
        <w:rPr>
          <w:rFonts w:ascii="Arial" w:hAnsi="Arial" w:cs="Arial"/>
          <w:color w:val="292829"/>
        </w:rPr>
        <w:t xml:space="preserve">de </w:t>
      </w:r>
      <w:r w:rsidRPr="00EA75F6">
        <w:rPr>
          <w:rFonts w:ascii="Arial" w:hAnsi="Arial" w:cs="Arial"/>
          <w:color w:val="292829"/>
          <w:spacing w:val="-4"/>
        </w:rPr>
        <w:t xml:space="preserve">l’auditeur </w:t>
      </w:r>
      <w:r w:rsidRPr="00EA75F6">
        <w:rPr>
          <w:rFonts w:ascii="Arial" w:hAnsi="Arial" w:cs="Arial"/>
          <w:color w:val="292829"/>
        </w:rPr>
        <w:t xml:space="preserve">en </w:t>
      </w:r>
      <w:r w:rsidRPr="00EA75F6">
        <w:rPr>
          <w:rFonts w:ascii="Arial" w:hAnsi="Arial" w:cs="Arial"/>
          <w:color w:val="292829"/>
          <w:spacing w:val="-3"/>
        </w:rPr>
        <w:t xml:space="preserve">place </w:t>
      </w:r>
      <w:r w:rsidRPr="00EA75F6">
        <w:rPr>
          <w:rFonts w:ascii="Arial" w:hAnsi="Arial" w:cs="Arial"/>
          <w:color w:val="292829"/>
        </w:rPr>
        <w:t xml:space="preserve">a </w:t>
      </w:r>
      <w:r w:rsidRPr="00EA75F6">
        <w:rPr>
          <w:rFonts w:ascii="Arial" w:hAnsi="Arial" w:cs="Arial"/>
          <w:color w:val="292829"/>
          <w:spacing w:val="-5"/>
        </w:rPr>
        <w:t xml:space="preserve">été </w:t>
      </w:r>
      <w:r w:rsidRPr="00EA75F6">
        <w:rPr>
          <w:rFonts w:ascii="Arial" w:hAnsi="Arial" w:cs="Arial"/>
          <w:color w:val="292829"/>
          <w:spacing w:val="-4"/>
        </w:rPr>
        <w:t xml:space="preserve">reconduit </w:t>
      </w:r>
      <w:r w:rsidRPr="00EA75F6">
        <w:rPr>
          <w:rFonts w:ascii="Arial" w:hAnsi="Arial" w:cs="Arial"/>
          <w:color w:val="292829"/>
        </w:rPr>
        <w:t xml:space="preserve">ou </w:t>
      </w:r>
      <w:r w:rsidRPr="00EA75F6">
        <w:rPr>
          <w:rFonts w:ascii="Arial" w:hAnsi="Arial" w:cs="Arial"/>
          <w:color w:val="292829"/>
          <w:spacing w:val="-3"/>
        </w:rPr>
        <w:t xml:space="preserve">si </w:t>
      </w:r>
      <w:r w:rsidRPr="00EA75F6">
        <w:rPr>
          <w:rFonts w:ascii="Arial" w:hAnsi="Arial" w:cs="Arial"/>
          <w:color w:val="292829"/>
        </w:rPr>
        <w:t xml:space="preserve">un </w:t>
      </w:r>
      <w:r w:rsidRPr="00EA75F6">
        <w:rPr>
          <w:rFonts w:ascii="Arial" w:hAnsi="Arial" w:cs="Arial"/>
          <w:color w:val="292829"/>
          <w:spacing w:val="-4"/>
        </w:rPr>
        <w:t xml:space="preserve">nouvel auditeur </w:t>
      </w:r>
      <w:r w:rsidRPr="00EA75F6">
        <w:rPr>
          <w:rFonts w:ascii="Arial" w:hAnsi="Arial" w:cs="Arial"/>
          <w:color w:val="292829"/>
        </w:rPr>
        <w:t xml:space="preserve">a </w:t>
      </w:r>
      <w:r w:rsidRPr="00EA75F6">
        <w:rPr>
          <w:rFonts w:ascii="Arial" w:hAnsi="Arial" w:cs="Arial"/>
          <w:color w:val="292829"/>
          <w:spacing w:val="-5"/>
        </w:rPr>
        <w:t xml:space="preserve">été </w:t>
      </w:r>
      <w:r w:rsidRPr="00EA75F6">
        <w:rPr>
          <w:rFonts w:ascii="Arial" w:hAnsi="Arial" w:cs="Arial"/>
          <w:color w:val="292829"/>
          <w:spacing w:val="-2"/>
        </w:rPr>
        <w:t xml:space="preserve">nommé. </w:t>
      </w:r>
      <w:r w:rsidRPr="00EA75F6">
        <w:rPr>
          <w:rFonts w:ascii="Arial" w:hAnsi="Arial" w:cs="Arial"/>
          <w:color w:val="292829"/>
          <w:spacing w:val="-3"/>
        </w:rPr>
        <w:t xml:space="preserve">Dans </w:t>
      </w:r>
      <w:r w:rsidRPr="00EA75F6">
        <w:rPr>
          <w:rFonts w:ascii="Arial" w:hAnsi="Arial" w:cs="Arial"/>
          <w:color w:val="292829"/>
          <w:spacing w:val="-4"/>
        </w:rPr>
        <w:t xml:space="preserve">d’autres circonstances, </w:t>
      </w:r>
      <w:r w:rsidRPr="00EA75F6">
        <w:rPr>
          <w:rFonts w:ascii="Arial" w:hAnsi="Arial" w:cs="Arial"/>
          <w:color w:val="292829"/>
        </w:rPr>
        <w:t xml:space="preserve">par </w:t>
      </w:r>
      <w:r w:rsidRPr="00EA75F6">
        <w:rPr>
          <w:rFonts w:ascii="Arial" w:hAnsi="Arial" w:cs="Arial"/>
          <w:color w:val="292829"/>
          <w:spacing w:val="-4"/>
        </w:rPr>
        <w:t xml:space="preserve">exemple </w:t>
      </w:r>
      <w:r w:rsidRPr="00EA75F6">
        <w:rPr>
          <w:rFonts w:ascii="Arial" w:hAnsi="Arial" w:cs="Arial"/>
          <w:color w:val="292829"/>
          <w:spacing w:val="-3"/>
        </w:rPr>
        <w:t xml:space="preserve">lorsque </w:t>
      </w:r>
      <w:r w:rsidRPr="00EA75F6">
        <w:rPr>
          <w:rFonts w:ascii="Arial" w:hAnsi="Arial" w:cs="Arial"/>
          <w:color w:val="292829"/>
          <w:spacing w:val="-4"/>
        </w:rPr>
        <w:t xml:space="preserve">l’auditeur </w:t>
      </w:r>
      <w:r w:rsidRPr="00EA75F6">
        <w:rPr>
          <w:rFonts w:ascii="Arial" w:hAnsi="Arial" w:cs="Arial"/>
          <w:color w:val="292829"/>
          <w:spacing w:val="-5"/>
        </w:rPr>
        <w:t xml:space="preserve">attitré n’est </w:t>
      </w:r>
      <w:r w:rsidRPr="00EA75F6">
        <w:rPr>
          <w:rFonts w:ascii="Arial" w:hAnsi="Arial" w:cs="Arial"/>
          <w:color w:val="292829"/>
        </w:rPr>
        <w:t xml:space="preserve">pas </w:t>
      </w:r>
      <w:r w:rsidRPr="00EA75F6">
        <w:rPr>
          <w:rFonts w:ascii="Arial" w:hAnsi="Arial" w:cs="Arial"/>
          <w:color w:val="292829"/>
          <w:spacing w:val="-6"/>
        </w:rPr>
        <w:t xml:space="preserve">invité </w:t>
      </w:r>
      <w:r w:rsidRPr="00EA75F6">
        <w:rPr>
          <w:rFonts w:ascii="Arial" w:hAnsi="Arial" w:cs="Arial"/>
          <w:color w:val="292829"/>
        </w:rPr>
        <w:t xml:space="preserve">à </w:t>
      </w:r>
      <w:r w:rsidRPr="00EA75F6">
        <w:rPr>
          <w:rFonts w:ascii="Arial" w:hAnsi="Arial" w:cs="Arial"/>
          <w:color w:val="292829"/>
          <w:spacing w:val="-4"/>
        </w:rPr>
        <w:t xml:space="preserve">présenter </w:t>
      </w:r>
      <w:r w:rsidRPr="00EA75F6">
        <w:rPr>
          <w:rFonts w:ascii="Arial" w:hAnsi="Arial" w:cs="Arial"/>
          <w:color w:val="292829"/>
        </w:rPr>
        <w:t xml:space="preserve">une offre, le </w:t>
      </w:r>
      <w:r w:rsidRPr="00EA75F6">
        <w:rPr>
          <w:rFonts w:ascii="Arial" w:hAnsi="Arial" w:cs="Arial"/>
          <w:color w:val="292829"/>
          <w:spacing w:val="-5"/>
        </w:rPr>
        <w:t xml:space="preserve">comité </w:t>
      </w:r>
      <w:r w:rsidRPr="00EA75F6">
        <w:rPr>
          <w:rFonts w:ascii="Arial" w:hAnsi="Arial" w:cs="Arial"/>
          <w:color w:val="292829"/>
          <w:spacing w:val="-4"/>
        </w:rPr>
        <w:t xml:space="preserve">d’audit </w:t>
      </w:r>
      <w:r w:rsidRPr="00EA75F6">
        <w:rPr>
          <w:rFonts w:ascii="Arial" w:hAnsi="Arial" w:cs="Arial"/>
          <w:color w:val="292829"/>
        </w:rPr>
        <w:t xml:space="preserve">peut </w:t>
      </w:r>
      <w:r w:rsidRPr="00EA75F6">
        <w:rPr>
          <w:rFonts w:ascii="Arial" w:hAnsi="Arial" w:cs="Arial"/>
          <w:color w:val="292829"/>
          <w:spacing w:val="-4"/>
        </w:rPr>
        <w:t xml:space="preserve">envisager </w:t>
      </w:r>
      <w:r w:rsidRPr="00EA75F6">
        <w:rPr>
          <w:rFonts w:ascii="Arial" w:hAnsi="Arial" w:cs="Arial"/>
          <w:color w:val="292829"/>
        </w:rPr>
        <w:t xml:space="preserve">de </w:t>
      </w:r>
      <w:r w:rsidRPr="00EA75F6">
        <w:rPr>
          <w:rFonts w:ascii="Arial" w:hAnsi="Arial" w:cs="Arial"/>
          <w:color w:val="292829"/>
          <w:spacing w:val="-3"/>
        </w:rPr>
        <w:t xml:space="preserve">publier </w:t>
      </w:r>
      <w:r w:rsidRPr="00EA75F6">
        <w:rPr>
          <w:rFonts w:ascii="Arial" w:hAnsi="Arial" w:cs="Arial"/>
          <w:color w:val="292829"/>
          <w:spacing w:val="-4"/>
        </w:rPr>
        <w:t xml:space="preserve">l’information </w:t>
      </w:r>
      <w:r w:rsidRPr="00EA75F6">
        <w:rPr>
          <w:rFonts w:ascii="Arial" w:hAnsi="Arial" w:cs="Arial"/>
          <w:color w:val="292829"/>
          <w:spacing w:val="-3"/>
        </w:rPr>
        <w:t xml:space="preserve">plus rapidement, </w:t>
      </w:r>
      <w:r w:rsidRPr="00EA75F6">
        <w:rPr>
          <w:rFonts w:ascii="Arial" w:hAnsi="Arial" w:cs="Arial"/>
          <w:color w:val="292829"/>
        </w:rPr>
        <w:t xml:space="preserve">par </w:t>
      </w:r>
      <w:r w:rsidRPr="00EA75F6">
        <w:rPr>
          <w:rFonts w:ascii="Arial" w:hAnsi="Arial" w:cs="Arial"/>
          <w:color w:val="292829"/>
          <w:spacing w:val="-4"/>
        </w:rPr>
        <w:t xml:space="preserve">exemple </w:t>
      </w:r>
      <w:r w:rsidRPr="00EA75F6">
        <w:rPr>
          <w:rFonts w:ascii="Arial" w:hAnsi="Arial" w:cs="Arial"/>
          <w:color w:val="292829"/>
        </w:rPr>
        <w:t xml:space="preserve">dans un </w:t>
      </w:r>
      <w:r w:rsidRPr="00EA75F6">
        <w:rPr>
          <w:rFonts w:ascii="Arial" w:hAnsi="Arial" w:cs="Arial"/>
          <w:color w:val="292829"/>
          <w:spacing w:val="-3"/>
        </w:rPr>
        <w:t xml:space="preserve">communiqué </w:t>
      </w:r>
      <w:r w:rsidRPr="00EA75F6">
        <w:rPr>
          <w:rFonts w:ascii="Arial" w:hAnsi="Arial" w:cs="Arial"/>
          <w:color w:val="292829"/>
        </w:rPr>
        <w:t xml:space="preserve">de </w:t>
      </w:r>
      <w:r w:rsidRPr="00EA75F6">
        <w:rPr>
          <w:rFonts w:ascii="Arial" w:hAnsi="Arial" w:cs="Arial"/>
          <w:color w:val="292829"/>
          <w:spacing w:val="-3"/>
        </w:rPr>
        <w:t xml:space="preserve">presse. Dans ces </w:t>
      </w:r>
      <w:r w:rsidRPr="00EA75F6">
        <w:rPr>
          <w:rFonts w:ascii="Arial" w:hAnsi="Arial" w:cs="Arial"/>
          <w:color w:val="292829"/>
          <w:spacing w:val="-4"/>
        </w:rPr>
        <w:t xml:space="preserve">circonstances, </w:t>
      </w:r>
      <w:r w:rsidRPr="00EA75F6">
        <w:rPr>
          <w:rFonts w:ascii="Arial" w:hAnsi="Arial" w:cs="Arial"/>
          <w:color w:val="292829"/>
        </w:rPr>
        <w:t xml:space="preserve">il est </w:t>
      </w:r>
      <w:r w:rsidRPr="00EA75F6">
        <w:rPr>
          <w:rFonts w:ascii="Arial" w:hAnsi="Arial" w:cs="Arial"/>
          <w:color w:val="292829"/>
          <w:spacing w:val="-5"/>
        </w:rPr>
        <w:t xml:space="preserve">avisé d’obtenir </w:t>
      </w:r>
      <w:r w:rsidRPr="00EA75F6">
        <w:rPr>
          <w:rFonts w:ascii="Arial" w:hAnsi="Arial" w:cs="Arial"/>
          <w:color w:val="292829"/>
        </w:rPr>
        <w:t xml:space="preserve">les </w:t>
      </w:r>
      <w:r w:rsidRPr="00EA75F6">
        <w:rPr>
          <w:rFonts w:ascii="Arial" w:hAnsi="Arial" w:cs="Arial"/>
          <w:color w:val="292829"/>
          <w:spacing w:val="-4"/>
        </w:rPr>
        <w:t xml:space="preserve">conseils </w:t>
      </w:r>
      <w:r w:rsidRPr="00EA75F6">
        <w:rPr>
          <w:rFonts w:ascii="Arial" w:hAnsi="Arial" w:cs="Arial"/>
          <w:color w:val="292829"/>
          <w:spacing w:val="-3"/>
        </w:rPr>
        <w:t>d’un</w:t>
      </w:r>
      <w:r w:rsidRPr="00EA75F6">
        <w:rPr>
          <w:rFonts w:ascii="Arial" w:hAnsi="Arial" w:cs="Arial"/>
          <w:color w:val="292829"/>
          <w:spacing w:val="-1"/>
        </w:rPr>
        <w:t xml:space="preserve"> </w:t>
      </w:r>
      <w:r w:rsidRPr="00EA75F6">
        <w:rPr>
          <w:rFonts w:ascii="Arial" w:hAnsi="Arial" w:cs="Arial"/>
          <w:color w:val="292829"/>
          <w:spacing w:val="-5"/>
        </w:rPr>
        <w:t>avocat.</w:t>
      </w:r>
    </w:p>
    <w:p w:rsidR="00C66C08" w:rsidRPr="00EA75F6" w:rsidRDefault="00C66C08">
      <w:pPr>
        <w:spacing w:line="300" w:lineRule="auto"/>
        <w:rPr>
          <w:rFonts w:ascii="Arial" w:hAnsi="Arial" w:cs="Arial"/>
        </w:rPr>
        <w:sectPr w:rsidR="00C66C08" w:rsidRPr="00EA75F6">
          <w:pgSz w:w="12240" w:h="15840"/>
          <w:pgMar w:top="640" w:right="0" w:bottom="280" w:left="0" w:header="441" w:footer="0" w:gutter="0"/>
          <w:cols w:space="720"/>
        </w:sectPr>
      </w:pPr>
    </w:p>
    <w:p w:rsidR="00C66C08" w:rsidRPr="00EA75F6" w:rsidRDefault="00224A1C">
      <w:pPr>
        <w:pStyle w:val="Corpsdetexte"/>
        <w:rPr>
          <w:rFonts w:ascii="Arial" w:hAnsi="Arial" w:cs="Arial"/>
        </w:rPr>
      </w:pPr>
      <w:r>
        <w:rPr>
          <w:rFonts w:ascii="Arial" w:hAnsi="Arial" w:cs="Arial"/>
          <w:noProof/>
        </w:rPr>
        <w:lastRenderedPageBreak/>
        <mc:AlternateContent>
          <mc:Choice Requires="wpg">
            <w:drawing>
              <wp:anchor distT="0" distB="0" distL="114300" distR="114300" simplePos="0" relativeHeight="251656192" behindDoc="1" locked="0" layoutInCell="1" allowOverlap="1">
                <wp:simplePos x="0" y="0"/>
                <wp:positionH relativeFrom="page">
                  <wp:posOffset>2282825</wp:posOffset>
                </wp:positionH>
                <wp:positionV relativeFrom="page">
                  <wp:posOffset>5306060</wp:posOffset>
                </wp:positionV>
                <wp:extent cx="4111625" cy="6350"/>
                <wp:effectExtent l="6350" t="10160" r="6350" b="2540"/>
                <wp:wrapNone/>
                <wp:docPr id="35"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1625" cy="6350"/>
                          <a:chOff x="3595" y="8356"/>
                          <a:chExt cx="6475" cy="10"/>
                        </a:xfrm>
                      </wpg:grpSpPr>
                      <wps:wsp>
                        <wps:cNvPr id="36" name="Line 22"/>
                        <wps:cNvCnPr>
                          <a:cxnSpLocks noChangeShapeType="1"/>
                        </wps:cNvCnPr>
                        <wps:spPr bwMode="auto">
                          <a:xfrm>
                            <a:off x="3595" y="8361"/>
                            <a:ext cx="1620" cy="0"/>
                          </a:xfrm>
                          <a:prstGeom prst="line">
                            <a:avLst/>
                          </a:prstGeom>
                          <a:noFill/>
                          <a:ln w="6350">
                            <a:solidFill>
                              <a:srgbClr val="006FBA"/>
                            </a:solidFill>
                            <a:round/>
                            <a:headEnd/>
                            <a:tailEnd/>
                          </a:ln>
                          <a:extLst>
                            <a:ext uri="{909E8E84-426E-40DD-AFC4-6F175D3DCCD1}">
                              <a14:hiddenFill xmlns:a14="http://schemas.microsoft.com/office/drawing/2010/main">
                                <a:noFill/>
                              </a14:hiddenFill>
                            </a:ext>
                          </a:extLst>
                        </wps:spPr>
                        <wps:bodyPr/>
                      </wps:wsp>
                      <wps:wsp>
                        <wps:cNvPr id="37" name="Line 21"/>
                        <wps:cNvCnPr>
                          <a:cxnSpLocks noChangeShapeType="1"/>
                        </wps:cNvCnPr>
                        <wps:spPr bwMode="auto">
                          <a:xfrm>
                            <a:off x="5215" y="8361"/>
                            <a:ext cx="4855" cy="0"/>
                          </a:xfrm>
                          <a:prstGeom prst="line">
                            <a:avLst/>
                          </a:prstGeom>
                          <a:noFill/>
                          <a:ln w="6350">
                            <a:solidFill>
                              <a:srgbClr val="006FBA"/>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558BE73" id="Group 20" o:spid="_x0000_s1026" style="position:absolute;margin-left:179.75pt;margin-top:417.8pt;width:323.75pt;height:.5pt;z-index:-251660288;mso-position-horizontal-relative:page;mso-position-vertical-relative:page" coordorigin="3595,8356" coordsize="647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">
                <v:line id="Line 22" o:spid="_x0000_s1027" style="position:absolute;visibility:visible;mso-wrap-style:square" from="3595,8361" to="5215,8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" strokecolor="#006fba" strokeweight=".5pt"/>
                <v:line id="Line 21" o:spid="_x0000_s1028" style="position:absolute;visibility:visible;mso-wrap-style:square" from="5215,8361" to="10070,8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" strokecolor="#006fba" strokeweight=".5pt"/>
                <w10:wrap anchorx="page" anchory="page"/>
              </v:group>
            </w:pict>
          </mc:Fallback>
        </mc:AlternateContent>
      </w: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spacing w:before="8"/>
        <w:rPr>
          <w:rFonts w:ascii="Arial" w:hAnsi="Arial" w:cs="Arial"/>
          <w:sz w:val="27"/>
        </w:rPr>
      </w:pPr>
    </w:p>
    <w:p w:rsidR="00C66C08" w:rsidRPr="00EA75F6" w:rsidRDefault="00224A1C">
      <w:pPr>
        <w:pStyle w:val="Titre1"/>
        <w:rPr>
          <w:rFonts w:ascii="Arial" w:hAnsi="Arial" w:cs="Arial"/>
        </w:rPr>
      </w:pPr>
      <w:r>
        <w:rPr>
          <w:rFonts w:ascii="Arial" w:hAnsi="Arial" w:cs="Arial"/>
          <w:noProof/>
        </w:rPr>
        <mc:AlternateContent>
          <mc:Choice Requires="wps">
            <w:drawing>
              <wp:anchor distT="0" distB="0" distL="114300" distR="114300" simplePos="0" relativeHeight="251653120" behindDoc="0" locked="0" layoutInCell="1" allowOverlap="1">
                <wp:simplePos x="0" y="0"/>
                <wp:positionH relativeFrom="page">
                  <wp:posOffset>1028700</wp:posOffset>
                </wp:positionH>
                <wp:positionV relativeFrom="paragraph">
                  <wp:posOffset>137160</wp:posOffset>
                </wp:positionV>
                <wp:extent cx="114300" cy="5006340"/>
                <wp:effectExtent l="0" t="5715" r="9525" b="7620"/>
                <wp:wrapNone/>
                <wp:docPr id="34" name="Freeform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5006340"/>
                        </a:xfrm>
                        <a:custGeom>
                          <a:avLst/>
                          <a:gdLst>
                            <a:gd name="T0" fmla="+- 0 1800 1620"/>
                            <a:gd name="T1" fmla="*/ T0 w 180"/>
                            <a:gd name="T2" fmla="+- 0 216 216"/>
                            <a:gd name="T3" fmla="*/ 216 h 7884"/>
                            <a:gd name="T4" fmla="+- 0 1680 1620"/>
                            <a:gd name="T5" fmla="*/ T4 w 180"/>
                            <a:gd name="T6" fmla="+- 0 216 216"/>
                            <a:gd name="T7" fmla="*/ 216 h 7884"/>
                            <a:gd name="T8" fmla="+- 0 1645 1620"/>
                            <a:gd name="T9" fmla="*/ T8 w 180"/>
                            <a:gd name="T10" fmla="+- 0 217 216"/>
                            <a:gd name="T11" fmla="*/ 217 h 7884"/>
                            <a:gd name="T12" fmla="+- 0 1628 1620"/>
                            <a:gd name="T13" fmla="*/ T12 w 180"/>
                            <a:gd name="T14" fmla="+- 0 225 216"/>
                            <a:gd name="T15" fmla="*/ 225 h 7884"/>
                            <a:gd name="T16" fmla="+- 0 1621 1620"/>
                            <a:gd name="T17" fmla="*/ T16 w 180"/>
                            <a:gd name="T18" fmla="+- 0 246 216"/>
                            <a:gd name="T19" fmla="*/ 246 h 7884"/>
                            <a:gd name="T20" fmla="+- 0 1620 1620"/>
                            <a:gd name="T21" fmla="*/ T20 w 180"/>
                            <a:gd name="T22" fmla="+- 0 288 216"/>
                            <a:gd name="T23" fmla="*/ 288 h 7884"/>
                            <a:gd name="T24" fmla="+- 0 1620 1620"/>
                            <a:gd name="T25" fmla="*/ T24 w 180"/>
                            <a:gd name="T26" fmla="+- 0 8100 216"/>
                            <a:gd name="T27" fmla="*/ 8100 h 7884"/>
                            <a:gd name="T28" fmla="+- 0 1800 1620"/>
                            <a:gd name="T29" fmla="*/ T28 w 180"/>
                            <a:gd name="T30" fmla="+- 0 8100 216"/>
                            <a:gd name="T31" fmla="*/ 8100 h 7884"/>
                            <a:gd name="T32" fmla="+- 0 1800 1620"/>
                            <a:gd name="T33" fmla="*/ T32 w 180"/>
                            <a:gd name="T34" fmla="+- 0 216 216"/>
                            <a:gd name="T35" fmla="*/ 216 h 78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0" h="7884">
                              <a:moveTo>
                                <a:pt x="180" y="0"/>
                              </a:moveTo>
                              <a:lnTo>
                                <a:pt x="60" y="0"/>
                              </a:lnTo>
                              <a:lnTo>
                                <a:pt x="25" y="1"/>
                              </a:lnTo>
                              <a:lnTo>
                                <a:pt x="8" y="9"/>
                              </a:lnTo>
                              <a:lnTo>
                                <a:pt x="1" y="30"/>
                              </a:lnTo>
                              <a:lnTo>
                                <a:pt x="0" y="72"/>
                              </a:lnTo>
                              <a:lnTo>
                                <a:pt x="0" y="7884"/>
                              </a:lnTo>
                              <a:lnTo>
                                <a:pt x="180" y="7884"/>
                              </a:lnTo>
                              <a:lnTo>
                                <a:pt x="180" y="0"/>
                              </a:lnTo>
                              <a:close/>
                            </a:path>
                          </a:pathLst>
                        </a:custGeom>
                        <a:solidFill>
                          <a:srgbClr val="AEC4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25E664" id="Freeform 19" o:spid="_x0000_s1026" style="position:absolute;margin-left:81pt;margin-top:10.8pt;width:9pt;height:394.2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80,7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" path="m180,l60,,25,1,8,9,1,30,,72,,7884r180,l180,xe" fillcolor="#aec4e6" stroked="f">
                <v:path arrowok="t" o:connecttype="custom" o:connectlocs="114300,137160;38100,137160;15875,137795;5080,142875;635,156210;0,182880;0,5143500;114300,5143500;114300,137160" o:connectangles="0,0,0,0,0,0,0,0,0"/>
                <w10:wrap anchorx="page"/>
              </v:shape>
            </w:pict>
          </mc:Fallback>
        </mc:AlternateContent>
      </w:r>
      <w:bookmarkStart w:id="17" w:name="Annexe_–_Exemples_d’IQA"/>
      <w:bookmarkStart w:id="18" w:name="_bookmark8"/>
      <w:bookmarkEnd w:id="17"/>
      <w:bookmarkEnd w:id="18"/>
      <w:r w:rsidR="00C37399" w:rsidRPr="00EA75F6">
        <w:rPr>
          <w:rFonts w:ascii="Arial" w:hAnsi="Arial" w:cs="Arial"/>
          <w:color w:val="006FBA"/>
          <w:spacing w:val="-22"/>
        </w:rPr>
        <w:t xml:space="preserve">Annexe </w:t>
      </w:r>
      <w:r w:rsidR="00C37399" w:rsidRPr="00EA75F6">
        <w:rPr>
          <w:rFonts w:ascii="Arial" w:hAnsi="Arial" w:cs="Arial"/>
          <w:color w:val="006FBA"/>
        </w:rPr>
        <w:t xml:space="preserve">– </w:t>
      </w:r>
      <w:r w:rsidR="00C37399" w:rsidRPr="00EA75F6">
        <w:rPr>
          <w:rFonts w:ascii="Arial" w:hAnsi="Arial" w:cs="Arial"/>
          <w:color w:val="006FBA"/>
          <w:spacing w:val="-19"/>
        </w:rPr>
        <w:t>Exemples</w:t>
      </w:r>
      <w:r w:rsidR="00C37399" w:rsidRPr="00EA75F6">
        <w:rPr>
          <w:rFonts w:ascii="Arial" w:hAnsi="Arial" w:cs="Arial"/>
          <w:color w:val="006FBA"/>
          <w:spacing w:val="41"/>
        </w:rPr>
        <w:t xml:space="preserve"> </w:t>
      </w:r>
      <w:r w:rsidR="00C37399" w:rsidRPr="00EA75F6">
        <w:rPr>
          <w:rFonts w:ascii="Arial" w:hAnsi="Arial" w:cs="Arial"/>
          <w:color w:val="006FBA"/>
          <w:spacing w:val="-10"/>
        </w:rPr>
        <w:t>d’IQA</w:t>
      </w: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spacing w:before="8"/>
        <w:rPr>
          <w:rFonts w:ascii="Arial" w:hAnsi="Arial" w:cs="Arial"/>
          <w:sz w:val="14"/>
        </w:rPr>
      </w:pPr>
    </w:p>
    <w:tbl>
      <w:tblPr>
        <w:tblW w:w="0" w:type="auto"/>
        <w:tblInd w:w="2167" w:type="dxa"/>
        <w:tblLayout w:type="fixed"/>
        <w:tblCellMar>
          <w:left w:w="0" w:type="dxa"/>
          <w:right w:w="0" w:type="dxa"/>
        </w:tblCellMar>
        <w:tblLook w:val="01E0" w:firstRow="1" w:lastRow="1" w:firstColumn="1" w:lastColumn="1" w:noHBand="0" w:noVBand="0"/>
      </w:tblPr>
      <w:tblGrid>
        <w:gridCol w:w="1435"/>
        <w:gridCol w:w="1549"/>
        <w:gridCol w:w="4926"/>
      </w:tblGrid>
      <w:tr w:rsidR="00C66C08" w:rsidRPr="00EA75F6">
        <w:trPr>
          <w:trHeight w:val="510"/>
        </w:trPr>
        <w:tc>
          <w:tcPr>
            <w:tcW w:w="1435" w:type="dxa"/>
            <w:tcBorders>
              <w:top w:val="single" w:sz="4" w:space="0" w:color="AEC4E6"/>
            </w:tcBorders>
            <w:shd w:val="clear" w:color="auto" w:fill="006FBA"/>
          </w:tcPr>
          <w:p w:rsidR="00C66C08" w:rsidRPr="00EA75F6" w:rsidRDefault="00C37399">
            <w:pPr>
              <w:pStyle w:val="TableParagraph"/>
              <w:spacing w:before="143"/>
              <w:rPr>
                <w:rFonts w:ascii="Arial" w:hAnsi="Arial" w:cs="Arial"/>
                <w:b/>
                <w:sz w:val="20"/>
              </w:rPr>
            </w:pPr>
            <w:r w:rsidRPr="00EA75F6">
              <w:rPr>
                <w:rFonts w:ascii="Arial" w:hAnsi="Arial" w:cs="Arial"/>
                <w:b/>
                <w:color w:val="FFFFFF"/>
                <w:sz w:val="20"/>
              </w:rPr>
              <w:t>Catégorie</w:t>
            </w:r>
          </w:p>
        </w:tc>
        <w:tc>
          <w:tcPr>
            <w:tcW w:w="1549" w:type="dxa"/>
            <w:tcBorders>
              <w:top w:val="single" w:sz="4" w:space="0" w:color="AEC4E6"/>
            </w:tcBorders>
            <w:shd w:val="clear" w:color="auto" w:fill="006FBA"/>
          </w:tcPr>
          <w:p w:rsidR="00C66C08" w:rsidRPr="00EA75F6" w:rsidRDefault="00C37399">
            <w:pPr>
              <w:pStyle w:val="TableParagraph"/>
              <w:spacing w:before="143"/>
              <w:rPr>
                <w:rFonts w:ascii="Arial" w:hAnsi="Arial" w:cs="Arial"/>
                <w:b/>
                <w:sz w:val="20"/>
              </w:rPr>
            </w:pPr>
            <w:r w:rsidRPr="00EA75F6">
              <w:rPr>
                <w:rFonts w:ascii="Arial" w:hAnsi="Arial" w:cs="Arial"/>
                <w:b/>
                <w:color w:val="FFFFFF"/>
                <w:sz w:val="20"/>
              </w:rPr>
              <w:t>Indicateur</w:t>
            </w:r>
          </w:p>
        </w:tc>
        <w:tc>
          <w:tcPr>
            <w:tcW w:w="4926" w:type="dxa"/>
            <w:tcBorders>
              <w:top w:val="single" w:sz="4" w:space="0" w:color="AEC4E6"/>
            </w:tcBorders>
            <w:shd w:val="clear" w:color="auto" w:fill="006FBA"/>
          </w:tcPr>
          <w:p w:rsidR="00C66C08" w:rsidRPr="00EA75F6" w:rsidRDefault="00C37399">
            <w:pPr>
              <w:pStyle w:val="TableParagraph"/>
              <w:spacing w:before="143"/>
              <w:ind w:left="1965" w:right="1895"/>
              <w:jc w:val="center"/>
              <w:rPr>
                <w:rFonts w:ascii="Arial" w:hAnsi="Arial" w:cs="Arial"/>
                <w:b/>
                <w:sz w:val="20"/>
              </w:rPr>
            </w:pPr>
            <w:r w:rsidRPr="00EA75F6">
              <w:rPr>
                <w:rFonts w:ascii="Arial" w:hAnsi="Arial" w:cs="Arial"/>
                <w:b/>
                <w:color w:val="FFFFFF"/>
                <w:sz w:val="20"/>
              </w:rPr>
              <w:t>Exemples</w:t>
            </w:r>
          </w:p>
        </w:tc>
      </w:tr>
      <w:tr w:rsidR="00C66C08" w:rsidRPr="00EA75F6">
        <w:trPr>
          <w:trHeight w:val="1377"/>
        </w:trPr>
        <w:tc>
          <w:tcPr>
            <w:tcW w:w="1435" w:type="dxa"/>
            <w:tcBorders>
              <w:top w:val="single" w:sz="4" w:space="0" w:color="006FBA"/>
            </w:tcBorders>
          </w:tcPr>
          <w:p w:rsidR="00C66C08" w:rsidRPr="00EA75F6" w:rsidRDefault="00C66C08">
            <w:pPr>
              <w:pStyle w:val="TableParagraph"/>
              <w:spacing w:before="0"/>
              <w:ind w:left="0"/>
              <w:rPr>
                <w:rFonts w:ascii="Arial" w:hAnsi="Arial" w:cs="Arial"/>
                <w:sz w:val="16"/>
              </w:rPr>
            </w:pPr>
          </w:p>
        </w:tc>
        <w:tc>
          <w:tcPr>
            <w:tcW w:w="1549" w:type="dxa"/>
            <w:tcBorders>
              <w:top w:val="single" w:sz="4" w:space="0" w:color="006FBA"/>
              <w:bottom w:val="single" w:sz="4" w:space="0" w:color="006FBA"/>
            </w:tcBorders>
          </w:tcPr>
          <w:p w:rsidR="00C66C08" w:rsidRPr="00EA75F6" w:rsidRDefault="00C37399">
            <w:pPr>
              <w:pStyle w:val="TableParagraph"/>
              <w:spacing w:line="249" w:lineRule="auto"/>
              <w:ind w:right="211"/>
              <w:rPr>
                <w:rFonts w:ascii="Arial" w:hAnsi="Arial" w:cs="Arial"/>
                <w:b/>
                <w:sz w:val="16"/>
              </w:rPr>
            </w:pPr>
            <w:r w:rsidRPr="00EA75F6">
              <w:rPr>
                <w:rFonts w:ascii="Arial" w:hAnsi="Arial" w:cs="Arial"/>
                <w:b/>
                <w:color w:val="292829"/>
                <w:sz w:val="16"/>
              </w:rPr>
              <w:t>Expérience des membres de l’équipe de mission</w:t>
            </w:r>
          </w:p>
        </w:tc>
        <w:tc>
          <w:tcPr>
            <w:tcW w:w="4926" w:type="dxa"/>
            <w:tcBorders>
              <w:top w:val="single" w:sz="4" w:space="0" w:color="006FBA"/>
              <w:bottom w:val="single" w:sz="4" w:space="0" w:color="006FBA"/>
            </w:tcBorders>
          </w:tcPr>
          <w:p w:rsidR="00C66C08" w:rsidRPr="00EA75F6" w:rsidRDefault="00C37399">
            <w:pPr>
              <w:pStyle w:val="TableParagraph"/>
              <w:spacing w:line="249" w:lineRule="auto"/>
              <w:ind w:left="251" w:right="267"/>
              <w:rPr>
                <w:rFonts w:ascii="Arial" w:hAnsi="Arial" w:cs="Arial"/>
                <w:sz w:val="16"/>
              </w:rPr>
            </w:pPr>
            <w:r w:rsidRPr="00EA75F6">
              <w:rPr>
                <w:rFonts w:ascii="Arial" w:hAnsi="Arial" w:cs="Arial"/>
                <w:color w:val="292829"/>
                <w:sz w:val="16"/>
              </w:rPr>
              <w:t>Mesure dans laquelle les compétences (connaissance du secteur, du domaine, du client) de l’équipe de mission sont conformes à ce qui a été convenu</w:t>
            </w:r>
          </w:p>
          <w:p w:rsidR="00C66C08" w:rsidRPr="00EA75F6" w:rsidRDefault="00C37399">
            <w:pPr>
              <w:pStyle w:val="TableParagraph"/>
              <w:spacing w:before="101" w:line="249" w:lineRule="auto"/>
              <w:ind w:left="251" w:right="599"/>
              <w:rPr>
                <w:rFonts w:ascii="Arial" w:hAnsi="Arial" w:cs="Arial"/>
                <w:sz w:val="16"/>
              </w:rPr>
            </w:pPr>
            <w:r w:rsidRPr="00EA75F6">
              <w:rPr>
                <w:rFonts w:ascii="Arial" w:hAnsi="Arial" w:cs="Arial"/>
                <w:color w:val="292829"/>
                <w:sz w:val="16"/>
              </w:rPr>
              <w:t>Nombre d’années d’expérience des membres clés de l’équipe de mission</w:t>
            </w:r>
          </w:p>
        </w:tc>
      </w:tr>
      <w:tr w:rsidR="00C66C08" w:rsidRPr="00EA75F6">
        <w:trPr>
          <w:trHeight w:val="964"/>
        </w:trPr>
        <w:tc>
          <w:tcPr>
            <w:tcW w:w="1435" w:type="dxa"/>
          </w:tcPr>
          <w:p w:rsidR="00C66C08" w:rsidRPr="00EA75F6" w:rsidRDefault="00C66C08">
            <w:pPr>
              <w:pStyle w:val="TableParagraph"/>
              <w:spacing w:before="0"/>
              <w:ind w:left="0"/>
              <w:rPr>
                <w:rFonts w:ascii="Arial" w:hAnsi="Arial" w:cs="Arial"/>
                <w:sz w:val="16"/>
              </w:rPr>
            </w:pPr>
          </w:p>
        </w:tc>
        <w:tc>
          <w:tcPr>
            <w:tcW w:w="1549" w:type="dxa"/>
            <w:tcBorders>
              <w:top w:val="single" w:sz="4" w:space="0" w:color="006FBA"/>
            </w:tcBorders>
          </w:tcPr>
          <w:p w:rsidR="00C66C08" w:rsidRPr="00EA75F6" w:rsidRDefault="00C37399">
            <w:pPr>
              <w:pStyle w:val="TableParagraph"/>
              <w:spacing w:line="249" w:lineRule="auto"/>
              <w:ind w:right="331"/>
              <w:rPr>
                <w:rFonts w:ascii="Arial" w:hAnsi="Arial" w:cs="Arial"/>
                <w:b/>
                <w:sz w:val="16"/>
              </w:rPr>
            </w:pPr>
            <w:r w:rsidRPr="00EA75F6">
              <w:rPr>
                <w:rFonts w:ascii="Arial" w:hAnsi="Arial" w:cs="Arial"/>
                <w:b/>
                <w:color w:val="292829"/>
                <w:sz w:val="16"/>
              </w:rPr>
              <w:t>Formation et perfec-</w:t>
            </w:r>
            <w:r w:rsidRPr="00EA75F6">
              <w:rPr>
                <w:rFonts w:ascii="Arial" w:hAnsi="Arial" w:cs="Arial"/>
                <w:b/>
                <w:color w:val="292829"/>
                <w:w w:val="95"/>
                <w:sz w:val="16"/>
              </w:rPr>
              <w:t>tionnement</w:t>
            </w:r>
          </w:p>
          <w:p w:rsidR="00C66C08" w:rsidRPr="00EA75F6" w:rsidRDefault="00C37399">
            <w:pPr>
              <w:pStyle w:val="TableParagraph"/>
              <w:spacing w:before="1"/>
              <w:rPr>
                <w:rFonts w:ascii="Arial" w:hAnsi="Arial" w:cs="Arial"/>
                <w:b/>
                <w:sz w:val="16"/>
              </w:rPr>
            </w:pPr>
            <w:r w:rsidRPr="00EA75F6">
              <w:rPr>
                <w:rFonts w:ascii="Arial" w:hAnsi="Arial" w:cs="Arial"/>
                <w:b/>
                <w:color w:val="292829"/>
                <w:sz w:val="16"/>
              </w:rPr>
              <w:t>professionnel</w:t>
            </w:r>
          </w:p>
        </w:tc>
        <w:tc>
          <w:tcPr>
            <w:tcW w:w="4926" w:type="dxa"/>
            <w:tcBorders>
              <w:top w:val="single" w:sz="4" w:space="0" w:color="006FBA"/>
            </w:tcBorders>
          </w:tcPr>
          <w:p w:rsidR="00C66C08" w:rsidRPr="00EA75F6" w:rsidRDefault="00C37399">
            <w:pPr>
              <w:pStyle w:val="TableParagraph"/>
              <w:spacing w:line="249" w:lineRule="auto"/>
              <w:ind w:left="251" w:right="267"/>
              <w:rPr>
                <w:rFonts w:ascii="Arial" w:hAnsi="Arial" w:cs="Arial"/>
                <w:sz w:val="16"/>
              </w:rPr>
            </w:pPr>
            <w:r w:rsidRPr="00EA75F6">
              <w:rPr>
                <w:rFonts w:ascii="Arial" w:hAnsi="Arial" w:cs="Arial"/>
                <w:color w:val="292829"/>
                <w:sz w:val="16"/>
              </w:rPr>
              <w:t>Nombre d’heures et types de cours de perfectionnement professionnel et de formation technique suivis par les membres clés de l’équipe de mission</w:t>
            </w:r>
          </w:p>
        </w:tc>
      </w:tr>
      <w:tr w:rsidR="00C66C08" w:rsidRPr="00EA75F6">
        <w:trPr>
          <w:trHeight w:val="1201"/>
        </w:trPr>
        <w:tc>
          <w:tcPr>
            <w:tcW w:w="1435" w:type="dxa"/>
          </w:tcPr>
          <w:p w:rsidR="00C66C08" w:rsidRPr="00EA75F6" w:rsidRDefault="00C37399">
            <w:pPr>
              <w:pStyle w:val="TableParagraph"/>
              <w:spacing w:before="23" w:line="249" w:lineRule="auto"/>
              <w:ind w:right="328"/>
              <w:rPr>
                <w:rFonts w:ascii="Arial" w:hAnsi="Arial" w:cs="Arial"/>
                <w:b/>
                <w:sz w:val="16"/>
              </w:rPr>
            </w:pPr>
            <w:r w:rsidRPr="00EA75F6">
              <w:rPr>
                <w:rFonts w:ascii="Arial" w:hAnsi="Arial" w:cs="Arial"/>
                <w:b/>
                <w:color w:val="292829"/>
                <w:w w:val="95"/>
                <w:sz w:val="16"/>
              </w:rPr>
              <w:t xml:space="preserve">Indicateurs </w:t>
            </w:r>
            <w:r w:rsidRPr="00EA75F6">
              <w:rPr>
                <w:rFonts w:ascii="Arial" w:hAnsi="Arial" w:cs="Arial"/>
                <w:b/>
                <w:color w:val="292829"/>
                <w:sz w:val="16"/>
              </w:rPr>
              <w:t>relatifs à l’équipe</w:t>
            </w:r>
          </w:p>
          <w:p w:rsidR="00C66C08" w:rsidRPr="00EA75F6" w:rsidRDefault="00C37399">
            <w:pPr>
              <w:pStyle w:val="TableParagraph"/>
              <w:spacing w:before="1"/>
              <w:rPr>
                <w:rFonts w:ascii="Arial" w:hAnsi="Arial" w:cs="Arial"/>
                <w:b/>
                <w:sz w:val="16"/>
              </w:rPr>
            </w:pPr>
            <w:r w:rsidRPr="00EA75F6">
              <w:rPr>
                <w:rFonts w:ascii="Arial" w:hAnsi="Arial" w:cs="Arial"/>
                <w:b/>
                <w:color w:val="292829"/>
                <w:sz w:val="16"/>
              </w:rPr>
              <w:t>de mission</w:t>
            </w:r>
          </w:p>
        </w:tc>
        <w:tc>
          <w:tcPr>
            <w:tcW w:w="1549" w:type="dxa"/>
            <w:tcBorders>
              <w:bottom w:val="single" w:sz="4" w:space="0" w:color="006FBA"/>
            </w:tcBorders>
          </w:tcPr>
          <w:p w:rsidR="00C66C08" w:rsidRPr="00EA75F6" w:rsidRDefault="00C66C08">
            <w:pPr>
              <w:pStyle w:val="TableParagraph"/>
              <w:spacing w:before="9"/>
              <w:ind w:left="0"/>
              <w:rPr>
                <w:rFonts w:ascii="Arial" w:hAnsi="Arial" w:cs="Arial"/>
              </w:rPr>
            </w:pPr>
          </w:p>
          <w:p w:rsidR="00C66C08" w:rsidRPr="00EA75F6" w:rsidRDefault="00C37399">
            <w:pPr>
              <w:pStyle w:val="TableParagraph"/>
              <w:spacing w:before="0" w:line="249" w:lineRule="auto"/>
              <w:ind w:right="211"/>
              <w:rPr>
                <w:rFonts w:ascii="Arial" w:hAnsi="Arial" w:cs="Arial"/>
                <w:b/>
                <w:sz w:val="16"/>
              </w:rPr>
            </w:pPr>
            <w:r w:rsidRPr="00EA75F6">
              <w:rPr>
                <w:rFonts w:ascii="Arial" w:hAnsi="Arial" w:cs="Arial"/>
                <w:b/>
                <w:color w:val="292829"/>
                <w:sz w:val="16"/>
              </w:rPr>
              <w:t>Roulement des membres de l’équipe de mission</w:t>
            </w:r>
          </w:p>
        </w:tc>
        <w:tc>
          <w:tcPr>
            <w:tcW w:w="4926" w:type="dxa"/>
            <w:tcBorders>
              <w:bottom w:val="single" w:sz="4" w:space="0" w:color="006FBA"/>
            </w:tcBorders>
          </w:tcPr>
          <w:p w:rsidR="00C66C08" w:rsidRPr="00EA75F6" w:rsidRDefault="00C66C08">
            <w:pPr>
              <w:pStyle w:val="TableParagraph"/>
              <w:spacing w:before="9"/>
              <w:ind w:left="0"/>
              <w:rPr>
                <w:rFonts w:ascii="Arial" w:hAnsi="Arial" w:cs="Arial"/>
              </w:rPr>
            </w:pPr>
          </w:p>
          <w:p w:rsidR="00C66C08" w:rsidRPr="00EA75F6" w:rsidRDefault="00C37399">
            <w:pPr>
              <w:pStyle w:val="TableParagraph"/>
              <w:spacing w:before="0" w:line="249" w:lineRule="auto"/>
              <w:ind w:left="251" w:right="599"/>
              <w:rPr>
                <w:rFonts w:ascii="Arial" w:hAnsi="Arial" w:cs="Arial"/>
                <w:sz w:val="16"/>
              </w:rPr>
            </w:pPr>
            <w:r w:rsidRPr="00EA75F6">
              <w:rPr>
                <w:rFonts w:ascii="Arial" w:hAnsi="Arial" w:cs="Arial"/>
                <w:color w:val="292829"/>
                <w:sz w:val="16"/>
              </w:rPr>
              <w:t>Taux de roulement des membres clés de l’équipe de mission</w:t>
            </w:r>
          </w:p>
        </w:tc>
      </w:tr>
      <w:tr w:rsidR="00C66C08" w:rsidRPr="00EA75F6">
        <w:trPr>
          <w:trHeight w:val="1077"/>
        </w:trPr>
        <w:tc>
          <w:tcPr>
            <w:tcW w:w="1435" w:type="dxa"/>
          </w:tcPr>
          <w:p w:rsidR="00C66C08" w:rsidRPr="00EA75F6" w:rsidRDefault="00C66C08">
            <w:pPr>
              <w:pStyle w:val="TableParagraph"/>
              <w:spacing w:before="0"/>
              <w:ind w:left="0"/>
              <w:rPr>
                <w:rFonts w:ascii="Arial" w:hAnsi="Arial" w:cs="Arial"/>
                <w:sz w:val="16"/>
              </w:rPr>
            </w:pPr>
          </w:p>
        </w:tc>
        <w:tc>
          <w:tcPr>
            <w:tcW w:w="1549" w:type="dxa"/>
            <w:tcBorders>
              <w:top w:val="single" w:sz="4" w:space="0" w:color="006FBA"/>
              <w:bottom w:val="single" w:sz="4" w:space="0" w:color="006FBA"/>
            </w:tcBorders>
          </w:tcPr>
          <w:p w:rsidR="00C66C08" w:rsidRPr="00EA75F6" w:rsidRDefault="00C37399">
            <w:pPr>
              <w:pStyle w:val="TableParagraph"/>
              <w:spacing w:line="249" w:lineRule="auto"/>
              <w:ind w:right="301"/>
              <w:rPr>
                <w:rFonts w:ascii="Arial" w:hAnsi="Arial" w:cs="Arial"/>
                <w:b/>
                <w:sz w:val="16"/>
              </w:rPr>
            </w:pPr>
            <w:r w:rsidRPr="00EA75F6">
              <w:rPr>
                <w:rFonts w:ascii="Arial" w:hAnsi="Arial" w:cs="Arial"/>
                <w:b/>
                <w:color w:val="292829"/>
                <w:w w:val="95"/>
                <w:sz w:val="16"/>
              </w:rPr>
              <w:t xml:space="preserve">Participation </w:t>
            </w:r>
            <w:r w:rsidRPr="00EA75F6">
              <w:rPr>
                <w:rFonts w:ascii="Arial" w:hAnsi="Arial" w:cs="Arial"/>
                <w:b/>
                <w:color w:val="292829"/>
                <w:sz w:val="16"/>
              </w:rPr>
              <w:t>des associés ou des directeurs</w:t>
            </w:r>
          </w:p>
        </w:tc>
        <w:tc>
          <w:tcPr>
            <w:tcW w:w="4926" w:type="dxa"/>
            <w:tcBorders>
              <w:top w:val="single" w:sz="4" w:space="0" w:color="006FBA"/>
              <w:bottom w:val="single" w:sz="4" w:space="0" w:color="006FBA"/>
            </w:tcBorders>
          </w:tcPr>
          <w:p w:rsidR="00C66C08" w:rsidRPr="00EA75F6" w:rsidRDefault="00C37399">
            <w:pPr>
              <w:pStyle w:val="TableParagraph"/>
              <w:spacing w:line="249" w:lineRule="auto"/>
              <w:ind w:left="251" w:right="419"/>
              <w:rPr>
                <w:rFonts w:ascii="Arial" w:hAnsi="Arial" w:cs="Arial"/>
                <w:sz w:val="16"/>
              </w:rPr>
            </w:pPr>
            <w:r w:rsidRPr="00EA75F6">
              <w:rPr>
                <w:rFonts w:ascii="Arial" w:hAnsi="Arial" w:cs="Arial"/>
                <w:color w:val="292829"/>
                <w:sz w:val="16"/>
              </w:rPr>
              <w:t>Pourcentage que représentent les heures consacrées à l’audit par les membres expérimentés de l’équipe de mission par rapport au nombre d’heures total</w:t>
            </w:r>
          </w:p>
        </w:tc>
      </w:tr>
      <w:tr w:rsidR="00C66C08" w:rsidRPr="00EA75F6">
        <w:trPr>
          <w:trHeight w:val="877"/>
        </w:trPr>
        <w:tc>
          <w:tcPr>
            <w:tcW w:w="1435" w:type="dxa"/>
            <w:tcBorders>
              <w:bottom w:val="single" w:sz="4" w:space="0" w:color="006FBA"/>
            </w:tcBorders>
          </w:tcPr>
          <w:p w:rsidR="00C66C08" w:rsidRPr="00EA75F6" w:rsidRDefault="00C66C08">
            <w:pPr>
              <w:pStyle w:val="TableParagraph"/>
              <w:spacing w:before="0"/>
              <w:ind w:left="0"/>
              <w:rPr>
                <w:rFonts w:ascii="Arial" w:hAnsi="Arial" w:cs="Arial"/>
                <w:sz w:val="16"/>
              </w:rPr>
            </w:pPr>
          </w:p>
        </w:tc>
        <w:tc>
          <w:tcPr>
            <w:tcW w:w="1549" w:type="dxa"/>
            <w:tcBorders>
              <w:top w:val="single" w:sz="4" w:space="0" w:color="006FBA"/>
              <w:bottom w:val="single" w:sz="4" w:space="0" w:color="006FBA"/>
            </w:tcBorders>
          </w:tcPr>
          <w:p w:rsidR="00C66C08" w:rsidRPr="00EA75F6" w:rsidRDefault="00C37399">
            <w:pPr>
              <w:pStyle w:val="TableParagraph"/>
              <w:spacing w:line="249" w:lineRule="auto"/>
              <w:ind w:right="506"/>
              <w:jc w:val="both"/>
              <w:rPr>
                <w:rFonts w:ascii="Arial" w:hAnsi="Arial" w:cs="Arial"/>
                <w:b/>
                <w:sz w:val="16"/>
              </w:rPr>
            </w:pPr>
            <w:r w:rsidRPr="00EA75F6">
              <w:rPr>
                <w:rFonts w:ascii="Arial" w:hAnsi="Arial" w:cs="Arial"/>
                <w:b/>
                <w:color w:val="292829"/>
                <w:sz w:val="16"/>
              </w:rPr>
              <w:t>Charge</w:t>
            </w:r>
            <w:r w:rsidRPr="00EA75F6">
              <w:rPr>
                <w:rFonts w:ascii="Arial" w:hAnsi="Arial" w:cs="Arial"/>
                <w:b/>
                <w:color w:val="292829"/>
                <w:spacing w:val="-19"/>
                <w:sz w:val="16"/>
              </w:rPr>
              <w:t xml:space="preserve"> </w:t>
            </w:r>
            <w:r w:rsidRPr="00EA75F6">
              <w:rPr>
                <w:rFonts w:ascii="Arial" w:hAnsi="Arial" w:cs="Arial"/>
                <w:b/>
                <w:color w:val="292829"/>
                <w:spacing w:val="-5"/>
                <w:sz w:val="16"/>
              </w:rPr>
              <w:t xml:space="preserve">de </w:t>
            </w:r>
            <w:r w:rsidRPr="00EA75F6">
              <w:rPr>
                <w:rFonts w:ascii="Arial" w:hAnsi="Arial" w:cs="Arial"/>
                <w:b/>
                <w:color w:val="292829"/>
                <w:sz w:val="16"/>
              </w:rPr>
              <w:t>travail</w:t>
            </w:r>
            <w:r w:rsidRPr="00EA75F6">
              <w:rPr>
                <w:rFonts w:ascii="Arial" w:hAnsi="Arial" w:cs="Arial"/>
                <w:b/>
                <w:color w:val="292829"/>
                <w:spacing w:val="-26"/>
                <w:sz w:val="16"/>
              </w:rPr>
              <w:t xml:space="preserve"> </w:t>
            </w:r>
            <w:r w:rsidRPr="00EA75F6">
              <w:rPr>
                <w:rFonts w:ascii="Arial" w:hAnsi="Arial" w:cs="Arial"/>
                <w:b/>
                <w:color w:val="292829"/>
                <w:spacing w:val="-7"/>
                <w:sz w:val="16"/>
              </w:rPr>
              <w:t xml:space="preserve">des </w:t>
            </w:r>
            <w:r w:rsidRPr="00EA75F6">
              <w:rPr>
                <w:rFonts w:ascii="Arial" w:hAnsi="Arial" w:cs="Arial"/>
                <w:b/>
                <w:color w:val="292829"/>
                <w:sz w:val="16"/>
              </w:rPr>
              <w:t>associés</w:t>
            </w:r>
          </w:p>
        </w:tc>
        <w:tc>
          <w:tcPr>
            <w:tcW w:w="4926" w:type="dxa"/>
            <w:tcBorders>
              <w:top w:val="single" w:sz="4" w:space="0" w:color="006FBA"/>
              <w:bottom w:val="single" w:sz="4" w:space="0" w:color="006FBA"/>
            </w:tcBorders>
          </w:tcPr>
          <w:p w:rsidR="00C66C08" w:rsidRPr="00EA75F6" w:rsidRDefault="00C37399">
            <w:pPr>
              <w:pStyle w:val="TableParagraph"/>
              <w:spacing w:line="249" w:lineRule="auto"/>
              <w:ind w:left="251"/>
              <w:rPr>
                <w:rFonts w:ascii="Arial" w:hAnsi="Arial" w:cs="Arial"/>
                <w:sz w:val="16"/>
              </w:rPr>
            </w:pPr>
            <w:r w:rsidRPr="00EA75F6">
              <w:rPr>
                <w:rFonts w:ascii="Arial" w:hAnsi="Arial" w:cs="Arial"/>
                <w:color w:val="292829"/>
                <w:sz w:val="16"/>
              </w:rPr>
              <w:t>Information concernant la charge de travail des associés clés de la mission et le nombre de demandes traitées</w:t>
            </w:r>
          </w:p>
        </w:tc>
      </w:tr>
    </w:tbl>
    <w:p w:rsidR="00C66C08" w:rsidRPr="00EA75F6" w:rsidRDefault="00C66C08">
      <w:pPr>
        <w:spacing w:line="249" w:lineRule="auto"/>
        <w:rPr>
          <w:rFonts w:ascii="Arial" w:hAnsi="Arial" w:cs="Arial"/>
          <w:sz w:val="16"/>
        </w:rPr>
        <w:sectPr w:rsidR="00C66C08" w:rsidRPr="00EA75F6">
          <w:headerReference w:type="even" r:id="rId38"/>
          <w:headerReference w:type="default" r:id="rId39"/>
          <w:pgSz w:w="12240" w:h="15840"/>
          <w:pgMar w:top="640" w:right="0" w:bottom="280" w:left="0" w:header="441" w:footer="0" w:gutter="0"/>
          <w:pgNumType w:start="36"/>
          <w:cols w:space="720"/>
        </w:sect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spacing w:before="2"/>
        <w:rPr>
          <w:rFonts w:ascii="Arial" w:hAnsi="Arial" w:cs="Arial"/>
          <w:sz w:val="11"/>
        </w:rPr>
      </w:pPr>
    </w:p>
    <w:p w:rsidR="00C66C08" w:rsidRPr="00EA75F6" w:rsidRDefault="00224A1C">
      <w:pPr>
        <w:pStyle w:val="Corpsdetexte"/>
        <w:tabs>
          <w:tab w:val="left" w:pos="2160"/>
        </w:tabs>
        <w:ind w:left="1620"/>
        <w:rPr>
          <w:rFonts w:ascii="Arial" w:hAnsi="Arial" w:cs="Arial"/>
        </w:rPr>
      </w:pPr>
      <w:r>
        <w:rPr>
          <w:rFonts w:ascii="Arial" w:hAnsi="Arial" w:cs="Arial"/>
          <w:noProof/>
        </w:rPr>
        <mc:AlternateContent>
          <mc:Choice Requires="wpg">
            <w:drawing>
              <wp:inline distT="0" distB="0" distL="0" distR="0">
                <wp:extent cx="114300" cy="7543800"/>
                <wp:effectExtent l="0" t="0" r="0" b="1270"/>
                <wp:docPr id="32"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7543800"/>
                          <a:chOff x="0" y="0"/>
                          <a:chExt cx="180" cy="11880"/>
                        </a:xfrm>
                      </wpg:grpSpPr>
                      <wps:wsp>
                        <wps:cNvPr id="33" name="Rectangle 18"/>
                        <wps:cNvSpPr>
                          <a:spLocks noChangeArrowheads="1"/>
                        </wps:cNvSpPr>
                        <wps:spPr bwMode="auto">
                          <a:xfrm>
                            <a:off x="0" y="0"/>
                            <a:ext cx="180" cy="11880"/>
                          </a:xfrm>
                          <a:prstGeom prst="rect">
                            <a:avLst/>
                          </a:prstGeom>
                          <a:solidFill>
                            <a:srgbClr val="AEC4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0AC09899" id="Group 17" o:spid="_x0000_s1026" style="width:9pt;height:594pt;mso-position-horizontal-relative:char;mso-position-vertical-relative:line" coordsize="180,11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">
                <v:rect id="Rectangle 18" o:spid="_x0000_s1027" style="position:absolute;width:180;height:1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" fillcolor="#aec4e6" stroked="f"/>
                <w10:anchorlock/>
              </v:group>
            </w:pict>
          </mc:Fallback>
        </mc:AlternateContent>
      </w:r>
      <w:r w:rsidR="00C37399" w:rsidRPr="00EA75F6">
        <w:rPr>
          <w:rFonts w:ascii="Arial" w:hAnsi="Arial" w:cs="Arial"/>
        </w:rPr>
        <w:tab/>
      </w:r>
      <w:r>
        <w:rPr>
          <w:rFonts w:ascii="Arial" w:hAnsi="Arial" w:cs="Arial"/>
          <w:noProof/>
          <w:position w:val="1"/>
        </w:rPr>
        <mc:AlternateContent>
          <mc:Choice Requires="wps">
            <w:drawing>
              <wp:inline distT="0" distB="0" distL="0" distR="0">
                <wp:extent cx="5022850" cy="7539990"/>
                <wp:effectExtent l="0" t="1905" r="0" b="1905"/>
                <wp:docPr id="31"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2850" cy="7539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1435"/>
                              <w:gridCol w:w="1629"/>
                              <w:gridCol w:w="4846"/>
                            </w:tblGrid>
                            <w:tr w:rsidR="00BC4FC2">
                              <w:trPr>
                                <w:trHeight w:val="510"/>
                              </w:trPr>
                              <w:tc>
                                <w:tcPr>
                                  <w:tcW w:w="1435" w:type="dxa"/>
                                  <w:tcBorders>
                                    <w:top w:val="single" w:sz="4" w:space="0" w:color="AEC4E6"/>
                                  </w:tcBorders>
                                  <w:shd w:val="clear" w:color="auto" w:fill="006FBA"/>
                                </w:tcPr>
                                <w:p w:rsidR="00BC4FC2" w:rsidRDefault="00BC4FC2">
                                  <w:pPr>
                                    <w:pStyle w:val="TableParagraph"/>
                                    <w:spacing w:before="143"/>
                                    <w:rPr>
                                      <w:rFonts w:ascii="Gotham Bold" w:hAnsi="Gotham Bold"/>
                                      <w:b/>
                                      <w:sz w:val="20"/>
                                    </w:rPr>
                                  </w:pPr>
                                  <w:r>
                                    <w:rPr>
                                      <w:rFonts w:ascii="Gotham Bold" w:hAnsi="Gotham Bold"/>
                                      <w:b/>
                                      <w:color w:val="FFFFFF"/>
                                      <w:sz w:val="20"/>
                                    </w:rPr>
                                    <w:t>Catégorie</w:t>
                                  </w:r>
                                </w:p>
                              </w:tc>
                              <w:tc>
                                <w:tcPr>
                                  <w:tcW w:w="1629" w:type="dxa"/>
                                  <w:tcBorders>
                                    <w:top w:val="single" w:sz="4" w:space="0" w:color="AEC4E6"/>
                                  </w:tcBorders>
                                  <w:shd w:val="clear" w:color="auto" w:fill="006FBA"/>
                                </w:tcPr>
                                <w:p w:rsidR="00BC4FC2" w:rsidRDefault="00BC4FC2">
                                  <w:pPr>
                                    <w:pStyle w:val="TableParagraph"/>
                                    <w:spacing w:before="143"/>
                                    <w:rPr>
                                      <w:rFonts w:ascii="Gotham Bold"/>
                                      <w:b/>
                                      <w:sz w:val="20"/>
                                    </w:rPr>
                                  </w:pPr>
                                  <w:r>
                                    <w:rPr>
                                      <w:rFonts w:ascii="Gotham Bold"/>
                                      <w:b/>
                                      <w:color w:val="FFFFFF"/>
                                      <w:sz w:val="20"/>
                                    </w:rPr>
                                    <w:t>Indicateur</w:t>
                                  </w:r>
                                </w:p>
                              </w:tc>
                              <w:tc>
                                <w:tcPr>
                                  <w:tcW w:w="4846" w:type="dxa"/>
                                  <w:tcBorders>
                                    <w:top w:val="single" w:sz="4" w:space="0" w:color="AEC4E6"/>
                                  </w:tcBorders>
                                  <w:shd w:val="clear" w:color="auto" w:fill="006FBA"/>
                                </w:tcPr>
                                <w:p w:rsidR="00BC4FC2" w:rsidRDefault="00BC4FC2">
                                  <w:pPr>
                                    <w:pStyle w:val="TableParagraph"/>
                                    <w:spacing w:before="143"/>
                                    <w:ind w:left="1887" w:right="1894"/>
                                    <w:jc w:val="center"/>
                                    <w:rPr>
                                      <w:rFonts w:ascii="Gotham Bold"/>
                                      <w:b/>
                                      <w:sz w:val="20"/>
                                    </w:rPr>
                                  </w:pPr>
                                  <w:r>
                                    <w:rPr>
                                      <w:rFonts w:ascii="Gotham Bold"/>
                                      <w:b/>
                                      <w:color w:val="FFFFFF"/>
                                      <w:sz w:val="20"/>
                                    </w:rPr>
                                    <w:t>Exemples</w:t>
                                  </w:r>
                                </w:p>
                              </w:tc>
                            </w:tr>
                            <w:tr w:rsidR="00BC4FC2">
                              <w:trPr>
                                <w:trHeight w:val="1277"/>
                              </w:trPr>
                              <w:tc>
                                <w:tcPr>
                                  <w:tcW w:w="1435" w:type="dxa"/>
                                  <w:tcBorders>
                                    <w:top w:val="single" w:sz="4" w:space="0" w:color="006FBA"/>
                                  </w:tcBorders>
                                </w:tcPr>
                                <w:p w:rsidR="00BC4FC2" w:rsidRDefault="00BC4FC2">
                                  <w:pPr>
                                    <w:pStyle w:val="TableParagraph"/>
                                    <w:spacing w:before="0"/>
                                    <w:ind w:left="0"/>
                                    <w:rPr>
                                      <w:rFonts w:ascii="Times New Roman"/>
                                      <w:sz w:val="16"/>
                                    </w:rPr>
                                  </w:pPr>
                                </w:p>
                              </w:tc>
                              <w:tc>
                                <w:tcPr>
                                  <w:tcW w:w="1629" w:type="dxa"/>
                                  <w:tcBorders>
                                    <w:top w:val="single" w:sz="4" w:space="0" w:color="006FBA"/>
                                    <w:bottom w:val="single" w:sz="4" w:space="0" w:color="006FBA"/>
                                  </w:tcBorders>
                                </w:tcPr>
                                <w:p w:rsidR="00BC4FC2" w:rsidRDefault="00BC4FC2">
                                  <w:pPr>
                                    <w:pStyle w:val="TableParagraph"/>
                                    <w:spacing w:line="249" w:lineRule="auto"/>
                                    <w:ind w:right="187"/>
                                    <w:rPr>
                                      <w:rFonts w:ascii="Gotham Bold" w:hAnsi="Gotham Bold"/>
                                      <w:b/>
                                      <w:sz w:val="16"/>
                                    </w:rPr>
                                  </w:pPr>
                                  <w:r>
                                    <w:rPr>
                                      <w:rFonts w:ascii="Gotham Bold" w:hAnsi="Gotham Bold"/>
                                      <w:b/>
                                      <w:color w:val="292829"/>
                                      <w:sz w:val="16"/>
                                    </w:rPr>
                                    <w:t>Nombre d’heures con- sacrées</w:t>
                                  </w:r>
                                </w:p>
                                <w:p w:rsidR="00BC4FC2" w:rsidRDefault="00BC4FC2">
                                  <w:pPr>
                                    <w:pStyle w:val="TableParagraph"/>
                                    <w:spacing w:before="1" w:line="249" w:lineRule="auto"/>
                                    <w:ind w:right="493"/>
                                    <w:rPr>
                                      <w:rFonts w:ascii="Gotham Bold" w:hAnsi="Gotham Bold"/>
                                      <w:b/>
                                      <w:sz w:val="16"/>
                                    </w:rPr>
                                  </w:pPr>
                                  <w:r>
                                    <w:rPr>
                                      <w:rFonts w:ascii="Gotham Bold" w:hAnsi="Gotham Bold"/>
                                      <w:b/>
                                      <w:color w:val="292829"/>
                                      <w:sz w:val="16"/>
                                    </w:rPr>
                                    <w:t>à l’audit par risque</w:t>
                                  </w:r>
                                </w:p>
                              </w:tc>
                              <w:tc>
                                <w:tcPr>
                                  <w:tcW w:w="4846" w:type="dxa"/>
                                  <w:tcBorders>
                                    <w:top w:val="single" w:sz="4" w:space="0" w:color="006FBA"/>
                                    <w:bottom w:val="single" w:sz="4" w:space="0" w:color="006FBA"/>
                                  </w:tcBorders>
                                </w:tcPr>
                                <w:p w:rsidR="00BC4FC2" w:rsidRDefault="00BC4FC2">
                                  <w:pPr>
                                    <w:pStyle w:val="TableParagraph"/>
                                    <w:spacing w:line="249" w:lineRule="auto"/>
                                    <w:ind w:left="171" w:right="485"/>
                                    <w:rPr>
                                      <w:sz w:val="16"/>
                                    </w:rPr>
                                  </w:pPr>
                                  <w:r>
                                    <w:rPr>
                                      <w:color w:val="292829"/>
                                      <w:sz w:val="16"/>
                                    </w:rPr>
                                    <w:t>Nombre d’heures consacrées à l’audit par l’équipe  de mission pour chaque aspect présentant un risque important</w:t>
                                  </w:r>
                                </w:p>
                              </w:tc>
                            </w:tr>
                            <w:tr w:rsidR="00BC4FC2">
                              <w:trPr>
                                <w:trHeight w:val="877"/>
                              </w:trPr>
                              <w:tc>
                                <w:tcPr>
                                  <w:tcW w:w="1435" w:type="dxa"/>
                                </w:tcPr>
                                <w:p w:rsidR="00BC4FC2" w:rsidRDefault="00BC4FC2">
                                  <w:pPr>
                                    <w:pStyle w:val="TableParagraph"/>
                                    <w:spacing w:before="0"/>
                                    <w:ind w:left="0"/>
                                    <w:rPr>
                                      <w:rFonts w:ascii="Times New Roman"/>
                                      <w:sz w:val="16"/>
                                    </w:rPr>
                                  </w:pPr>
                                </w:p>
                              </w:tc>
                              <w:tc>
                                <w:tcPr>
                                  <w:tcW w:w="1629" w:type="dxa"/>
                                  <w:tcBorders>
                                    <w:top w:val="single" w:sz="4" w:space="0" w:color="006FBA"/>
                                    <w:bottom w:val="single" w:sz="4" w:space="0" w:color="006FBA"/>
                                  </w:tcBorders>
                                </w:tcPr>
                                <w:p w:rsidR="00BC4FC2" w:rsidRDefault="00BC4FC2">
                                  <w:pPr>
                                    <w:pStyle w:val="TableParagraph"/>
                                    <w:spacing w:line="249" w:lineRule="auto"/>
                                    <w:ind w:right="187"/>
                                    <w:rPr>
                                      <w:rFonts w:ascii="Gotham Bold" w:hAnsi="Gotham Bold"/>
                                      <w:b/>
                                      <w:sz w:val="16"/>
                                    </w:rPr>
                                  </w:pPr>
                                  <w:r>
                                    <w:rPr>
                                      <w:rFonts w:ascii="Gotham Bold" w:hAnsi="Gotham Bold"/>
                                      <w:b/>
                                      <w:color w:val="292829"/>
                                      <w:sz w:val="16"/>
                                    </w:rPr>
                                    <w:t xml:space="preserve">Calendrier des </w:t>
                                  </w:r>
                                  <w:r>
                                    <w:rPr>
                                      <w:rFonts w:ascii="Gotham Bold" w:hAnsi="Gotham Bold"/>
                                      <w:b/>
                                      <w:color w:val="292829"/>
                                      <w:w w:val="95"/>
                                      <w:sz w:val="16"/>
                                    </w:rPr>
                                    <w:t>travaux d’audit</w:t>
                                  </w:r>
                                </w:p>
                              </w:tc>
                              <w:tc>
                                <w:tcPr>
                                  <w:tcW w:w="4846" w:type="dxa"/>
                                  <w:tcBorders>
                                    <w:top w:val="single" w:sz="4" w:space="0" w:color="006FBA"/>
                                    <w:bottom w:val="single" w:sz="4" w:space="0" w:color="006FBA"/>
                                  </w:tcBorders>
                                </w:tcPr>
                                <w:p w:rsidR="00BC4FC2" w:rsidRDefault="00BC4FC2">
                                  <w:pPr>
                                    <w:pStyle w:val="TableParagraph"/>
                                    <w:spacing w:line="249" w:lineRule="auto"/>
                                    <w:ind w:left="171" w:right="809"/>
                                    <w:rPr>
                                      <w:sz w:val="16"/>
                                    </w:rPr>
                                  </w:pPr>
                                  <w:r>
                                    <w:rPr>
                                      <w:color w:val="292829"/>
                                      <w:sz w:val="16"/>
                                    </w:rPr>
                                    <w:t>Nombre d’heures consacrées à l’audit par étape (c.-à-d. planification, audit intermédiaire, audit de fin d’exercice)</w:t>
                                  </w:r>
                                </w:p>
                              </w:tc>
                            </w:tr>
                            <w:tr w:rsidR="00BC4FC2">
                              <w:trPr>
                                <w:trHeight w:val="889"/>
                              </w:trPr>
                              <w:tc>
                                <w:tcPr>
                                  <w:tcW w:w="1435" w:type="dxa"/>
                                  <w:vMerge w:val="restart"/>
                                </w:tcPr>
                                <w:p w:rsidR="00BC4FC2" w:rsidRDefault="00BC4FC2">
                                  <w:pPr>
                                    <w:pStyle w:val="TableParagraph"/>
                                    <w:spacing w:before="5"/>
                                    <w:ind w:left="0"/>
                                    <w:rPr>
                                      <w:rFonts w:ascii="Times New Roman"/>
                                      <w:sz w:val="25"/>
                                    </w:rPr>
                                  </w:pPr>
                                </w:p>
                                <w:p w:rsidR="00BC4FC2" w:rsidRDefault="00BC4FC2">
                                  <w:pPr>
                                    <w:pStyle w:val="TableParagraph"/>
                                    <w:spacing w:before="1" w:line="249" w:lineRule="auto"/>
                                    <w:ind w:right="328"/>
                                    <w:rPr>
                                      <w:rFonts w:ascii="Gotham Bold" w:hAnsi="Gotham Bold"/>
                                      <w:b/>
                                      <w:sz w:val="16"/>
                                    </w:rPr>
                                  </w:pPr>
                                  <w:r>
                                    <w:rPr>
                                      <w:rFonts w:ascii="Gotham Bold" w:hAnsi="Gotham Bold"/>
                                      <w:b/>
                                      <w:color w:val="292829"/>
                                      <w:w w:val="95"/>
                                      <w:sz w:val="16"/>
                                    </w:rPr>
                                    <w:t xml:space="preserve">Indicateurs </w:t>
                                  </w:r>
                                  <w:r>
                                    <w:rPr>
                                      <w:rFonts w:ascii="Gotham Bold" w:hAnsi="Gotham Bold"/>
                                      <w:b/>
                                      <w:color w:val="292829"/>
                                      <w:sz w:val="16"/>
                                    </w:rPr>
                                    <w:t xml:space="preserve">relatifs à </w:t>
                                  </w:r>
                                  <w:r>
                                    <w:rPr>
                                      <w:rFonts w:ascii="Gotham Bold" w:hAnsi="Gotham Bold"/>
                                      <w:b/>
                                      <w:color w:val="292829"/>
                                      <w:w w:val="95"/>
                                      <w:sz w:val="16"/>
                                    </w:rPr>
                                    <w:t xml:space="preserve">l’exécution </w:t>
                                  </w:r>
                                  <w:r>
                                    <w:rPr>
                                      <w:rFonts w:ascii="Gotham Bold" w:hAnsi="Gotham Bold"/>
                                      <w:b/>
                                      <w:color w:val="292829"/>
                                      <w:sz w:val="16"/>
                                    </w:rPr>
                                    <w:t>de l’audit</w:t>
                                  </w:r>
                                </w:p>
                              </w:tc>
                              <w:tc>
                                <w:tcPr>
                                  <w:tcW w:w="1629" w:type="dxa"/>
                                  <w:tcBorders>
                                    <w:top w:val="single" w:sz="4" w:space="0" w:color="006FBA"/>
                                  </w:tcBorders>
                                </w:tcPr>
                                <w:p w:rsidR="00BC4FC2" w:rsidRDefault="00BC4FC2">
                                  <w:pPr>
                                    <w:pStyle w:val="TableParagraph"/>
                                    <w:spacing w:before="141" w:line="200" w:lineRule="atLeast"/>
                                    <w:rPr>
                                      <w:rFonts w:ascii="Gotham Bold" w:hAnsi="Gotham Bold"/>
                                      <w:b/>
                                      <w:sz w:val="16"/>
                                    </w:rPr>
                                  </w:pPr>
                                  <w:r>
                                    <w:rPr>
                                      <w:rFonts w:ascii="Gotham Bold" w:hAnsi="Gotham Bold"/>
                                      <w:b/>
                                      <w:color w:val="292829"/>
                                      <w:sz w:val="16"/>
                                    </w:rPr>
                                    <w:t>Atteinte des jalons importants de l’audit</w:t>
                                  </w:r>
                                </w:p>
                                <w:p w:rsidR="00BC4FC2" w:rsidRDefault="00BC4FC2">
                                  <w:pPr>
                                    <w:pStyle w:val="TableParagraph"/>
                                    <w:tabs>
                                      <w:tab w:val="left" w:pos="6474"/>
                                    </w:tabs>
                                    <w:spacing w:before="0" w:line="128" w:lineRule="exact"/>
                                    <w:ind w:left="0" w:right="-4853"/>
                                    <w:rPr>
                                      <w:rFonts w:ascii="Gotham Bold"/>
                                      <w:b/>
                                      <w:sz w:val="16"/>
                                    </w:rPr>
                                  </w:pPr>
                                  <w:r>
                                    <w:rPr>
                                      <w:rFonts w:ascii="Gotham Bold"/>
                                      <w:b/>
                                      <w:color w:val="292829"/>
                                      <w:w w:val="91"/>
                                      <w:sz w:val="16"/>
                                      <w:u w:val="single" w:color="006FBA"/>
                                    </w:rPr>
                                    <w:t xml:space="preserve"> </w:t>
                                  </w:r>
                                  <w:r>
                                    <w:rPr>
                                      <w:rFonts w:ascii="Gotham Bold"/>
                                      <w:b/>
                                      <w:color w:val="292829"/>
                                      <w:sz w:val="16"/>
                                      <w:u w:val="single" w:color="006FBA"/>
                                    </w:rPr>
                                    <w:tab/>
                                  </w:r>
                                </w:p>
                              </w:tc>
                              <w:tc>
                                <w:tcPr>
                                  <w:tcW w:w="4846" w:type="dxa"/>
                                  <w:tcBorders>
                                    <w:top w:val="single" w:sz="4" w:space="0" w:color="006FBA"/>
                                  </w:tcBorders>
                                </w:tcPr>
                                <w:p w:rsidR="00BC4FC2" w:rsidRDefault="00BC4FC2">
                                  <w:pPr>
                                    <w:pStyle w:val="TableParagraph"/>
                                    <w:spacing w:line="249" w:lineRule="auto"/>
                                    <w:ind w:left="171" w:right="809"/>
                                    <w:rPr>
                                      <w:sz w:val="16"/>
                                    </w:rPr>
                                  </w:pPr>
                                  <w:r>
                                    <w:rPr>
                                      <w:color w:val="292829"/>
                                      <w:sz w:val="16"/>
                                    </w:rPr>
                                    <w:t>Échéancier pour l’atteinte des jalons importants de l’audit</w:t>
                                  </w:r>
                                </w:p>
                              </w:tc>
                            </w:tr>
                            <w:tr w:rsidR="00BC4FC2">
                              <w:trPr>
                                <w:trHeight w:val="876"/>
                              </w:trPr>
                              <w:tc>
                                <w:tcPr>
                                  <w:tcW w:w="1435" w:type="dxa"/>
                                  <w:vMerge/>
                                  <w:tcBorders>
                                    <w:top w:val="nil"/>
                                  </w:tcBorders>
                                </w:tcPr>
                                <w:p w:rsidR="00BC4FC2" w:rsidRDefault="00BC4FC2">
                                  <w:pPr>
                                    <w:rPr>
                                      <w:sz w:val="2"/>
                                      <w:szCs w:val="2"/>
                                    </w:rPr>
                                  </w:pPr>
                                </w:p>
                              </w:tc>
                              <w:tc>
                                <w:tcPr>
                                  <w:tcW w:w="1629" w:type="dxa"/>
                                  <w:tcBorders>
                                    <w:bottom w:val="single" w:sz="4" w:space="0" w:color="006FBA"/>
                                  </w:tcBorders>
                                </w:tcPr>
                                <w:p w:rsidR="00BC4FC2" w:rsidRDefault="00BC4FC2">
                                  <w:pPr>
                                    <w:pStyle w:val="TableParagraph"/>
                                    <w:spacing w:before="148" w:line="249" w:lineRule="auto"/>
                                    <w:rPr>
                                      <w:rFonts w:ascii="Gotham Bold"/>
                                      <w:b/>
                                      <w:sz w:val="16"/>
                                    </w:rPr>
                                  </w:pPr>
                                  <w:r>
                                    <w:rPr>
                                      <w:rFonts w:ascii="Gotham Bold"/>
                                      <w:b/>
                                      <w:color w:val="292829"/>
                                      <w:sz w:val="16"/>
                                    </w:rPr>
                                    <w:t xml:space="preserve">Recours aux </w:t>
                                  </w:r>
                                  <w:r>
                                    <w:rPr>
                                      <w:rFonts w:ascii="Gotham Bold"/>
                                      <w:b/>
                                      <w:color w:val="292829"/>
                                      <w:w w:val="95"/>
                                      <w:sz w:val="16"/>
                                    </w:rPr>
                                    <w:t>technologies</w:t>
                                  </w:r>
                                </w:p>
                              </w:tc>
                              <w:tc>
                                <w:tcPr>
                                  <w:tcW w:w="4846" w:type="dxa"/>
                                  <w:tcBorders>
                                    <w:bottom w:val="single" w:sz="4" w:space="0" w:color="006FBA"/>
                                  </w:tcBorders>
                                </w:tcPr>
                                <w:p w:rsidR="00BC4FC2" w:rsidRDefault="00BC4FC2">
                                  <w:pPr>
                                    <w:pStyle w:val="TableParagraph"/>
                                    <w:spacing w:before="148" w:line="249" w:lineRule="auto"/>
                                    <w:ind w:left="171" w:right="210"/>
                                    <w:rPr>
                                      <w:sz w:val="16"/>
                                    </w:rPr>
                                  </w:pPr>
                                  <w:r>
                                    <w:rPr>
                                      <w:color w:val="292829"/>
                                      <w:sz w:val="16"/>
                                    </w:rPr>
                                    <w:t>Information sur l’utilisation des technologies dans le cadre de l’audit (p. ex., domaine d’utilisation, types d’outils, nombre d’heures)</w:t>
                                  </w:r>
                                </w:p>
                              </w:tc>
                            </w:tr>
                            <w:tr w:rsidR="00BC4FC2">
                              <w:trPr>
                                <w:trHeight w:val="1077"/>
                              </w:trPr>
                              <w:tc>
                                <w:tcPr>
                                  <w:tcW w:w="1435" w:type="dxa"/>
                                </w:tcPr>
                                <w:p w:rsidR="00BC4FC2" w:rsidRDefault="00BC4FC2">
                                  <w:pPr>
                                    <w:pStyle w:val="TableParagraph"/>
                                    <w:spacing w:before="0"/>
                                    <w:ind w:left="0"/>
                                    <w:rPr>
                                      <w:rFonts w:ascii="Times New Roman"/>
                                      <w:sz w:val="16"/>
                                    </w:rPr>
                                  </w:pPr>
                                </w:p>
                              </w:tc>
                              <w:tc>
                                <w:tcPr>
                                  <w:tcW w:w="1629" w:type="dxa"/>
                                  <w:tcBorders>
                                    <w:top w:val="single" w:sz="4" w:space="0" w:color="006FBA"/>
                                    <w:bottom w:val="single" w:sz="4" w:space="0" w:color="006FBA"/>
                                  </w:tcBorders>
                                </w:tcPr>
                                <w:p w:rsidR="00BC4FC2" w:rsidRDefault="00BC4FC2">
                                  <w:pPr>
                                    <w:pStyle w:val="TableParagraph"/>
                                    <w:spacing w:line="249" w:lineRule="auto"/>
                                    <w:ind w:right="493"/>
                                    <w:rPr>
                                      <w:rFonts w:ascii="Gotham Bold"/>
                                      <w:b/>
                                      <w:sz w:val="16"/>
                                    </w:rPr>
                                  </w:pPr>
                                  <w:r>
                                    <w:rPr>
                                      <w:rFonts w:ascii="Gotham Bold"/>
                                      <w:b/>
                                      <w:color w:val="292829"/>
                                      <w:sz w:val="16"/>
                                    </w:rPr>
                                    <w:t>Utilisation de travaux</w:t>
                                  </w:r>
                                </w:p>
                                <w:p w:rsidR="00BC4FC2" w:rsidRDefault="00BC4FC2">
                                  <w:pPr>
                                    <w:pStyle w:val="TableParagraph"/>
                                    <w:spacing w:before="1"/>
                                    <w:rPr>
                                      <w:rFonts w:ascii="Gotham Bold" w:hAnsi="Gotham Bold"/>
                                      <w:b/>
                                      <w:sz w:val="16"/>
                                    </w:rPr>
                                  </w:pPr>
                                  <w:r>
                                    <w:rPr>
                                      <w:rFonts w:ascii="Gotham Bold" w:hAnsi="Gotham Bold"/>
                                      <w:b/>
                                      <w:color w:val="292829"/>
                                      <w:sz w:val="16"/>
                                    </w:rPr>
                                    <w:t>de spécialistes</w:t>
                                  </w:r>
                                </w:p>
                              </w:tc>
                              <w:tc>
                                <w:tcPr>
                                  <w:tcW w:w="4846" w:type="dxa"/>
                                  <w:tcBorders>
                                    <w:top w:val="single" w:sz="4" w:space="0" w:color="006FBA"/>
                                    <w:bottom w:val="single" w:sz="4" w:space="0" w:color="006FBA"/>
                                  </w:tcBorders>
                                </w:tcPr>
                                <w:p w:rsidR="00BC4FC2" w:rsidRDefault="00BC4FC2">
                                  <w:pPr>
                                    <w:pStyle w:val="TableParagraph"/>
                                    <w:spacing w:line="249" w:lineRule="auto"/>
                                    <w:ind w:left="171" w:right="210"/>
                                    <w:rPr>
                                      <w:sz w:val="16"/>
                                    </w:rPr>
                                  </w:pPr>
                                  <w:r>
                                    <w:rPr>
                                      <w:color w:val="292829"/>
                                      <w:sz w:val="16"/>
                                    </w:rPr>
                                    <w:t>Domaines pour lesquels on a fait appel à des per- sonnes ayant « des compétences et des connaissances spécialisées » lors de l’audit et nombre de spécialistes (calculé en heures)</w:t>
                                  </w:r>
                                </w:p>
                              </w:tc>
                            </w:tr>
                            <w:tr w:rsidR="00BC4FC2">
                              <w:trPr>
                                <w:trHeight w:val="677"/>
                              </w:trPr>
                              <w:tc>
                                <w:tcPr>
                                  <w:tcW w:w="1435" w:type="dxa"/>
                                  <w:tcBorders>
                                    <w:bottom w:val="single" w:sz="4" w:space="0" w:color="006FBA"/>
                                  </w:tcBorders>
                                </w:tcPr>
                                <w:p w:rsidR="00BC4FC2" w:rsidRDefault="00BC4FC2">
                                  <w:pPr>
                                    <w:pStyle w:val="TableParagraph"/>
                                    <w:spacing w:before="0"/>
                                    <w:ind w:left="0"/>
                                    <w:rPr>
                                      <w:rFonts w:ascii="Times New Roman"/>
                                      <w:sz w:val="16"/>
                                    </w:rPr>
                                  </w:pPr>
                                </w:p>
                              </w:tc>
                              <w:tc>
                                <w:tcPr>
                                  <w:tcW w:w="1629" w:type="dxa"/>
                                  <w:tcBorders>
                                    <w:top w:val="single" w:sz="4" w:space="0" w:color="006FBA"/>
                                    <w:bottom w:val="single" w:sz="4" w:space="0" w:color="006FBA"/>
                                  </w:tcBorders>
                                </w:tcPr>
                                <w:p w:rsidR="00BC4FC2" w:rsidRDefault="00BC4FC2">
                                  <w:pPr>
                                    <w:pStyle w:val="TableParagraph"/>
                                    <w:rPr>
                                      <w:rFonts w:ascii="Gotham Bold"/>
                                      <w:b/>
                                      <w:sz w:val="16"/>
                                    </w:rPr>
                                  </w:pPr>
                                  <w:r>
                                    <w:rPr>
                                      <w:rFonts w:ascii="Gotham Bold"/>
                                      <w:b/>
                                      <w:color w:val="292829"/>
                                      <w:sz w:val="16"/>
                                    </w:rPr>
                                    <w:t>Centres</w:t>
                                  </w:r>
                                </w:p>
                                <w:p w:rsidR="00BC4FC2" w:rsidRDefault="00BC4FC2">
                                  <w:pPr>
                                    <w:pStyle w:val="TableParagraph"/>
                                    <w:spacing w:before="8"/>
                                    <w:rPr>
                                      <w:rFonts w:ascii="Gotham Bold"/>
                                      <w:b/>
                                      <w:sz w:val="16"/>
                                    </w:rPr>
                                  </w:pPr>
                                  <w:r>
                                    <w:rPr>
                                      <w:rFonts w:ascii="Gotham Bold"/>
                                      <w:b/>
                                      <w:color w:val="292829"/>
                                      <w:sz w:val="16"/>
                                    </w:rPr>
                                    <w:t>de services</w:t>
                                  </w:r>
                                </w:p>
                              </w:tc>
                              <w:tc>
                                <w:tcPr>
                                  <w:tcW w:w="4846" w:type="dxa"/>
                                  <w:tcBorders>
                                    <w:top w:val="single" w:sz="4" w:space="0" w:color="006FBA"/>
                                    <w:bottom w:val="single" w:sz="4" w:space="0" w:color="006FBA"/>
                                  </w:tcBorders>
                                </w:tcPr>
                                <w:p w:rsidR="00BC4FC2" w:rsidRDefault="00BC4FC2">
                                  <w:pPr>
                                    <w:pStyle w:val="TableParagraph"/>
                                    <w:spacing w:line="249" w:lineRule="auto"/>
                                    <w:ind w:left="171" w:right="210"/>
                                    <w:rPr>
                                      <w:sz w:val="16"/>
                                    </w:rPr>
                                  </w:pPr>
                                  <w:r>
                                    <w:rPr>
                                      <w:color w:val="292829"/>
                                      <w:sz w:val="16"/>
                                    </w:rPr>
                                    <w:t>Quantité de travaux réalisés par les centres de services centralisés</w:t>
                                  </w:r>
                                </w:p>
                              </w:tc>
                            </w:tr>
                            <w:tr w:rsidR="00BC4FC2">
                              <w:trPr>
                                <w:trHeight w:val="677"/>
                              </w:trPr>
                              <w:tc>
                                <w:tcPr>
                                  <w:tcW w:w="1435" w:type="dxa"/>
                                  <w:tcBorders>
                                    <w:top w:val="single" w:sz="4" w:space="0" w:color="006FBA"/>
                                  </w:tcBorders>
                                </w:tcPr>
                                <w:p w:rsidR="00BC4FC2" w:rsidRDefault="00BC4FC2">
                                  <w:pPr>
                                    <w:pStyle w:val="TableParagraph"/>
                                    <w:spacing w:before="0"/>
                                    <w:ind w:left="0"/>
                                    <w:rPr>
                                      <w:rFonts w:ascii="Times New Roman"/>
                                      <w:sz w:val="16"/>
                                    </w:rPr>
                                  </w:pPr>
                                </w:p>
                              </w:tc>
                              <w:tc>
                                <w:tcPr>
                                  <w:tcW w:w="1629" w:type="dxa"/>
                                  <w:tcBorders>
                                    <w:top w:val="single" w:sz="4" w:space="0" w:color="006FBA"/>
                                    <w:bottom w:val="single" w:sz="4" w:space="0" w:color="006FBA"/>
                                  </w:tcBorders>
                                </w:tcPr>
                                <w:p w:rsidR="00BC4FC2" w:rsidRDefault="00BC4FC2">
                                  <w:pPr>
                                    <w:pStyle w:val="TableParagraph"/>
                                    <w:spacing w:line="249" w:lineRule="auto"/>
                                    <w:ind w:right="271"/>
                                    <w:rPr>
                                      <w:rFonts w:ascii="Gotham Bold"/>
                                      <w:b/>
                                      <w:sz w:val="16"/>
                                    </w:rPr>
                                  </w:pPr>
                                  <w:r>
                                    <w:rPr>
                                      <w:rFonts w:ascii="Gotham Bold"/>
                                      <w:b/>
                                      <w:color w:val="292829"/>
                                      <w:sz w:val="16"/>
                                    </w:rPr>
                                    <w:t>Livrables de la direction</w:t>
                                  </w:r>
                                </w:p>
                              </w:tc>
                              <w:tc>
                                <w:tcPr>
                                  <w:tcW w:w="4846" w:type="dxa"/>
                                  <w:tcBorders>
                                    <w:top w:val="single" w:sz="4" w:space="0" w:color="006FBA"/>
                                    <w:bottom w:val="single" w:sz="4" w:space="0" w:color="006FBA"/>
                                  </w:tcBorders>
                                </w:tcPr>
                                <w:p w:rsidR="00BC4FC2" w:rsidRDefault="00BC4FC2">
                                  <w:pPr>
                                    <w:pStyle w:val="TableParagraph"/>
                                    <w:spacing w:line="249" w:lineRule="auto"/>
                                    <w:ind w:left="171" w:right="598"/>
                                    <w:rPr>
                                      <w:sz w:val="16"/>
                                    </w:rPr>
                                  </w:pPr>
                                  <w:r>
                                    <w:rPr>
                                      <w:color w:val="292829"/>
                                      <w:sz w:val="16"/>
                                    </w:rPr>
                                    <w:t>Respect des échéances relatives aux livrables que la direction doit fournir à l’auditeur</w:t>
                                  </w:r>
                                </w:p>
                              </w:tc>
                            </w:tr>
                            <w:tr w:rsidR="00BC4FC2">
                              <w:trPr>
                                <w:trHeight w:val="877"/>
                              </w:trPr>
                              <w:tc>
                                <w:tcPr>
                                  <w:tcW w:w="1435" w:type="dxa"/>
                                </w:tcPr>
                                <w:p w:rsidR="00BC4FC2" w:rsidRDefault="00BC4FC2">
                                  <w:pPr>
                                    <w:pStyle w:val="TableParagraph"/>
                                    <w:spacing w:line="249" w:lineRule="auto"/>
                                    <w:ind w:right="328"/>
                                    <w:rPr>
                                      <w:rFonts w:ascii="Gotham Bold" w:hAnsi="Gotham Bold"/>
                                      <w:b/>
                                      <w:sz w:val="16"/>
                                    </w:rPr>
                                  </w:pPr>
                                  <w:r>
                                    <w:rPr>
                                      <w:rFonts w:ascii="Gotham Bold" w:hAnsi="Gotham Bold"/>
                                      <w:b/>
                                      <w:color w:val="292829"/>
                                      <w:w w:val="95"/>
                                      <w:sz w:val="16"/>
                                    </w:rPr>
                                    <w:t xml:space="preserve">Indicateurs </w:t>
                                  </w:r>
                                  <w:r>
                                    <w:rPr>
                                      <w:rFonts w:ascii="Gotham Bold" w:hAnsi="Gotham Bold"/>
                                      <w:b/>
                                      <w:color w:val="292829"/>
                                      <w:sz w:val="16"/>
                                    </w:rPr>
                                    <w:t>relatifs à</w:t>
                                  </w:r>
                                </w:p>
                                <w:p w:rsidR="00BC4FC2" w:rsidRDefault="00BC4FC2">
                                  <w:pPr>
                                    <w:pStyle w:val="TableParagraph"/>
                                    <w:spacing w:before="1"/>
                                    <w:rPr>
                                      <w:rFonts w:ascii="Gotham Bold"/>
                                      <w:b/>
                                      <w:sz w:val="16"/>
                                    </w:rPr>
                                  </w:pPr>
                                  <w:r>
                                    <w:rPr>
                                      <w:rFonts w:ascii="Gotham Bold"/>
                                      <w:b/>
                                      <w:color w:val="292829"/>
                                      <w:sz w:val="16"/>
                                    </w:rPr>
                                    <w:t>la direction</w:t>
                                  </w:r>
                                </w:p>
                              </w:tc>
                              <w:tc>
                                <w:tcPr>
                                  <w:tcW w:w="1629" w:type="dxa"/>
                                  <w:tcBorders>
                                    <w:top w:val="single" w:sz="4" w:space="0" w:color="006FBA"/>
                                    <w:bottom w:val="single" w:sz="4" w:space="0" w:color="006FBA"/>
                                  </w:tcBorders>
                                </w:tcPr>
                                <w:p w:rsidR="00BC4FC2" w:rsidRDefault="00BC4FC2">
                                  <w:pPr>
                                    <w:pStyle w:val="TableParagraph"/>
                                    <w:rPr>
                                      <w:rFonts w:ascii="Gotham Bold"/>
                                      <w:b/>
                                      <w:sz w:val="16"/>
                                    </w:rPr>
                                  </w:pPr>
                                  <w:r>
                                    <w:rPr>
                                      <w:rFonts w:ascii="Gotham Bold"/>
                                      <w:b/>
                                      <w:color w:val="292829"/>
                                      <w:sz w:val="16"/>
                                    </w:rPr>
                                    <w:t>Correction</w:t>
                                  </w:r>
                                </w:p>
                                <w:p w:rsidR="00BC4FC2" w:rsidRDefault="00BC4FC2">
                                  <w:pPr>
                                    <w:pStyle w:val="TableParagraph"/>
                                    <w:spacing w:before="8" w:line="249" w:lineRule="auto"/>
                                    <w:rPr>
                                      <w:rFonts w:ascii="Gotham Bold" w:hAnsi="Gotham Bold"/>
                                      <w:b/>
                                      <w:sz w:val="16"/>
                                    </w:rPr>
                                  </w:pPr>
                                  <w:r>
                                    <w:rPr>
                                      <w:rFonts w:ascii="Gotham Bold" w:hAnsi="Gotham Bold"/>
                                      <w:b/>
                                      <w:color w:val="292829"/>
                                      <w:w w:val="95"/>
                                      <w:sz w:val="16"/>
                                    </w:rPr>
                                    <w:t xml:space="preserve">des déficiences </w:t>
                                  </w:r>
                                  <w:r>
                                    <w:rPr>
                                      <w:rFonts w:ascii="Gotham Bold" w:hAnsi="Gotham Bold"/>
                                      <w:b/>
                                      <w:color w:val="292829"/>
                                      <w:sz w:val="16"/>
                                    </w:rPr>
                                    <w:t>du contrôle</w:t>
                                  </w:r>
                                </w:p>
                              </w:tc>
                              <w:tc>
                                <w:tcPr>
                                  <w:tcW w:w="4846" w:type="dxa"/>
                                  <w:tcBorders>
                                    <w:top w:val="single" w:sz="4" w:space="0" w:color="006FBA"/>
                                    <w:bottom w:val="single" w:sz="4" w:space="0" w:color="006FBA"/>
                                  </w:tcBorders>
                                </w:tcPr>
                                <w:p w:rsidR="00BC4FC2" w:rsidRDefault="00BC4FC2">
                                  <w:pPr>
                                    <w:pStyle w:val="TableParagraph"/>
                                    <w:spacing w:before="7"/>
                                    <w:ind w:left="0"/>
                                    <w:rPr>
                                      <w:rFonts w:ascii="Times New Roman"/>
                                      <w:sz w:val="21"/>
                                    </w:rPr>
                                  </w:pPr>
                                </w:p>
                                <w:p w:rsidR="00BC4FC2" w:rsidRDefault="00BC4FC2">
                                  <w:pPr>
                                    <w:pStyle w:val="TableParagraph"/>
                                    <w:spacing w:before="1" w:line="249" w:lineRule="auto"/>
                                    <w:ind w:left="171" w:right="210"/>
                                    <w:rPr>
                                      <w:sz w:val="16"/>
                                    </w:rPr>
                                  </w:pPr>
                                  <w:r>
                                    <w:rPr>
                                      <w:color w:val="292829"/>
                                      <w:sz w:val="16"/>
                                    </w:rPr>
                                    <w:t>Efficacité avec laquelle la direction a corrigé les déficiences du contrôle</w:t>
                                  </w:r>
                                </w:p>
                              </w:tc>
                            </w:tr>
                            <w:tr w:rsidR="00BC4FC2">
                              <w:trPr>
                                <w:trHeight w:val="677"/>
                              </w:trPr>
                              <w:tc>
                                <w:tcPr>
                                  <w:tcW w:w="1435" w:type="dxa"/>
                                  <w:tcBorders>
                                    <w:bottom w:val="single" w:sz="4" w:space="0" w:color="006FBA"/>
                                  </w:tcBorders>
                                </w:tcPr>
                                <w:p w:rsidR="00BC4FC2" w:rsidRDefault="00BC4FC2">
                                  <w:pPr>
                                    <w:pStyle w:val="TableParagraph"/>
                                    <w:spacing w:before="0"/>
                                    <w:ind w:left="0"/>
                                    <w:rPr>
                                      <w:rFonts w:ascii="Times New Roman"/>
                                      <w:sz w:val="16"/>
                                    </w:rPr>
                                  </w:pPr>
                                </w:p>
                              </w:tc>
                              <w:tc>
                                <w:tcPr>
                                  <w:tcW w:w="1629" w:type="dxa"/>
                                  <w:tcBorders>
                                    <w:top w:val="single" w:sz="4" w:space="0" w:color="006FBA"/>
                                    <w:bottom w:val="single" w:sz="4" w:space="0" w:color="006FBA"/>
                                  </w:tcBorders>
                                </w:tcPr>
                                <w:p w:rsidR="00BC4FC2" w:rsidRDefault="00BC4FC2">
                                  <w:pPr>
                                    <w:pStyle w:val="TableParagraph"/>
                                    <w:spacing w:line="249" w:lineRule="auto"/>
                                    <w:ind w:right="390"/>
                                    <w:rPr>
                                      <w:rFonts w:ascii="Gotham Bold" w:hAnsi="Gotham Bold"/>
                                      <w:b/>
                                      <w:sz w:val="16"/>
                                    </w:rPr>
                                  </w:pPr>
                                  <w:r>
                                    <w:rPr>
                                      <w:rFonts w:ascii="Gotham Bold" w:hAnsi="Gotham Bold"/>
                                      <w:b/>
                                      <w:color w:val="292829"/>
                                      <w:sz w:val="16"/>
                                    </w:rPr>
                                    <w:t xml:space="preserve">Appui sur </w:t>
                                  </w:r>
                                  <w:r>
                                    <w:rPr>
                                      <w:rFonts w:ascii="Gotham Bold" w:hAnsi="Gotham Bold"/>
                                      <w:b/>
                                      <w:color w:val="292829"/>
                                      <w:w w:val="95"/>
                                      <w:sz w:val="16"/>
                                    </w:rPr>
                                    <w:t>les</w:t>
                                  </w:r>
                                  <w:r>
                                    <w:rPr>
                                      <w:rFonts w:ascii="Gotham Bold" w:hAnsi="Gotham Bold"/>
                                      <w:b/>
                                      <w:color w:val="292829"/>
                                      <w:spacing w:val="-1"/>
                                      <w:w w:val="95"/>
                                      <w:sz w:val="16"/>
                                    </w:rPr>
                                    <w:t xml:space="preserve"> </w:t>
                                  </w:r>
                                  <w:r>
                                    <w:rPr>
                                      <w:rFonts w:ascii="Gotham Bold" w:hAnsi="Gotham Bold"/>
                                      <w:b/>
                                      <w:color w:val="292829"/>
                                      <w:w w:val="95"/>
                                      <w:sz w:val="16"/>
                                    </w:rPr>
                                    <w:t>contrôles</w:t>
                                  </w:r>
                                </w:p>
                              </w:tc>
                              <w:tc>
                                <w:tcPr>
                                  <w:tcW w:w="4846" w:type="dxa"/>
                                  <w:tcBorders>
                                    <w:top w:val="single" w:sz="4" w:space="0" w:color="006FBA"/>
                                    <w:bottom w:val="single" w:sz="4" w:space="0" w:color="006FBA"/>
                                  </w:tcBorders>
                                </w:tcPr>
                                <w:p w:rsidR="00BC4FC2" w:rsidRDefault="00BC4FC2">
                                  <w:pPr>
                                    <w:pStyle w:val="TableParagraph"/>
                                    <w:spacing w:before="7"/>
                                    <w:ind w:left="0"/>
                                    <w:rPr>
                                      <w:rFonts w:ascii="Times New Roman"/>
                                      <w:sz w:val="21"/>
                                    </w:rPr>
                                  </w:pPr>
                                </w:p>
                                <w:p w:rsidR="00BC4FC2" w:rsidRDefault="00BC4FC2">
                                  <w:pPr>
                                    <w:pStyle w:val="TableParagraph"/>
                                    <w:spacing w:before="1"/>
                                    <w:ind w:left="171"/>
                                    <w:rPr>
                                      <w:sz w:val="16"/>
                                    </w:rPr>
                                  </w:pPr>
                                  <w:r>
                                    <w:rPr>
                                      <w:color w:val="292829"/>
                                      <w:sz w:val="16"/>
                                    </w:rPr>
                                    <w:t>Appui (planifié ou non) sur les contrôles internes</w:t>
                                  </w:r>
                                </w:p>
                              </w:tc>
                            </w:tr>
                            <w:tr w:rsidR="00BC4FC2">
                              <w:trPr>
                                <w:trHeight w:val="1077"/>
                              </w:trPr>
                              <w:tc>
                                <w:tcPr>
                                  <w:tcW w:w="1435" w:type="dxa"/>
                                  <w:tcBorders>
                                    <w:top w:val="single" w:sz="4" w:space="0" w:color="006FBA"/>
                                  </w:tcBorders>
                                </w:tcPr>
                                <w:p w:rsidR="00BC4FC2" w:rsidRDefault="00BC4FC2">
                                  <w:pPr>
                                    <w:pStyle w:val="TableParagraph"/>
                                    <w:spacing w:before="0"/>
                                    <w:ind w:left="0"/>
                                    <w:rPr>
                                      <w:rFonts w:ascii="Times New Roman"/>
                                      <w:sz w:val="16"/>
                                    </w:rPr>
                                  </w:pPr>
                                </w:p>
                              </w:tc>
                              <w:tc>
                                <w:tcPr>
                                  <w:tcW w:w="1629" w:type="dxa"/>
                                  <w:tcBorders>
                                    <w:top w:val="single" w:sz="4" w:space="0" w:color="006FBA"/>
                                    <w:bottom w:val="single" w:sz="4" w:space="0" w:color="006FBA"/>
                                  </w:tcBorders>
                                </w:tcPr>
                                <w:p w:rsidR="00BC4FC2" w:rsidRDefault="00BC4FC2">
                                  <w:pPr>
                                    <w:pStyle w:val="TableParagraph"/>
                                    <w:spacing w:before="0"/>
                                    <w:ind w:left="0"/>
                                    <w:rPr>
                                      <w:rFonts w:ascii="Times New Roman"/>
                                      <w:sz w:val="20"/>
                                    </w:rPr>
                                  </w:pPr>
                                </w:p>
                                <w:p w:rsidR="00BC4FC2" w:rsidRDefault="00BC4FC2">
                                  <w:pPr>
                                    <w:pStyle w:val="TableParagraph"/>
                                    <w:spacing w:before="119" w:line="249" w:lineRule="auto"/>
                                    <w:rPr>
                                      <w:rFonts w:ascii="Gotham Bold" w:hAnsi="Gotham Bold"/>
                                      <w:b/>
                                      <w:sz w:val="16"/>
                                    </w:rPr>
                                  </w:pPr>
                                  <w:r>
                                    <w:rPr>
                                      <w:rFonts w:ascii="Gotham Bold" w:hAnsi="Gotham Bold"/>
                                      <w:b/>
                                      <w:color w:val="292829"/>
                                      <w:sz w:val="16"/>
                                    </w:rPr>
                                    <w:t>Résultats des inspections</w:t>
                                  </w:r>
                                </w:p>
                              </w:tc>
                              <w:tc>
                                <w:tcPr>
                                  <w:tcW w:w="4846" w:type="dxa"/>
                                  <w:tcBorders>
                                    <w:top w:val="single" w:sz="4" w:space="0" w:color="006FBA"/>
                                    <w:bottom w:val="single" w:sz="4" w:space="0" w:color="006FBA"/>
                                  </w:tcBorders>
                                </w:tcPr>
                                <w:p w:rsidR="00BC4FC2" w:rsidRDefault="00BC4FC2">
                                  <w:pPr>
                                    <w:pStyle w:val="TableParagraph"/>
                                    <w:spacing w:line="249" w:lineRule="auto"/>
                                    <w:ind w:left="171" w:right="403"/>
                                    <w:rPr>
                                      <w:sz w:val="16"/>
                                    </w:rPr>
                                  </w:pPr>
                                  <w:r>
                                    <w:rPr>
                                      <w:color w:val="292829"/>
                                      <w:sz w:val="16"/>
                                    </w:rPr>
                                    <w:t xml:space="preserve">Résultats des inspections internes ou externes portant sur la mission en particulier ou sur le cabinet en général (c.-à-d. les constatations découlant de </w:t>
                                  </w:r>
                                  <w:r>
                                    <w:rPr>
                                      <w:color w:val="292829"/>
                                      <w:spacing w:val="2"/>
                                      <w:sz w:val="16"/>
                                    </w:rPr>
                                    <w:t xml:space="preserve">l’inspection </w:t>
                                  </w:r>
                                  <w:r>
                                    <w:rPr>
                                      <w:color w:val="292829"/>
                                      <w:sz w:val="16"/>
                                    </w:rPr>
                                    <w:t>du</w:t>
                                  </w:r>
                                  <w:r>
                                    <w:rPr>
                                      <w:color w:val="292829"/>
                                      <w:spacing w:val="16"/>
                                      <w:sz w:val="16"/>
                                    </w:rPr>
                                    <w:t xml:space="preserve"> </w:t>
                                  </w:r>
                                  <w:r>
                                    <w:rPr>
                                      <w:color w:val="292829"/>
                                      <w:sz w:val="16"/>
                                    </w:rPr>
                                    <w:t>CCRC)</w:t>
                                  </w:r>
                                </w:p>
                              </w:tc>
                            </w:tr>
                            <w:tr w:rsidR="00BC4FC2">
                              <w:trPr>
                                <w:trHeight w:val="961"/>
                              </w:trPr>
                              <w:tc>
                                <w:tcPr>
                                  <w:tcW w:w="1435" w:type="dxa"/>
                                </w:tcPr>
                                <w:p w:rsidR="00BC4FC2" w:rsidRDefault="00BC4FC2">
                                  <w:pPr>
                                    <w:pStyle w:val="TableParagraph"/>
                                    <w:spacing w:before="5"/>
                                    <w:ind w:left="0"/>
                                    <w:rPr>
                                      <w:rFonts w:ascii="Times New Roman"/>
                                      <w:sz w:val="25"/>
                                    </w:rPr>
                                  </w:pPr>
                                </w:p>
                                <w:p w:rsidR="00BC4FC2" w:rsidRDefault="00BC4FC2">
                                  <w:pPr>
                                    <w:pStyle w:val="TableParagraph"/>
                                    <w:spacing w:before="1" w:line="249" w:lineRule="auto"/>
                                    <w:ind w:right="328"/>
                                    <w:rPr>
                                      <w:rFonts w:ascii="Gotham Bold"/>
                                      <w:b/>
                                      <w:sz w:val="16"/>
                                    </w:rPr>
                                  </w:pPr>
                                  <w:r>
                                    <w:rPr>
                                      <w:rFonts w:ascii="Gotham Bold"/>
                                      <w:b/>
                                      <w:color w:val="292829"/>
                                      <w:w w:val="95"/>
                                      <w:sz w:val="16"/>
                                    </w:rPr>
                                    <w:t xml:space="preserve">Indicateurs </w:t>
                                  </w:r>
                                  <w:r>
                                    <w:rPr>
                                      <w:rFonts w:ascii="Gotham Bold"/>
                                      <w:b/>
                                      <w:color w:val="292829"/>
                                      <w:sz w:val="16"/>
                                    </w:rPr>
                                    <w:t>relatifs au cabinet</w:t>
                                  </w:r>
                                </w:p>
                              </w:tc>
                              <w:tc>
                                <w:tcPr>
                                  <w:tcW w:w="1629" w:type="dxa"/>
                                  <w:tcBorders>
                                    <w:top w:val="single" w:sz="4" w:space="0" w:color="006FBA"/>
                                  </w:tcBorders>
                                </w:tcPr>
                                <w:p w:rsidR="00BC4FC2" w:rsidRDefault="00BC4FC2">
                                  <w:pPr>
                                    <w:pStyle w:val="TableParagraph"/>
                                    <w:spacing w:before="0"/>
                                    <w:ind w:left="0"/>
                                    <w:rPr>
                                      <w:rFonts w:ascii="Times New Roman"/>
                                      <w:sz w:val="20"/>
                                    </w:rPr>
                                  </w:pPr>
                                </w:p>
                                <w:p w:rsidR="00BC4FC2" w:rsidRDefault="00BC4FC2">
                                  <w:pPr>
                                    <w:pStyle w:val="TableParagraph"/>
                                    <w:spacing w:before="119"/>
                                    <w:rPr>
                                      <w:rFonts w:ascii="Gotham Bold" w:hAnsi="Gotham Bold"/>
                                      <w:b/>
                                      <w:sz w:val="16"/>
                                    </w:rPr>
                                  </w:pPr>
                                  <w:r>
                                    <w:rPr>
                                      <w:rFonts w:ascii="Gotham Bold" w:hAnsi="Gotham Bold"/>
                                      <w:b/>
                                      <w:color w:val="292829"/>
                                      <w:sz w:val="16"/>
                                    </w:rPr>
                                    <w:t>Indépendance</w:t>
                                  </w:r>
                                </w:p>
                                <w:p w:rsidR="00BC4FC2" w:rsidRDefault="00BC4FC2">
                                  <w:pPr>
                                    <w:pStyle w:val="TableParagraph"/>
                                    <w:tabs>
                                      <w:tab w:val="left" w:pos="6474"/>
                                    </w:tabs>
                                    <w:spacing w:before="152"/>
                                    <w:ind w:left="0" w:right="-4853"/>
                                    <w:rPr>
                                      <w:rFonts w:ascii="Gotham Bold"/>
                                      <w:b/>
                                      <w:sz w:val="16"/>
                                    </w:rPr>
                                  </w:pPr>
                                  <w:r>
                                    <w:rPr>
                                      <w:rFonts w:ascii="Gotham Bold"/>
                                      <w:b/>
                                      <w:color w:val="292829"/>
                                      <w:w w:val="91"/>
                                      <w:sz w:val="16"/>
                                      <w:u w:val="single" w:color="006FBA"/>
                                    </w:rPr>
                                    <w:t xml:space="preserve"> </w:t>
                                  </w:r>
                                  <w:r>
                                    <w:rPr>
                                      <w:rFonts w:ascii="Gotham Bold"/>
                                      <w:b/>
                                      <w:color w:val="292829"/>
                                      <w:sz w:val="16"/>
                                      <w:u w:val="single" w:color="006FBA"/>
                                    </w:rPr>
                                    <w:tab/>
                                  </w:r>
                                </w:p>
                              </w:tc>
                              <w:tc>
                                <w:tcPr>
                                  <w:tcW w:w="4846" w:type="dxa"/>
                                  <w:tcBorders>
                                    <w:top w:val="single" w:sz="4" w:space="0" w:color="006FBA"/>
                                  </w:tcBorders>
                                </w:tcPr>
                                <w:p w:rsidR="00BC4FC2" w:rsidRDefault="00BC4FC2">
                                  <w:pPr>
                                    <w:pStyle w:val="TableParagraph"/>
                                    <w:spacing w:line="249" w:lineRule="auto"/>
                                    <w:ind w:left="171" w:right="738"/>
                                    <w:rPr>
                                      <w:sz w:val="16"/>
                                    </w:rPr>
                                  </w:pPr>
                                  <w:r>
                                    <w:rPr>
                                      <w:color w:val="292829"/>
                                      <w:sz w:val="16"/>
                                    </w:rPr>
                                    <w:t>Information concernant l’indépendance en ce qui concerne la mission en particulier ou le cabinet   en</w:t>
                                  </w:r>
                                  <w:r>
                                    <w:rPr>
                                      <w:color w:val="292829"/>
                                      <w:spacing w:val="9"/>
                                      <w:sz w:val="16"/>
                                    </w:rPr>
                                    <w:t xml:space="preserve"> </w:t>
                                  </w:r>
                                  <w:r>
                                    <w:rPr>
                                      <w:color w:val="292829"/>
                                      <w:sz w:val="16"/>
                                    </w:rPr>
                                    <w:t>général</w:t>
                                  </w:r>
                                </w:p>
                              </w:tc>
                            </w:tr>
                            <w:tr w:rsidR="00BC4FC2">
                              <w:trPr>
                                <w:trHeight w:val="404"/>
                              </w:trPr>
                              <w:tc>
                                <w:tcPr>
                                  <w:tcW w:w="1435" w:type="dxa"/>
                                </w:tcPr>
                                <w:p w:rsidR="00BC4FC2" w:rsidRDefault="00BC4FC2">
                                  <w:pPr>
                                    <w:pStyle w:val="TableParagraph"/>
                                    <w:spacing w:before="0"/>
                                    <w:ind w:left="0"/>
                                    <w:rPr>
                                      <w:rFonts w:ascii="Times New Roman"/>
                                      <w:sz w:val="16"/>
                                    </w:rPr>
                                  </w:pPr>
                                </w:p>
                              </w:tc>
                              <w:tc>
                                <w:tcPr>
                                  <w:tcW w:w="1629" w:type="dxa"/>
                                  <w:tcBorders>
                                    <w:bottom w:val="single" w:sz="4" w:space="0" w:color="006FBA"/>
                                  </w:tcBorders>
                                </w:tcPr>
                                <w:p w:rsidR="00BC4FC2" w:rsidRDefault="00BC4FC2">
                                  <w:pPr>
                                    <w:pStyle w:val="TableParagraph"/>
                                    <w:spacing w:before="76"/>
                                    <w:rPr>
                                      <w:rFonts w:ascii="Gotham Bold" w:hAnsi="Gotham Bold"/>
                                      <w:b/>
                                      <w:sz w:val="16"/>
                                    </w:rPr>
                                  </w:pPr>
                                  <w:r>
                                    <w:rPr>
                                      <w:rFonts w:ascii="Gotham Bold" w:hAnsi="Gotham Bold"/>
                                      <w:b/>
                                      <w:color w:val="292829"/>
                                      <w:sz w:val="16"/>
                                    </w:rPr>
                                    <w:t>Réputation</w:t>
                                  </w:r>
                                </w:p>
                              </w:tc>
                              <w:tc>
                                <w:tcPr>
                                  <w:tcW w:w="4846" w:type="dxa"/>
                                  <w:tcBorders>
                                    <w:bottom w:val="single" w:sz="4" w:space="0" w:color="006FBA"/>
                                  </w:tcBorders>
                                </w:tcPr>
                                <w:p w:rsidR="00BC4FC2" w:rsidRDefault="00BC4FC2">
                                  <w:pPr>
                                    <w:pStyle w:val="TableParagraph"/>
                                    <w:spacing w:before="76"/>
                                    <w:ind w:left="171"/>
                                    <w:rPr>
                                      <w:sz w:val="16"/>
                                    </w:rPr>
                                  </w:pPr>
                                  <w:r>
                                    <w:rPr>
                                      <w:color w:val="292829"/>
                                      <w:sz w:val="16"/>
                                    </w:rPr>
                                    <w:t>Réputation du cabinet dans les médias</w:t>
                                  </w:r>
                                </w:p>
                              </w:tc>
                            </w:tr>
                            <w:tr w:rsidR="00BC4FC2">
                              <w:trPr>
                                <w:trHeight w:val="877"/>
                              </w:trPr>
                              <w:tc>
                                <w:tcPr>
                                  <w:tcW w:w="1435" w:type="dxa"/>
                                  <w:tcBorders>
                                    <w:bottom w:val="single" w:sz="4" w:space="0" w:color="006FBA"/>
                                  </w:tcBorders>
                                </w:tcPr>
                                <w:p w:rsidR="00BC4FC2" w:rsidRDefault="00BC4FC2">
                                  <w:pPr>
                                    <w:pStyle w:val="TableParagraph"/>
                                    <w:spacing w:before="0"/>
                                    <w:ind w:left="0"/>
                                    <w:rPr>
                                      <w:rFonts w:ascii="Times New Roman"/>
                                      <w:sz w:val="16"/>
                                    </w:rPr>
                                  </w:pPr>
                                </w:p>
                              </w:tc>
                              <w:tc>
                                <w:tcPr>
                                  <w:tcW w:w="1629" w:type="dxa"/>
                                  <w:tcBorders>
                                    <w:top w:val="single" w:sz="4" w:space="0" w:color="006FBA"/>
                                    <w:bottom w:val="single" w:sz="4" w:space="0" w:color="006FBA"/>
                                  </w:tcBorders>
                                </w:tcPr>
                                <w:p w:rsidR="00BC4FC2" w:rsidRDefault="00BC4FC2">
                                  <w:pPr>
                                    <w:pStyle w:val="TableParagraph"/>
                                    <w:spacing w:before="7"/>
                                    <w:ind w:left="0"/>
                                    <w:rPr>
                                      <w:rFonts w:ascii="Times New Roman"/>
                                      <w:sz w:val="21"/>
                                    </w:rPr>
                                  </w:pPr>
                                </w:p>
                                <w:p w:rsidR="00BC4FC2" w:rsidRDefault="00BC4FC2">
                                  <w:pPr>
                                    <w:pStyle w:val="TableParagraph"/>
                                    <w:spacing w:before="1"/>
                                    <w:rPr>
                                      <w:rFonts w:ascii="Gotham Bold" w:hAnsi="Gotham Bold"/>
                                      <w:b/>
                                      <w:sz w:val="16"/>
                                    </w:rPr>
                                  </w:pPr>
                                  <w:r>
                                    <w:rPr>
                                      <w:rFonts w:ascii="Gotham Bold" w:hAnsi="Gotham Bold"/>
                                      <w:b/>
                                      <w:color w:val="292829"/>
                                      <w:sz w:val="16"/>
                                    </w:rPr>
                                    <w:t>Ton donné</w:t>
                                  </w:r>
                                </w:p>
                                <w:p w:rsidR="00BC4FC2" w:rsidRDefault="00BC4FC2">
                                  <w:pPr>
                                    <w:pStyle w:val="TableParagraph"/>
                                    <w:spacing w:before="8"/>
                                    <w:rPr>
                                      <w:rFonts w:ascii="Gotham Bold"/>
                                      <w:b/>
                                      <w:sz w:val="16"/>
                                    </w:rPr>
                                  </w:pPr>
                                  <w:r>
                                    <w:rPr>
                                      <w:rFonts w:ascii="Gotham Bold"/>
                                      <w:b/>
                                      <w:color w:val="292829"/>
                                      <w:sz w:val="16"/>
                                    </w:rPr>
                                    <w:t>par la direction</w:t>
                                  </w:r>
                                </w:p>
                              </w:tc>
                              <w:tc>
                                <w:tcPr>
                                  <w:tcW w:w="4846" w:type="dxa"/>
                                  <w:tcBorders>
                                    <w:top w:val="single" w:sz="4" w:space="0" w:color="006FBA"/>
                                    <w:bottom w:val="single" w:sz="4" w:space="0" w:color="006FBA"/>
                                  </w:tcBorders>
                                </w:tcPr>
                                <w:p w:rsidR="00BC4FC2" w:rsidRDefault="00BC4FC2">
                                  <w:pPr>
                                    <w:pStyle w:val="TableParagraph"/>
                                    <w:spacing w:line="249" w:lineRule="auto"/>
                                    <w:ind w:left="171" w:right="403"/>
                                    <w:rPr>
                                      <w:sz w:val="16"/>
                                    </w:rPr>
                                  </w:pPr>
                                  <w:r>
                                    <w:rPr>
                                      <w:color w:val="292829"/>
                                      <w:sz w:val="16"/>
                                    </w:rPr>
                                    <w:t>Résultats de sondages menés auprès des employés du cabinet d’audit au sujet du ton donné par la direction</w:t>
                                  </w:r>
                                </w:p>
                              </w:tc>
                            </w:tr>
                          </w:tbl>
                          <w:p w:rsidR="00BC4FC2" w:rsidRDefault="00BC4FC2">
                            <w:pPr>
                              <w:pStyle w:val="Corpsdetexte"/>
                            </w:pPr>
                          </w:p>
                        </w:txbxContent>
                      </wps:txbx>
                      <wps:bodyPr rot="0" vert="horz" wrap="square" lIns="0" tIns="0" rIns="0" bIns="0" anchor="t" anchorCtr="0" upright="1">
                        <a:noAutofit/>
                      </wps:bodyPr>
                    </wps:wsp>
                  </a:graphicData>
                </a:graphic>
              </wp:inline>
            </w:drawing>
          </mc:Choice>
          <mc:Fallback>
            <w:pict>
              <v:shape id="Text Box 57" o:spid="_x0000_s1029" type="#_x0000_t202" style="width:395.5pt;height:59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PlstAIAALM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435"/>
                        <w:gridCol w:w="1629"/>
                        <w:gridCol w:w="4846"/>
                      </w:tblGrid>
                      <w:tr w:rsidR="00BC4FC2">
                        <w:trPr>
                          <w:trHeight w:val="510"/>
                        </w:trPr>
                        <w:tc>
                          <w:tcPr>
                            <w:tcW w:w="1435" w:type="dxa"/>
                            <w:tcBorders>
                              <w:top w:val="single" w:sz="4" w:space="0" w:color="AEC4E6"/>
                            </w:tcBorders>
                            <w:shd w:val="clear" w:color="auto" w:fill="006FBA"/>
                          </w:tcPr>
                          <w:p w:rsidR="00BC4FC2" w:rsidRDefault="00BC4FC2">
                            <w:pPr>
                              <w:pStyle w:val="TableParagraph"/>
                              <w:spacing w:before="143"/>
                              <w:rPr>
                                <w:rFonts w:ascii="Gotham Bold" w:hAnsi="Gotham Bold"/>
                                <w:b/>
                                <w:sz w:val="20"/>
                              </w:rPr>
                            </w:pPr>
                            <w:r>
                              <w:rPr>
                                <w:rFonts w:ascii="Gotham Bold" w:hAnsi="Gotham Bold"/>
                                <w:b/>
                                <w:color w:val="FFFFFF"/>
                                <w:sz w:val="20"/>
                              </w:rPr>
                              <w:t>Catégorie</w:t>
                            </w:r>
                          </w:p>
                        </w:tc>
                        <w:tc>
                          <w:tcPr>
                            <w:tcW w:w="1629" w:type="dxa"/>
                            <w:tcBorders>
                              <w:top w:val="single" w:sz="4" w:space="0" w:color="AEC4E6"/>
                            </w:tcBorders>
                            <w:shd w:val="clear" w:color="auto" w:fill="006FBA"/>
                          </w:tcPr>
                          <w:p w:rsidR="00BC4FC2" w:rsidRDefault="00BC4FC2">
                            <w:pPr>
                              <w:pStyle w:val="TableParagraph"/>
                              <w:spacing w:before="143"/>
                              <w:rPr>
                                <w:rFonts w:ascii="Gotham Bold"/>
                                <w:b/>
                                <w:sz w:val="20"/>
                              </w:rPr>
                            </w:pPr>
                            <w:r>
                              <w:rPr>
                                <w:rFonts w:ascii="Gotham Bold"/>
                                <w:b/>
                                <w:color w:val="FFFFFF"/>
                                <w:sz w:val="20"/>
                              </w:rPr>
                              <w:t>Indicateur</w:t>
                            </w:r>
                          </w:p>
                        </w:tc>
                        <w:tc>
                          <w:tcPr>
                            <w:tcW w:w="4846" w:type="dxa"/>
                            <w:tcBorders>
                              <w:top w:val="single" w:sz="4" w:space="0" w:color="AEC4E6"/>
                            </w:tcBorders>
                            <w:shd w:val="clear" w:color="auto" w:fill="006FBA"/>
                          </w:tcPr>
                          <w:p w:rsidR="00BC4FC2" w:rsidRDefault="00BC4FC2">
                            <w:pPr>
                              <w:pStyle w:val="TableParagraph"/>
                              <w:spacing w:before="143"/>
                              <w:ind w:left="1887" w:right="1894"/>
                              <w:jc w:val="center"/>
                              <w:rPr>
                                <w:rFonts w:ascii="Gotham Bold"/>
                                <w:b/>
                                <w:sz w:val="20"/>
                              </w:rPr>
                            </w:pPr>
                            <w:r>
                              <w:rPr>
                                <w:rFonts w:ascii="Gotham Bold"/>
                                <w:b/>
                                <w:color w:val="FFFFFF"/>
                                <w:sz w:val="20"/>
                              </w:rPr>
                              <w:t>Exemples</w:t>
                            </w:r>
                          </w:p>
                        </w:tc>
                      </w:tr>
                      <w:tr w:rsidR="00BC4FC2">
                        <w:trPr>
                          <w:trHeight w:val="1277"/>
                        </w:trPr>
                        <w:tc>
                          <w:tcPr>
                            <w:tcW w:w="1435" w:type="dxa"/>
                            <w:tcBorders>
                              <w:top w:val="single" w:sz="4" w:space="0" w:color="006FBA"/>
                            </w:tcBorders>
                          </w:tcPr>
                          <w:p w:rsidR="00BC4FC2" w:rsidRDefault="00BC4FC2">
                            <w:pPr>
                              <w:pStyle w:val="TableParagraph"/>
                              <w:spacing w:before="0"/>
                              <w:ind w:left="0"/>
                              <w:rPr>
                                <w:rFonts w:ascii="Times New Roman"/>
                                <w:sz w:val="16"/>
                              </w:rPr>
                            </w:pPr>
                          </w:p>
                        </w:tc>
                        <w:tc>
                          <w:tcPr>
                            <w:tcW w:w="1629" w:type="dxa"/>
                            <w:tcBorders>
                              <w:top w:val="single" w:sz="4" w:space="0" w:color="006FBA"/>
                              <w:bottom w:val="single" w:sz="4" w:space="0" w:color="006FBA"/>
                            </w:tcBorders>
                          </w:tcPr>
                          <w:p w:rsidR="00BC4FC2" w:rsidRDefault="00BC4FC2">
                            <w:pPr>
                              <w:pStyle w:val="TableParagraph"/>
                              <w:spacing w:line="249" w:lineRule="auto"/>
                              <w:ind w:right="187"/>
                              <w:rPr>
                                <w:rFonts w:ascii="Gotham Bold" w:hAnsi="Gotham Bold"/>
                                <w:b/>
                                <w:sz w:val="16"/>
                              </w:rPr>
                            </w:pPr>
                            <w:r>
                              <w:rPr>
                                <w:rFonts w:ascii="Gotham Bold" w:hAnsi="Gotham Bold"/>
                                <w:b/>
                                <w:color w:val="292829"/>
                                <w:sz w:val="16"/>
                              </w:rPr>
                              <w:t>Nombre d’heures con- sacrées</w:t>
                            </w:r>
                          </w:p>
                          <w:p w:rsidR="00BC4FC2" w:rsidRDefault="00BC4FC2">
                            <w:pPr>
                              <w:pStyle w:val="TableParagraph"/>
                              <w:spacing w:before="1" w:line="249" w:lineRule="auto"/>
                              <w:ind w:right="493"/>
                              <w:rPr>
                                <w:rFonts w:ascii="Gotham Bold" w:hAnsi="Gotham Bold"/>
                                <w:b/>
                                <w:sz w:val="16"/>
                              </w:rPr>
                            </w:pPr>
                            <w:r>
                              <w:rPr>
                                <w:rFonts w:ascii="Gotham Bold" w:hAnsi="Gotham Bold"/>
                                <w:b/>
                                <w:color w:val="292829"/>
                                <w:sz w:val="16"/>
                              </w:rPr>
                              <w:t>à l’audit par risque</w:t>
                            </w:r>
                          </w:p>
                        </w:tc>
                        <w:tc>
                          <w:tcPr>
                            <w:tcW w:w="4846" w:type="dxa"/>
                            <w:tcBorders>
                              <w:top w:val="single" w:sz="4" w:space="0" w:color="006FBA"/>
                              <w:bottom w:val="single" w:sz="4" w:space="0" w:color="006FBA"/>
                            </w:tcBorders>
                          </w:tcPr>
                          <w:p w:rsidR="00BC4FC2" w:rsidRDefault="00BC4FC2">
                            <w:pPr>
                              <w:pStyle w:val="TableParagraph"/>
                              <w:spacing w:line="249" w:lineRule="auto"/>
                              <w:ind w:left="171" w:right="485"/>
                              <w:rPr>
                                <w:sz w:val="16"/>
                              </w:rPr>
                            </w:pPr>
                            <w:r>
                              <w:rPr>
                                <w:color w:val="292829"/>
                                <w:sz w:val="16"/>
                              </w:rPr>
                              <w:t>Nombre d’heures consacrées à l’audit par l’équipe  de mission pour chaque aspect présentant un risque important</w:t>
                            </w:r>
                          </w:p>
                        </w:tc>
                      </w:tr>
                      <w:tr w:rsidR="00BC4FC2">
                        <w:trPr>
                          <w:trHeight w:val="877"/>
                        </w:trPr>
                        <w:tc>
                          <w:tcPr>
                            <w:tcW w:w="1435" w:type="dxa"/>
                          </w:tcPr>
                          <w:p w:rsidR="00BC4FC2" w:rsidRDefault="00BC4FC2">
                            <w:pPr>
                              <w:pStyle w:val="TableParagraph"/>
                              <w:spacing w:before="0"/>
                              <w:ind w:left="0"/>
                              <w:rPr>
                                <w:rFonts w:ascii="Times New Roman"/>
                                <w:sz w:val="16"/>
                              </w:rPr>
                            </w:pPr>
                          </w:p>
                        </w:tc>
                        <w:tc>
                          <w:tcPr>
                            <w:tcW w:w="1629" w:type="dxa"/>
                            <w:tcBorders>
                              <w:top w:val="single" w:sz="4" w:space="0" w:color="006FBA"/>
                              <w:bottom w:val="single" w:sz="4" w:space="0" w:color="006FBA"/>
                            </w:tcBorders>
                          </w:tcPr>
                          <w:p w:rsidR="00BC4FC2" w:rsidRDefault="00BC4FC2">
                            <w:pPr>
                              <w:pStyle w:val="TableParagraph"/>
                              <w:spacing w:line="249" w:lineRule="auto"/>
                              <w:ind w:right="187"/>
                              <w:rPr>
                                <w:rFonts w:ascii="Gotham Bold" w:hAnsi="Gotham Bold"/>
                                <w:b/>
                                <w:sz w:val="16"/>
                              </w:rPr>
                            </w:pPr>
                            <w:r>
                              <w:rPr>
                                <w:rFonts w:ascii="Gotham Bold" w:hAnsi="Gotham Bold"/>
                                <w:b/>
                                <w:color w:val="292829"/>
                                <w:sz w:val="16"/>
                              </w:rPr>
                              <w:t xml:space="preserve">Calendrier des </w:t>
                            </w:r>
                            <w:r>
                              <w:rPr>
                                <w:rFonts w:ascii="Gotham Bold" w:hAnsi="Gotham Bold"/>
                                <w:b/>
                                <w:color w:val="292829"/>
                                <w:w w:val="95"/>
                                <w:sz w:val="16"/>
                              </w:rPr>
                              <w:t>travaux d’audit</w:t>
                            </w:r>
                          </w:p>
                        </w:tc>
                        <w:tc>
                          <w:tcPr>
                            <w:tcW w:w="4846" w:type="dxa"/>
                            <w:tcBorders>
                              <w:top w:val="single" w:sz="4" w:space="0" w:color="006FBA"/>
                              <w:bottom w:val="single" w:sz="4" w:space="0" w:color="006FBA"/>
                            </w:tcBorders>
                          </w:tcPr>
                          <w:p w:rsidR="00BC4FC2" w:rsidRDefault="00BC4FC2">
                            <w:pPr>
                              <w:pStyle w:val="TableParagraph"/>
                              <w:spacing w:line="249" w:lineRule="auto"/>
                              <w:ind w:left="171" w:right="809"/>
                              <w:rPr>
                                <w:sz w:val="16"/>
                              </w:rPr>
                            </w:pPr>
                            <w:r>
                              <w:rPr>
                                <w:color w:val="292829"/>
                                <w:sz w:val="16"/>
                              </w:rPr>
                              <w:t>Nombre d’heures consacrées à l’audit par étape (c.-à-d. planification, audit intermédiaire, audit de fin d’exercice)</w:t>
                            </w:r>
                          </w:p>
                        </w:tc>
                      </w:tr>
                      <w:tr w:rsidR="00BC4FC2">
                        <w:trPr>
                          <w:trHeight w:val="889"/>
                        </w:trPr>
                        <w:tc>
                          <w:tcPr>
                            <w:tcW w:w="1435" w:type="dxa"/>
                            <w:vMerge w:val="restart"/>
                          </w:tcPr>
                          <w:p w:rsidR="00BC4FC2" w:rsidRDefault="00BC4FC2">
                            <w:pPr>
                              <w:pStyle w:val="TableParagraph"/>
                              <w:spacing w:before="5"/>
                              <w:ind w:left="0"/>
                              <w:rPr>
                                <w:rFonts w:ascii="Times New Roman"/>
                                <w:sz w:val="25"/>
                              </w:rPr>
                            </w:pPr>
                          </w:p>
                          <w:p w:rsidR="00BC4FC2" w:rsidRDefault="00BC4FC2">
                            <w:pPr>
                              <w:pStyle w:val="TableParagraph"/>
                              <w:spacing w:before="1" w:line="249" w:lineRule="auto"/>
                              <w:ind w:right="328"/>
                              <w:rPr>
                                <w:rFonts w:ascii="Gotham Bold" w:hAnsi="Gotham Bold"/>
                                <w:b/>
                                <w:sz w:val="16"/>
                              </w:rPr>
                            </w:pPr>
                            <w:r>
                              <w:rPr>
                                <w:rFonts w:ascii="Gotham Bold" w:hAnsi="Gotham Bold"/>
                                <w:b/>
                                <w:color w:val="292829"/>
                                <w:w w:val="95"/>
                                <w:sz w:val="16"/>
                              </w:rPr>
                              <w:t xml:space="preserve">Indicateurs </w:t>
                            </w:r>
                            <w:r>
                              <w:rPr>
                                <w:rFonts w:ascii="Gotham Bold" w:hAnsi="Gotham Bold"/>
                                <w:b/>
                                <w:color w:val="292829"/>
                                <w:sz w:val="16"/>
                              </w:rPr>
                              <w:t xml:space="preserve">relatifs à </w:t>
                            </w:r>
                            <w:r>
                              <w:rPr>
                                <w:rFonts w:ascii="Gotham Bold" w:hAnsi="Gotham Bold"/>
                                <w:b/>
                                <w:color w:val="292829"/>
                                <w:w w:val="95"/>
                                <w:sz w:val="16"/>
                              </w:rPr>
                              <w:t xml:space="preserve">l’exécution </w:t>
                            </w:r>
                            <w:r>
                              <w:rPr>
                                <w:rFonts w:ascii="Gotham Bold" w:hAnsi="Gotham Bold"/>
                                <w:b/>
                                <w:color w:val="292829"/>
                                <w:sz w:val="16"/>
                              </w:rPr>
                              <w:t>de l’audit</w:t>
                            </w:r>
                          </w:p>
                        </w:tc>
                        <w:tc>
                          <w:tcPr>
                            <w:tcW w:w="1629" w:type="dxa"/>
                            <w:tcBorders>
                              <w:top w:val="single" w:sz="4" w:space="0" w:color="006FBA"/>
                            </w:tcBorders>
                          </w:tcPr>
                          <w:p w:rsidR="00BC4FC2" w:rsidRDefault="00BC4FC2">
                            <w:pPr>
                              <w:pStyle w:val="TableParagraph"/>
                              <w:spacing w:before="141" w:line="200" w:lineRule="atLeast"/>
                              <w:rPr>
                                <w:rFonts w:ascii="Gotham Bold" w:hAnsi="Gotham Bold"/>
                                <w:b/>
                                <w:sz w:val="16"/>
                              </w:rPr>
                            </w:pPr>
                            <w:r>
                              <w:rPr>
                                <w:rFonts w:ascii="Gotham Bold" w:hAnsi="Gotham Bold"/>
                                <w:b/>
                                <w:color w:val="292829"/>
                                <w:sz w:val="16"/>
                              </w:rPr>
                              <w:t>Atteinte des jalons importants de l’audit</w:t>
                            </w:r>
                          </w:p>
                          <w:p w:rsidR="00BC4FC2" w:rsidRDefault="00BC4FC2">
                            <w:pPr>
                              <w:pStyle w:val="TableParagraph"/>
                              <w:tabs>
                                <w:tab w:val="left" w:pos="6474"/>
                              </w:tabs>
                              <w:spacing w:before="0" w:line="128" w:lineRule="exact"/>
                              <w:ind w:left="0" w:right="-4853"/>
                              <w:rPr>
                                <w:rFonts w:ascii="Gotham Bold"/>
                                <w:b/>
                                <w:sz w:val="16"/>
                              </w:rPr>
                            </w:pPr>
                            <w:r>
                              <w:rPr>
                                <w:rFonts w:ascii="Gotham Bold"/>
                                <w:b/>
                                <w:color w:val="292829"/>
                                <w:w w:val="91"/>
                                <w:sz w:val="16"/>
                                <w:u w:val="single" w:color="006FBA"/>
                              </w:rPr>
                              <w:t xml:space="preserve"> </w:t>
                            </w:r>
                            <w:r>
                              <w:rPr>
                                <w:rFonts w:ascii="Gotham Bold"/>
                                <w:b/>
                                <w:color w:val="292829"/>
                                <w:sz w:val="16"/>
                                <w:u w:val="single" w:color="006FBA"/>
                              </w:rPr>
                              <w:tab/>
                            </w:r>
                          </w:p>
                        </w:tc>
                        <w:tc>
                          <w:tcPr>
                            <w:tcW w:w="4846" w:type="dxa"/>
                            <w:tcBorders>
                              <w:top w:val="single" w:sz="4" w:space="0" w:color="006FBA"/>
                            </w:tcBorders>
                          </w:tcPr>
                          <w:p w:rsidR="00BC4FC2" w:rsidRDefault="00BC4FC2">
                            <w:pPr>
                              <w:pStyle w:val="TableParagraph"/>
                              <w:spacing w:line="249" w:lineRule="auto"/>
                              <w:ind w:left="171" w:right="809"/>
                              <w:rPr>
                                <w:sz w:val="16"/>
                              </w:rPr>
                            </w:pPr>
                            <w:r>
                              <w:rPr>
                                <w:color w:val="292829"/>
                                <w:sz w:val="16"/>
                              </w:rPr>
                              <w:t>Échéancier pour l’atteinte des jalons importants de l’audit</w:t>
                            </w:r>
                          </w:p>
                        </w:tc>
                      </w:tr>
                      <w:tr w:rsidR="00BC4FC2">
                        <w:trPr>
                          <w:trHeight w:val="876"/>
                        </w:trPr>
                        <w:tc>
                          <w:tcPr>
                            <w:tcW w:w="1435" w:type="dxa"/>
                            <w:vMerge/>
                            <w:tcBorders>
                              <w:top w:val="nil"/>
                            </w:tcBorders>
                          </w:tcPr>
                          <w:p w:rsidR="00BC4FC2" w:rsidRDefault="00BC4FC2">
                            <w:pPr>
                              <w:rPr>
                                <w:sz w:val="2"/>
                                <w:szCs w:val="2"/>
                              </w:rPr>
                            </w:pPr>
                          </w:p>
                        </w:tc>
                        <w:tc>
                          <w:tcPr>
                            <w:tcW w:w="1629" w:type="dxa"/>
                            <w:tcBorders>
                              <w:bottom w:val="single" w:sz="4" w:space="0" w:color="006FBA"/>
                            </w:tcBorders>
                          </w:tcPr>
                          <w:p w:rsidR="00BC4FC2" w:rsidRDefault="00BC4FC2">
                            <w:pPr>
                              <w:pStyle w:val="TableParagraph"/>
                              <w:spacing w:before="148" w:line="249" w:lineRule="auto"/>
                              <w:rPr>
                                <w:rFonts w:ascii="Gotham Bold"/>
                                <w:b/>
                                <w:sz w:val="16"/>
                              </w:rPr>
                            </w:pPr>
                            <w:r>
                              <w:rPr>
                                <w:rFonts w:ascii="Gotham Bold"/>
                                <w:b/>
                                <w:color w:val="292829"/>
                                <w:sz w:val="16"/>
                              </w:rPr>
                              <w:t xml:space="preserve">Recours aux </w:t>
                            </w:r>
                            <w:r>
                              <w:rPr>
                                <w:rFonts w:ascii="Gotham Bold"/>
                                <w:b/>
                                <w:color w:val="292829"/>
                                <w:w w:val="95"/>
                                <w:sz w:val="16"/>
                              </w:rPr>
                              <w:t>technologies</w:t>
                            </w:r>
                          </w:p>
                        </w:tc>
                        <w:tc>
                          <w:tcPr>
                            <w:tcW w:w="4846" w:type="dxa"/>
                            <w:tcBorders>
                              <w:bottom w:val="single" w:sz="4" w:space="0" w:color="006FBA"/>
                            </w:tcBorders>
                          </w:tcPr>
                          <w:p w:rsidR="00BC4FC2" w:rsidRDefault="00BC4FC2">
                            <w:pPr>
                              <w:pStyle w:val="TableParagraph"/>
                              <w:spacing w:before="148" w:line="249" w:lineRule="auto"/>
                              <w:ind w:left="171" w:right="210"/>
                              <w:rPr>
                                <w:sz w:val="16"/>
                              </w:rPr>
                            </w:pPr>
                            <w:r>
                              <w:rPr>
                                <w:color w:val="292829"/>
                                <w:sz w:val="16"/>
                              </w:rPr>
                              <w:t>Information sur l’utilisation des technologies dans le cadre de l’audit (p. ex., domaine d’utilisation, types d’outils, nombre d’heures)</w:t>
                            </w:r>
                          </w:p>
                        </w:tc>
                      </w:tr>
                      <w:tr w:rsidR="00BC4FC2">
                        <w:trPr>
                          <w:trHeight w:val="1077"/>
                        </w:trPr>
                        <w:tc>
                          <w:tcPr>
                            <w:tcW w:w="1435" w:type="dxa"/>
                          </w:tcPr>
                          <w:p w:rsidR="00BC4FC2" w:rsidRDefault="00BC4FC2">
                            <w:pPr>
                              <w:pStyle w:val="TableParagraph"/>
                              <w:spacing w:before="0"/>
                              <w:ind w:left="0"/>
                              <w:rPr>
                                <w:rFonts w:ascii="Times New Roman"/>
                                <w:sz w:val="16"/>
                              </w:rPr>
                            </w:pPr>
                          </w:p>
                        </w:tc>
                        <w:tc>
                          <w:tcPr>
                            <w:tcW w:w="1629" w:type="dxa"/>
                            <w:tcBorders>
                              <w:top w:val="single" w:sz="4" w:space="0" w:color="006FBA"/>
                              <w:bottom w:val="single" w:sz="4" w:space="0" w:color="006FBA"/>
                            </w:tcBorders>
                          </w:tcPr>
                          <w:p w:rsidR="00BC4FC2" w:rsidRDefault="00BC4FC2">
                            <w:pPr>
                              <w:pStyle w:val="TableParagraph"/>
                              <w:spacing w:line="249" w:lineRule="auto"/>
                              <w:ind w:right="493"/>
                              <w:rPr>
                                <w:rFonts w:ascii="Gotham Bold"/>
                                <w:b/>
                                <w:sz w:val="16"/>
                              </w:rPr>
                            </w:pPr>
                            <w:r>
                              <w:rPr>
                                <w:rFonts w:ascii="Gotham Bold"/>
                                <w:b/>
                                <w:color w:val="292829"/>
                                <w:sz w:val="16"/>
                              </w:rPr>
                              <w:t>Utilisation de travaux</w:t>
                            </w:r>
                          </w:p>
                          <w:p w:rsidR="00BC4FC2" w:rsidRDefault="00BC4FC2">
                            <w:pPr>
                              <w:pStyle w:val="TableParagraph"/>
                              <w:spacing w:before="1"/>
                              <w:rPr>
                                <w:rFonts w:ascii="Gotham Bold" w:hAnsi="Gotham Bold"/>
                                <w:b/>
                                <w:sz w:val="16"/>
                              </w:rPr>
                            </w:pPr>
                            <w:r>
                              <w:rPr>
                                <w:rFonts w:ascii="Gotham Bold" w:hAnsi="Gotham Bold"/>
                                <w:b/>
                                <w:color w:val="292829"/>
                                <w:sz w:val="16"/>
                              </w:rPr>
                              <w:t>de spécialistes</w:t>
                            </w:r>
                          </w:p>
                        </w:tc>
                        <w:tc>
                          <w:tcPr>
                            <w:tcW w:w="4846" w:type="dxa"/>
                            <w:tcBorders>
                              <w:top w:val="single" w:sz="4" w:space="0" w:color="006FBA"/>
                              <w:bottom w:val="single" w:sz="4" w:space="0" w:color="006FBA"/>
                            </w:tcBorders>
                          </w:tcPr>
                          <w:p w:rsidR="00BC4FC2" w:rsidRDefault="00BC4FC2">
                            <w:pPr>
                              <w:pStyle w:val="TableParagraph"/>
                              <w:spacing w:line="249" w:lineRule="auto"/>
                              <w:ind w:left="171" w:right="210"/>
                              <w:rPr>
                                <w:sz w:val="16"/>
                              </w:rPr>
                            </w:pPr>
                            <w:r>
                              <w:rPr>
                                <w:color w:val="292829"/>
                                <w:sz w:val="16"/>
                              </w:rPr>
                              <w:t>Domaines pour lesquels on a fait appel à des per- sonnes ayant « des compétences et des connaissances spécialisées » lors de l’audit et nombre de spécialistes (calculé en heures)</w:t>
                            </w:r>
                          </w:p>
                        </w:tc>
                      </w:tr>
                      <w:tr w:rsidR="00BC4FC2">
                        <w:trPr>
                          <w:trHeight w:val="677"/>
                        </w:trPr>
                        <w:tc>
                          <w:tcPr>
                            <w:tcW w:w="1435" w:type="dxa"/>
                            <w:tcBorders>
                              <w:bottom w:val="single" w:sz="4" w:space="0" w:color="006FBA"/>
                            </w:tcBorders>
                          </w:tcPr>
                          <w:p w:rsidR="00BC4FC2" w:rsidRDefault="00BC4FC2">
                            <w:pPr>
                              <w:pStyle w:val="TableParagraph"/>
                              <w:spacing w:before="0"/>
                              <w:ind w:left="0"/>
                              <w:rPr>
                                <w:rFonts w:ascii="Times New Roman"/>
                                <w:sz w:val="16"/>
                              </w:rPr>
                            </w:pPr>
                          </w:p>
                        </w:tc>
                        <w:tc>
                          <w:tcPr>
                            <w:tcW w:w="1629" w:type="dxa"/>
                            <w:tcBorders>
                              <w:top w:val="single" w:sz="4" w:space="0" w:color="006FBA"/>
                              <w:bottom w:val="single" w:sz="4" w:space="0" w:color="006FBA"/>
                            </w:tcBorders>
                          </w:tcPr>
                          <w:p w:rsidR="00BC4FC2" w:rsidRDefault="00BC4FC2">
                            <w:pPr>
                              <w:pStyle w:val="TableParagraph"/>
                              <w:rPr>
                                <w:rFonts w:ascii="Gotham Bold"/>
                                <w:b/>
                                <w:sz w:val="16"/>
                              </w:rPr>
                            </w:pPr>
                            <w:r>
                              <w:rPr>
                                <w:rFonts w:ascii="Gotham Bold"/>
                                <w:b/>
                                <w:color w:val="292829"/>
                                <w:sz w:val="16"/>
                              </w:rPr>
                              <w:t>Centres</w:t>
                            </w:r>
                          </w:p>
                          <w:p w:rsidR="00BC4FC2" w:rsidRDefault="00BC4FC2">
                            <w:pPr>
                              <w:pStyle w:val="TableParagraph"/>
                              <w:spacing w:before="8"/>
                              <w:rPr>
                                <w:rFonts w:ascii="Gotham Bold"/>
                                <w:b/>
                                <w:sz w:val="16"/>
                              </w:rPr>
                            </w:pPr>
                            <w:r>
                              <w:rPr>
                                <w:rFonts w:ascii="Gotham Bold"/>
                                <w:b/>
                                <w:color w:val="292829"/>
                                <w:sz w:val="16"/>
                              </w:rPr>
                              <w:t>de services</w:t>
                            </w:r>
                          </w:p>
                        </w:tc>
                        <w:tc>
                          <w:tcPr>
                            <w:tcW w:w="4846" w:type="dxa"/>
                            <w:tcBorders>
                              <w:top w:val="single" w:sz="4" w:space="0" w:color="006FBA"/>
                              <w:bottom w:val="single" w:sz="4" w:space="0" w:color="006FBA"/>
                            </w:tcBorders>
                          </w:tcPr>
                          <w:p w:rsidR="00BC4FC2" w:rsidRDefault="00BC4FC2">
                            <w:pPr>
                              <w:pStyle w:val="TableParagraph"/>
                              <w:spacing w:line="249" w:lineRule="auto"/>
                              <w:ind w:left="171" w:right="210"/>
                              <w:rPr>
                                <w:sz w:val="16"/>
                              </w:rPr>
                            </w:pPr>
                            <w:r>
                              <w:rPr>
                                <w:color w:val="292829"/>
                                <w:sz w:val="16"/>
                              </w:rPr>
                              <w:t>Quantité de travaux réalisés par les centres de services centralisés</w:t>
                            </w:r>
                          </w:p>
                        </w:tc>
                      </w:tr>
                      <w:tr w:rsidR="00BC4FC2">
                        <w:trPr>
                          <w:trHeight w:val="677"/>
                        </w:trPr>
                        <w:tc>
                          <w:tcPr>
                            <w:tcW w:w="1435" w:type="dxa"/>
                            <w:tcBorders>
                              <w:top w:val="single" w:sz="4" w:space="0" w:color="006FBA"/>
                            </w:tcBorders>
                          </w:tcPr>
                          <w:p w:rsidR="00BC4FC2" w:rsidRDefault="00BC4FC2">
                            <w:pPr>
                              <w:pStyle w:val="TableParagraph"/>
                              <w:spacing w:before="0"/>
                              <w:ind w:left="0"/>
                              <w:rPr>
                                <w:rFonts w:ascii="Times New Roman"/>
                                <w:sz w:val="16"/>
                              </w:rPr>
                            </w:pPr>
                          </w:p>
                        </w:tc>
                        <w:tc>
                          <w:tcPr>
                            <w:tcW w:w="1629" w:type="dxa"/>
                            <w:tcBorders>
                              <w:top w:val="single" w:sz="4" w:space="0" w:color="006FBA"/>
                              <w:bottom w:val="single" w:sz="4" w:space="0" w:color="006FBA"/>
                            </w:tcBorders>
                          </w:tcPr>
                          <w:p w:rsidR="00BC4FC2" w:rsidRDefault="00BC4FC2">
                            <w:pPr>
                              <w:pStyle w:val="TableParagraph"/>
                              <w:spacing w:line="249" w:lineRule="auto"/>
                              <w:ind w:right="271"/>
                              <w:rPr>
                                <w:rFonts w:ascii="Gotham Bold"/>
                                <w:b/>
                                <w:sz w:val="16"/>
                              </w:rPr>
                            </w:pPr>
                            <w:r>
                              <w:rPr>
                                <w:rFonts w:ascii="Gotham Bold"/>
                                <w:b/>
                                <w:color w:val="292829"/>
                                <w:sz w:val="16"/>
                              </w:rPr>
                              <w:t>Livrables de la direction</w:t>
                            </w:r>
                          </w:p>
                        </w:tc>
                        <w:tc>
                          <w:tcPr>
                            <w:tcW w:w="4846" w:type="dxa"/>
                            <w:tcBorders>
                              <w:top w:val="single" w:sz="4" w:space="0" w:color="006FBA"/>
                              <w:bottom w:val="single" w:sz="4" w:space="0" w:color="006FBA"/>
                            </w:tcBorders>
                          </w:tcPr>
                          <w:p w:rsidR="00BC4FC2" w:rsidRDefault="00BC4FC2">
                            <w:pPr>
                              <w:pStyle w:val="TableParagraph"/>
                              <w:spacing w:line="249" w:lineRule="auto"/>
                              <w:ind w:left="171" w:right="598"/>
                              <w:rPr>
                                <w:sz w:val="16"/>
                              </w:rPr>
                            </w:pPr>
                            <w:r>
                              <w:rPr>
                                <w:color w:val="292829"/>
                                <w:sz w:val="16"/>
                              </w:rPr>
                              <w:t>Respect des échéances relatives aux livrables que la direction doit fournir à l’auditeur</w:t>
                            </w:r>
                          </w:p>
                        </w:tc>
                      </w:tr>
                      <w:tr w:rsidR="00BC4FC2">
                        <w:trPr>
                          <w:trHeight w:val="877"/>
                        </w:trPr>
                        <w:tc>
                          <w:tcPr>
                            <w:tcW w:w="1435" w:type="dxa"/>
                          </w:tcPr>
                          <w:p w:rsidR="00BC4FC2" w:rsidRDefault="00BC4FC2">
                            <w:pPr>
                              <w:pStyle w:val="TableParagraph"/>
                              <w:spacing w:line="249" w:lineRule="auto"/>
                              <w:ind w:right="328"/>
                              <w:rPr>
                                <w:rFonts w:ascii="Gotham Bold" w:hAnsi="Gotham Bold"/>
                                <w:b/>
                                <w:sz w:val="16"/>
                              </w:rPr>
                            </w:pPr>
                            <w:r>
                              <w:rPr>
                                <w:rFonts w:ascii="Gotham Bold" w:hAnsi="Gotham Bold"/>
                                <w:b/>
                                <w:color w:val="292829"/>
                                <w:w w:val="95"/>
                                <w:sz w:val="16"/>
                              </w:rPr>
                              <w:t xml:space="preserve">Indicateurs </w:t>
                            </w:r>
                            <w:r>
                              <w:rPr>
                                <w:rFonts w:ascii="Gotham Bold" w:hAnsi="Gotham Bold"/>
                                <w:b/>
                                <w:color w:val="292829"/>
                                <w:sz w:val="16"/>
                              </w:rPr>
                              <w:t>relatifs à</w:t>
                            </w:r>
                          </w:p>
                          <w:p w:rsidR="00BC4FC2" w:rsidRDefault="00BC4FC2">
                            <w:pPr>
                              <w:pStyle w:val="TableParagraph"/>
                              <w:spacing w:before="1"/>
                              <w:rPr>
                                <w:rFonts w:ascii="Gotham Bold"/>
                                <w:b/>
                                <w:sz w:val="16"/>
                              </w:rPr>
                            </w:pPr>
                            <w:r>
                              <w:rPr>
                                <w:rFonts w:ascii="Gotham Bold"/>
                                <w:b/>
                                <w:color w:val="292829"/>
                                <w:sz w:val="16"/>
                              </w:rPr>
                              <w:t>la direction</w:t>
                            </w:r>
                          </w:p>
                        </w:tc>
                        <w:tc>
                          <w:tcPr>
                            <w:tcW w:w="1629" w:type="dxa"/>
                            <w:tcBorders>
                              <w:top w:val="single" w:sz="4" w:space="0" w:color="006FBA"/>
                              <w:bottom w:val="single" w:sz="4" w:space="0" w:color="006FBA"/>
                            </w:tcBorders>
                          </w:tcPr>
                          <w:p w:rsidR="00BC4FC2" w:rsidRDefault="00BC4FC2">
                            <w:pPr>
                              <w:pStyle w:val="TableParagraph"/>
                              <w:rPr>
                                <w:rFonts w:ascii="Gotham Bold"/>
                                <w:b/>
                                <w:sz w:val="16"/>
                              </w:rPr>
                            </w:pPr>
                            <w:r>
                              <w:rPr>
                                <w:rFonts w:ascii="Gotham Bold"/>
                                <w:b/>
                                <w:color w:val="292829"/>
                                <w:sz w:val="16"/>
                              </w:rPr>
                              <w:t>Correction</w:t>
                            </w:r>
                          </w:p>
                          <w:p w:rsidR="00BC4FC2" w:rsidRDefault="00BC4FC2">
                            <w:pPr>
                              <w:pStyle w:val="TableParagraph"/>
                              <w:spacing w:before="8" w:line="249" w:lineRule="auto"/>
                              <w:rPr>
                                <w:rFonts w:ascii="Gotham Bold" w:hAnsi="Gotham Bold"/>
                                <w:b/>
                                <w:sz w:val="16"/>
                              </w:rPr>
                            </w:pPr>
                            <w:r>
                              <w:rPr>
                                <w:rFonts w:ascii="Gotham Bold" w:hAnsi="Gotham Bold"/>
                                <w:b/>
                                <w:color w:val="292829"/>
                                <w:w w:val="95"/>
                                <w:sz w:val="16"/>
                              </w:rPr>
                              <w:t xml:space="preserve">des déficiences </w:t>
                            </w:r>
                            <w:r>
                              <w:rPr>
                                <w:rFonts w:ascii="Gotham Bold" w:hAnsi="Gotham Bold"/>
                                <w:b/>
                                <w:color w:val="292829"/>
                                <w:sz w:val="16"/>
                              </w:rPr>
                              <w:t>du contrôle</w:t>
                            </w:r>
                          </w:p>
                        </w:tc>
                        <w:tc>
                          <w:tcPr>
                            <w:tcW w:w="4846" w:type="dxa"/>
                            <w:tcBorders>
                              <w:top w:val="single" w:sz="4" w:space="0" w:color="006FBA"/>
                              <w:bottom w:val="single" w:sz="4" w:space="0" w:color="006FBA"/>
                            </w:tcBorders>
                          </w:tcPr>
                          <w:p w:rsidR="00BC4FC2" w:rsidRDefault="00BC4FC2">
                            <w:pPr>
                              <w:pStyle w:val="TableParagraph"/>
                              <w:spacing w:before="7"/>
                              <w:ind w:left="0"/>
                              <w:rPr>
                                <w:rFonts w:ascii="Times New Roman"/>
                                <w:sz w:val="21"/>
                              </w:rPr>
                            </w:pPr>
                          </w:p>
                          <w:p w:rsidR="00BC4FC2" w:rsidRDefault="00BC4FC2">
                            <w:pPr>
                              <w:pStyle w:val="TableParagraph"/>
                              <w:spacing w:before="1" w:line="249" w:lineRule="auto"/>
                              <w:ind w:left="171" w:right="210"/>
                              <w:rPr>
                                <w:sz w:val="16"/>
                              </w:rPr>
                            </w:pPr>
                            <w:r>
                              <w:rPr>
                                <w:color w:val="292829"/>
                                <w:sz w:val="16"/>
                              </w:rPr>
                              <w:t>Efficacité avec laquelle la direction a corrigé les déficiences du contrôle</w:t>
                            </w:r>
                          </w:p>
                        </w:tc>
                      </w:tr>
                      <w:tr w:rsidR="00BC4FC2">
                        <w:trPr>
                          <w:trHeight w:val="677"/>
                        </w:trPr>
                        <w:tc>
                          <w:tcPr>
                            <w:tcW w:w="1435" w:type="dxa"/>
                            <w:tcBorders>
                              <w:bottom w:val="single" w:sz="4" w:space="0" w:color="006FBA"/>
                            </w:tcBorders>
                          </w:tcPr>
                          <w:p w:rsidR="00BC4FC2" w:rsidRDefault="00BC4FC2">
                            <w:pPr>
                              <w:pStyle w:val="TableParagraph"/>
                              <w:spacing w:before="0"/>
                              <w:ind w:left="0"/>
                              <w:rPr>
                                <w:rFonts w:ascii="Times New Roman"/>
                                <w:sz w:val="16"/>
                              </w:rPr>
                            </w:pPr>
                          </w:p>
                        </w:tc>
                        <w:tc>
                          <w:tcPr>
                            <w:tcW w:w="1629" w:type="dxa"/>
                            <w:tcBorders>
                              <w:top w:val="single" w:sz="4" w:space="0" w:color="006FBA"/>
                              <w:bottom w:val="single" w:sz="4" w:space="0" w:color="006FBA"/>
                            </w:tcBorders>
                          </w:tcPr>
                          <w:p w:rsidR="00BC4FC2" w:rsidRDefault="00BC4FC2">
                            <w:pPr>
                              <w:pStyle w:val="TableParagraph"/>
                              <w:spacing w:line="249" w:lineRule="auto"/>
                              <w:ind w:right="390"/>
                              <w:rPr>
                                <w:rFonts w:ascii="Gotham Bold" w:hAnsi="Gotham Bold"/>
                                <w:b/>
                                <w:sz w:val="16"/>
                              </w:rPr>
                            </w:pPr>
                            <w:r>
                              <w:rPr>
                                <w:rFonts w:ascii="Gotham Bold" w:hAnsi="Gotham Bold"/>
                                <w:b/>
                                <w:color w:val="292829"/>
                                <w:sz w:val="16"/>
                              </w:rPr>
                              <w:t xml:space="preserve">Appui sur </w:t>
                            </w:r>
                            <w:r>
                              <w:rPr>
                                <w:rFonts w:ascii="Gotham Bold" w:hAnsi="Gotham Bold"/>
                                <w:b/>
                                <w:color w:val="292829"/>
                                <w:w w:val="95"/>
                                <w:sz w:val="16"/>
                              </w:rPr>
                              <w:t>les</w:t>
                            </w:r>
                            <w:r>
                              <w:rPr>
                                <w:rFonts w:ascii="Gotham Bold" w:hAnsi="Gotham Bold"/>
                                <w:b/>
                                <w:color w:val="292829"/>
                                <w:spacing w:val="-1"/>
                                <w:w w:val="95"/>
                                <w:sz w:val="16"/>
                              </w:rPr>
                              <w:t xml:space="preserve"> </w:t>
                            </w:r>
                            <w:r>
                              <w:rPr>
                                <w:rFonts w:ascii="Gotham Bold" w:hAnsi="Gotham Bold"/>
                                <w:b/>
                                <w:color w:val="292829"/>
                                <w:w w:val="95"/>
                                <w:sz w:val="16"/>
                              </w:rPr>
                              <w:t>contrôles</w:t>
                            </w:r>
                          </w:p>
                        </w:tc>
                        <w:tc>
                          <w:tcPr>
                            <w:tcW w:w="4846" w:type="dxa"/>
                            <w:tcBorders>
                              <w:top w:val="single" w:sz="4" w:space="0" w:color="006FBA"/>
                              <w:bottom w:val="single" w:sz="4" w:space="0" w:color="006FBA"/>
                            </w:tcBorders>
                          </w:tcPr>
                          <w:p w:rsidR="00BC4FC2" w:rsidRDefault="00BC4FC2">
                            <w:pPr>
                              <w:pStyle w:val="TableParagraph"/>
                              <w:spacing w:before="7"/>
                              <w:ind w:left="0"/>
                              <w:rPr>
                                <w:rFonts w:ascii="Times New Roman"/>
                                <w:sz w:val="21"/>
                              </w:rPr>
                            </w:pPr>
                          </w:p>
                          <w:p w:rsidR="00BC4FC2" w:rsidRDefault="00BC4FC2">
                            <w:pPr>
                              <w:pStyle w:val="TableParagraph"/>
                              <w:spacing w:before="1"/>
                              <w:ind w:left="171"/>
                              <w:rPr>
                                <w:sz w:val="16"/>
                              </w:rPr>
                            </w:pPr>
                            <w:r>
                              <w:rPr>
                                <w:color w:val="292829"/>
                                <w:sz w:val="16"/>
                              </w:rPr>
                              <w:t>Appui (planifié ou non) sur les contrôles internes</w:t>
                            </w:r>
                          </w:p>
                        </w:tc>
                      </w:tr>
                      <w:tr w:rsidR="00BC4FC2">
                        <w:trPr>
                          <w:trHeight w:val="1077"/>
                        </w:trPr>
                        <w:tc>
                          <w:tcPr>
                            <w:tcW w:w="1435" w:type="dxa"/>
                            <w:tcBorders>
                              <w:top w:val="single" w:sz="4" w:space="0" w:color="006FBA"/>
                            </w:tcBorders>
                          </w:tcPr>
                          <w:p w:rsidR="00BC4FC2" w:rsidRDefault="00BC4FC2">
                            <w:pPr>
                              <w:pStyle w:val="TableParagraph"/>
                              <w:spacing w:before="0"/>
                              <w:ind w:left="0"/>
                              <w:rPr>
                                <w:rFonts w:ascii="Times New Roman"/>
                                <w:sz w:val="16"/>
                              </w:rPr>
                            </w:pPr>
                          </w:p>
                        </w:tc>
                        <w:tc>
                          <w:tcPr>
                            <w:tcW w:w="1629" w:type="dxa"/>
                            <w:tcBorders>
                              <w:top w:val="single" w:sz="4" w:space="0" w:color="006FBA"/>
                              <w:bottom w:val="single" w:sz="4" w:space="0" w:color="006FBA"/>
                            </w:tcBorders>
                          </w:tcPr>
                          <w:p w:rsidR="00BC4FC2" w:rsidRDefault="00BC4FC2">
                            <w:pPr>
                              <w:pStyle w:val="TableParagraph"/>
                              <w:spacing w:before="0"/>
                              <w:ind w:left="0"/>
                              <w:rPr>
                                <w:rFonts w:ascii="Times New Roman"/>
                                <w:sz w:val="20"/>
                              </w:rPr>
                            </w:pPr>
                          </w:p>
                          <w:p w:rsidR="00BC4FC2" w:rsidRDefault="00BC4FC2">
                            <w:pPr>
                              <w:pStyle w:val="TableParagraph"/>
                              <w:spacing w:before="119" w:line="249" w:lineRule="auto"/>
                              <w:rPr>
                                <w:rFonts w:ascii="Gotham Bold" w:hAnsi="Gotham Bold"/>
                                <w:b/>
                                <w:sz w:val="16"/>
                              </w:rPr>
                            </w:pPr>
                            <w:r>
                              <w:rPr>
                                <w:rFonts w:ascii="Gotham Bold" w:hAnsi="Gotham Bold"/>
                                <w:b/>
                                <w:color w:val="292829"/>
                                <w:sz w:val="16"/>
                              </w:rPr>
                              <w:t>Résultats des inspections</w:t>
                            </w:r>
                          </w:p>
                        </w:tc>
                        <w:tc>
                          <w:tcPr>
                            <w:tcW w:w="4846" w:type="dxa"/>
                            <w:tcBorders>
                              <w:top w:val="single" w:sz="4" w:space="0" w:color="006FBA"/>
                              <w:bottom w:val="single" w:sz="4" w:space="0" w:color="006FBA"/>
                            </w:tcBorders>
                          </w:tcPr>
                          <w:p w:rsidR="00BC4FC2" w:rsidRDefault="00BC4FC2">
                            <w:pPr>
                              <w:pStyle w:val="TableParagraph"/>
                              <w:spacing w:line="249" w:lineRule="auto"/>
                              <w:ind w:left="171" w:right="403"/>
                              <w:rPr>
                                <w:sz w:val="16"/>
                              </w:rPr>
                            </w:pPr>
                            <w:r>
                              <w:rPr>
                                <w:color w:val="292829"/>
                                <w:sz w:val="16"/>
                              </w:rPr>
                              <w:t xml:space="preserve">Résultats des inspections internes ou externes portant sur la mission en particulier ou sur le cabinet en général (c.-à-d. les constatations découlant de </w:t>
                            </w:r>
                            <w:r>
                              <w:rPr>
                                <w:color w:val="292829"/>
                                <w:spacing w:val="2"/>
                                <w:sz w:val="16"/>
                              </w:rPr>
                              <w:t xml:space="preserve">l’inspection </w:t>
                            </w:r>
                            <w:r>
                              <w:rPr>
                                <w:color w:val="292829"/>
                                <w:sz w:val="16"/>
                              </w:rPr>
                              <w:t>du</w:t>
                            </w:r>
                            <w:r>
                              <w:rPr>
                                <w:color w:val="292829"/>
                                <w:spacing w:val="16"/>
                                <w:sz w:val="16"/>
                              </w:rPr>
                              <w:t xml:space="preserve"> </w:t>
                            </w:r>
                            <w:r>
                              <w:rPr>
                                <w:color w:val="292829"/>
                                <w:sz w:val="16"/>
                              </w:rPr>
                              <w:t>CCRC)</w:t>
                            </w:r>
                          </w:p>
                        </w:tc>
                      </w:tr>
                      <w:tr w:rsidR="00BC4FC2">
                        <w:trPr>
                          <w:trHeight w:val="961"/>
                        </w:trPr>
                        <w:tc>
                          <w:tcPr>
                            <w:tcW w:w="1435" w:type="dxa"/>
                          </w:tcPr>
                          <w:p w:rsidR="00BC4FC2" w:rsidRDefault="00BC4FC2">
                            <w:pPr>
                              <w:pStyle w:val="TableParagraph"/>
                              <w:spacing w:before="5"/>
                              <w:ind w:left="0"/>
                              <w:rPr>
                                <w:rFonts w:ascii="Times New Roman"/>
                                <w:sz w:val="25"/>
                              </w:rPr>
                            </w:pPr>
                          </w:p>
                          <w:p w:rsidR="00BC4FC2" w:rsidRDefault="00BC4FC2">
                            <w:pPr>
                              <w:pStyle w:val="TableParagraph"/>
                              <w:spacing w:before="1" w:line="249" w:lineRule="auto"/>
                              <w:ind w:right="328"/>
                              <w:rPr>
                                <w:rFonts w:ascii="Gotham Bold"/>
                                <w:b/>
                                <w:sz w:val="16"/>
                              </w:rPr>
                            </w:pPr>
                            <w:r>
                              <w:rPr>
                                <w:rFonts w:ascii="Gotham Bold"/>
                                <w:b/>
                                <w:color w:val="292829"/>
                                <w:w w:val="95"/>
                                <w:sz w:val="16"/>
                              </w:rPr>
                              <w:t xml:space="preserve">Indicateurs </w:t>
                            </w:r>
                            <w:r>
                              <w:rPr>
                                <w:rFonts w:ascii="Gotham Bold"/>
                                <w:b/>
                                <w:color w:val="292829"/>
                                <w:sz w:val="16"/>
                              </w:rPr>
                              <w:t>relatifs au cabinet</w:t>
                            </w:r>
                          </w:p>
                        </w:tc>
                        <w:tc>
                          <w:tcPr>
                            <w:tcW w:w="1629" w:type="dxa"/>
                            <w:tcBorders>
                              <w:top w:val="single" w:sz="4" w:space="0" w:color="006FBA"/>
                            </w:tcBorders>
                          </w:tcPr>
                          <w:p w:rsidR="00BC4FC2" w:rsidRDefault="00BC4FC2">
                            <w:pPr>
                              <w:pStyle w:val="TableParagraph"/>
                              <w:spacing w:before="0"/>
                              <w:ind w:left="0"/>
                              <w:rPr>
                                <w:rFonts w:ascii="Times New Roman"/>
                                <w:sz w:val="20"/>
                              </w:rPr>
                            </w:pPr>
                          </w:p>
                          <w:p w:rsidR="00BC4FC2" w:rsidRDefault="00BC4FC2">
                            <w:pPr>
                              <w:pStyle w:val="TableParagraph"/>
                              <w:spacing w:before="119"/>
                              <w:rPr>
                                <w:rFonts w:ascii="Gotham Bold" w:hAnsi="Gotham Bold"/>
                                <w:b/>
                                <w:sz w:val="16"/>
                              </w:rPr>
                            </w:pPr>
                            <w:r>
                              <w:rPr>
                                <w:rFonts w:ascii="Gotham Bold" w:hAnsi="Gotham Bold"/>
                                <w:b/>
                                <w:color w:val="292829"/>
                                <w:sz w:val="16"/>
                              </w:rPr>
                              <w:t>Indépendance</w:t>
                            </w:r>
                          </w:p>
                          <w:p w:rsidR="00BC4FC2" w:rsidRDefault="00BC4FC2">
                            <w:pPr>
                              <w:pStyle w:val="TableParagraph"/>
                              <w:tabs>
                                <w:tab w:val="left" w:pos="6474"/>
                              </w:tabs>
                              <w:spacing w:before="152"/>
                              <w:ind w:left="0" w:right="-4853"/>
                              <w:rPr>
                                <w:rFonts w:ascii="Gotham Bold"/>
                                <w:b/>
                                <w:sz w:val="16"/>
                              </w:rPr>
                            </w:pPr>
                            <w:r>
                              <w:rPr>
                                <w:rFonts w:ascii="Gotham Bold"/>
                                <w:b/>
                                <w:color w:val="292829"/>
                                <w:w w:val="91"/>
                                <w:sz w:val="16"/>
                                <w:u w:val="single" w:color="006FBA"/>
                              </w:rPr>
                              <w:t xml:space="preserve"> </w:t>
                            </w:r>
                            <w:r>
                              <w:rPr>
                                <w:rFonts w:ascii="Gotham Bold"/>
                                <w:b/>
                                <w:color w:val="292829"/>
                                <w:sz w:val="16"/>
                                <w:u w:val="single" w:color="006FBA"/>
                              </w:rPr>
                              <w:tab/>
                            </w:r>
                          </w:p>
                        </w:tc>
                        <w:tc>
                          <w:tcPr>
                            <w:tcW w:w="4846" w:type="dxa"/>
                            <w:tcBorders>
                              <w:top w:val="single" w:sz="4" w:space="0" w:color="006FBA"/>
                            </w:tcBorders>
                          </w:tcPr>
                          <w:p w:rsidR="00BC4FC2" w:rsidRDefault="00BC4FC2">
                            <w:pPr>
                              <w:pStyle w:val="TableParagraph"/>
                              <w:spacing w:line="249" w:lineRule="auto"/>
                              <w:ind w:left="171" w:right="738"/>
                              <w:rPr>
                                <w:sz w:val="16"/>
                              </w:rPr>
                            </w:pPr>
                            <w:r>
                              <w:rPr>
                                <w:color w:val="292829"/>
                                <w:sz w:val="16"/>
                              </w:rPr>
                              <w:t>Information concernant l’indépendance en ce qui concerne la mission en particulier ou le cabinet   en</w:t>
                            </w:r>
                            <w:r>
                              <w:rPr>
                                <w:color w:val="292829"/>
                                <w:spacing w:val="9"/>
                                <w:sz w:val="16"/>
                              </w:rPr>
                              <w:t xml:space="preserve"> </w:t>
                            </w:r>
                            <w:r>
                              <w:rPr>
                                <w:color w:val="292829"/>
                                <w:sz w:val="16"/>
                              </w:rPr>
                              <w:t>général</w:t>
                            </w:r>
                          </w:p>
                        </w:tc>
                      </w:tr>
                      <w:tr w:rsidR="00BC4FC2">
                        <w:trPr>
                          <w:trHeight w:val="404"/>
                        </w:trPr>
                        <w:tc>
                          <w:tcPr>
                            <w:tcW w:w="1435" w:type="dxa"/>
                          </w:tcPr>
                          <w:p w:rsidR="00BC4FC2" w:rsidRDefault="00BC4FC2">
                            <w:pPr>
                              <w:pStyle w:val="TableParagraph"/>
                              <w:spacing w:before="0"/>
                              <w:ind w:left="0"/>
                              <w:rPr>
                                <w:rFonts w:ascii="Times New Roman"/>
                                <w:sz w:val="16"/>
                              </w:rPr>
                            </w:pPr>
                          </w:p>
                        </w:tc>
                        <w:tc>
                          <w:tcPr>
                            <w:tcW w:w="1629" w:type="dxa"/>
                            <w:tcBorders>
                              <w:bottom w:val="single" w:sz="4" w:space="0" w:color="006FBA"/>
                            </w:tcBorders>
                          </w:tcPr>
                          <w:p w:rsidR="00BC4FC2" w:rsidRDefault="00BC4FC2">
                            <w:pPr>
                              <w:pStyle w:val="TableParagraph"/>
                              <w:spacing w:before="76"/>
                              <w:rPr>
                                <w:rFonts w:ascii="Gotham Bold" w:hAnsi="Gotham Bold"/>
                                <w:b/>
                                <w:sz w:val="16"/>
                              </w:rPr>
                            </w:pPr>
                            <w:r>
                              <w:rPr>
                                <w:rFonts w:ascii="Gotham Bold" w:hAnsi="Gotham Bold"/>
                                <w:b/>
                                <w:color w:val="292829"/>
                                <w:sz w:val="16"/>
                              </w:rPr>
                              <w:t>Réputation</w:t>
                            </w:r>
                          </w:p>
                        </w:tc>
                        <w:tc>
                          <w:tcPr>
                            <w:tcW w:w="4846" w:type="dxa"/>
                            <w:tcBorders>
                              <w:bottom w:val="single" w:sz="4" w:space="0" w:color="006FBA"/>
                            </w:tcBorders>
                          </w:tcPr>
                          <w:p w:rsidR="00BC4FC2" w:rsidRDefault="00BC4FC2">
                            <w:pPr>
                              <w:pStyle w:val="TableParagraph"/>
                              <w:spacing w:before="76"/>
                              <w:ind w:left="171"/>
                              <w:rPr>
                                <w:sz w:val="16"/>
                              </w:rPr>
                            </w:pPr>
                            <w:r>
                              <w:rPr>
                                <w:color w:val="292829"/>
                                <w:sz w:val="16"/>
                              </w:rPr>
                              <w:t>Réputation du cabinet dans les médias</w:t>
                            </w:r>
                          </w:p>
                        </w:tc>
                      </w:tr>
                      <w:tr w:rsidR="00BC4FC2">
                        <w:trPr>
                          <w:trHeight w:val="877"/>
                        </w:trPr>
                        <w:tc>
                          <w:tcPr>
                            <w:tcW w:w="1435" w:type="dxa"/>
                            <w:tcBorders>
                              <w:bottom w:val="single" w:sz="4" w:space="0" w:color="006FBA"/>
                            </w:tcBorders>
                          </w:tcPr>
                          <w:p w:rsidR="00BC4FC2" w:rsidRDefault="00BC4FC2">
                            <w:pPr>
                              <w:pStyle w:val="TableParagraph"/>
                              <w:spacing w:before="0"/>
                              <w:ind w:left="0"/>
                              <w:rPr>
                                <w:rFonts w:ascii="Times New Roman"/>
                                <w:sz w:val="16"/>
                              </w:rPr>
                            </w:pPr>
                          </w:p>
                        </w:tc>
                        <w:tc>
                          <w:tcPr>
                            <w:tcW w:w="1629" w:type="dxa"/>
                            <w:tcBorders>
                              <w:top w:val="single" w:sz="4" w:space="0" w:color="006FBA"/>
                              <w:bottom w:val="single" w:sz="4" w:space="0" w:color="006FBA"/>
                            </w:tcBorders>
                          </w:tcPr>
                          <w:p w:rsidR="00BC4FC2" w:rsidRDefault="00BC4FC2">
                            <w:pPr>
                              <w:pStyle w:val="TableParagraph"/>
                              <w:spacing w:before="7"/>
                              <w:ind w:left="0"/>
                              <w:rPr>
                                <w:rFonts w:ascii="Times New Roman"/>
                                <w:sz w:val="21"/>
                              </w:rPr>
                            </w:pPr>
                          </w:p>
                          <w:p w:rsidR="00BC4FC2" w:rsidRDefault="00BC4FC2">
                            <w:pPr>
                              <w:pStyle w:val="TableParagraph"/>
                              <w:spacing w:before="1"/>
                              <w:rPr>
                                <w:rFonts w:ascii="Gotham Bold" w:hAnsi="Gotham Bold"/>
                                <w:b/>
                                <w:sz w:val="16"/>
                              </w:rPr>
                            </w:pPr>
                            <w:r>
                              <w:rPr>
                                <w:rFonts w:ascii="Gotham Bold" w:hAnsi="Gotham Bold"/>
                                <w:b/>
                                <w:color w:val="292829"/>
                                <w:sz w:val="16"/>
                              </w:rPr>
                              <w:t>Ton donné</w:t>
                            </w:r>
                          </w:p>
                          <w:p w:rsidR="00BC4FC2" w:rsidRDefault="00BC4FC2">
                            <w:pPr>
                              <w:pStyle w:val="TableParagraph"/>
                              <w:spacing w:before="8"/>
                              <w:rPr>
                                <w:rFonts w:ascii="Gotham Bold"/>
                                <w:b/>
                                <w:sz w:val="16"/>
                              </w:rPr>
                            </w:pPr>
                            <w:r>
                              <w:rPr>
                                <w:rFonts w:ascii="Gotham Bold"/>
                                <w:b/>
                                <w:color w:val="292829"/>
                                <w:sz w:val="16"/>
                              </w:rPr>
                              <w:t>par la direction</w:t>
                            </w:r>
                          </w:p>
                        </w:tc>
                        <w:tc>
                          <w:tcPr>
                            <w:tcW w:w="4846" w:type="dxa"/>
                            <w:tcBorders>
                              <w:top w:val="single" w:sz="4" w:space="0" w:color="006FBA"/>
                              <w:bottom w:val="single" w:sz="4" w:space="0" w:color="006FBA"/>
                            </w:tcBorders>
                          </w:tcPr>
                          <w:p w:rsidR="00BC4FC2" w:rsidRDefault="00BC4FC2">
                            <w:pPr>
                              <w:pStyle w:val="TableParagraph"/>
                              <w:spacing w:line="249" w:lineRule="auto"/>
                              <w:ind w:left="171" w:right="403"/>
                              <w:rPr>
                                <w:sz w:val="16"/>
                              </w:rPr>
                            </w:pPr>
                            <w:r>
                              <w:rPr>
                                <w:color w:val="292829"/>
                                <w:sz w:val="16"/>
                              </w:rPr>
                              <w:t>Résultats de sondages menés auprès des employés du cabinet d’audit au sujet du ton donné par la direction</w:t>
                            </w:r>
                          </w:p>
                        </w:tc>
                      </w:tr>
                    </w:tbl>
                    <w:p w:rsidR="00BC4FC2" w:rsidRDefault="00BC4FC2">
                      <w:pPr>
                        <w:pStyle w:val="Corpsdetexte"/>
                      </w:pPr>
                    </w:p>
                  </w:txbxContent>
                </v:textbox>
                <w10:anchorlock/>
              </v:shape>
            </w:pict>
          </mc:Fallback>
        </mc:AlternateContent>
      </w:r>
    </w:p>
    <w:p w:rsidR="00C66C08" w:rsidRPr="00EA75F6" w:rsidRDefault="00C66C08">
      <w:pPr>
        <w:rPr>
          <w:rFonts w:ascii="Arial" w:hAnsi="Arial" w:cs="Arial"/>
        </w:rPr>
        <w:sectPr w:rsidR="00C66C08" w:rsidRPr="00EA75F6">
          <w:pgSz w:w="12240" w:h="15840"/>
          <w:pgMar w:top="640" w:right="0" w:bottom="280" w:left="0" w:header="441" w:footer="0" w:gutter="0"/>
          <w:cols w:space="720"/>
        </w:sectPr>
      </w:pPr>
    </w:p>
    <w:p w:rsidR="00C66C08" w:rsidRPr="00EA75F6" w:rsidRDefault="00224A1C">
      <w:pPr>
        <w:tabs>
          <w:tab w:val="left" w:pos="2159"/>
        </w:tabs>
        <w:spacing w:before="90"/>
        <w:ind w:left="438"/>
        <w:rPr>
          <w:rFonts w:ascii="Arial" w:hAnsi="Arial" w:cs="Arial"/>
          <w:sz w:val="16"/>
        </w:rPr>
      </w:pPr>
      <w:r>
        <w:rPr>
          <w:rFonts w:ascii="Arial" w:hAnsi="Arial" w:cs="Arial"/>
          <w:noProof/>
        </w:rPr>
        <w:lastRenderedPageBreak/>
        <mc:AlternateContent>
          <mc:Choice Requires="wpg">
            <w:drawing>
              <wp:anchor distT="0" distB="0" distL="114300" distR="114300" simplePos="0" relativeHeight="251657216" behindDoc="1" locked="0" layoutInCell="1" allowOverlap="1">
                <wp:simplePos x="0" y="0"/>
                <wp:positionH relativeFrom="page">
                  <wp:posOffset>2282825</wp:posOffset>
                </wp:positionH>
                <wp:positionV relativeFrom="page">
                  <wp:posOffset>2519680</wp:posOffset>
                </wp:positionV>
                <wp:extent cx="4111625" cy="6350"/>
                <wp:effectExtent l="6350" t="5080" r="6350" b="7620"/>
                <wp:wrapNone/>
                <wp:docPr id="28"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1625" cy="6350"/>
                          <a:chOff x="3595" y="3968"/>
                          <a:chExt cx="6475" cy="10"/>
                        </a:xfrm>
                      </wpg:grpSpPr>
                      <wps:wsp>
                        <wps:cNvPr id="29" name="Line 15"/>
                        <wps:cNvCnPr>
                          <a:cxnSpLocks noChangeShapeType="1"/>
                        </wps:cNvCnPr>
                        <wps:spPr bwMode="auto">
                          <a:xfrm>
                            <a:off x="3595" y="3973"/>
                            <a:ext cx="1620" cy="0"/>
                          </a:xfrm>
                          <a:prstGeom prst="line">
                            <a:avLst/>
                          </a:prstGeom>
                          <a:noFill/>
                          <a:ln w="6350">
                            <a:solidFill>
                              <a:srgbClr val="006FBA"/>
                            </a:solidFill>
                            <a:round/>
                            <a:headEnd/>
                            <a:tailEnd/>
                          </a:ln>
                          <a:extLst>
                            <a:ext uri="{909E8E84-426E-40DD-AFC4-6F175D3DCCD1}">
                              <a14:hiddenFill xmlns:a14="http://schemas.microsoft.com/office/drawing/2010/main">
                                <a:noFill/>
                              </a14:hiddenFill>
                            </a:ext>
                          </a:extLst>
                        </wps:spPr>
                        <wps:bodyPr/>
                      </wps:wsp>
                      <wps:wsp>
                        <wps:cNvPr id="30" name="Line 14"/>
                        <wps:cNvCnPr>
                          <a:cxnSpLocks noChangeShapeType="1"/>
                        </wps:cNvCnPr>
                        <wps:spPr bwMode="auto">
                          <a:xfrm>
                            <a:off x="5215" y="3973"/>
                            <a:ext cx="4855" cy="0"/>
                          </a:xfrm>
                          <a:prstGeom prst="line">
                            <a:avLst/>
                          </a:prstGeom>
                          <a:noFill/>
                          <a:ln w="6350">
                            <a:solidFill>
                              <a:srgbClr val="006FBA"/>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BAFEE93" id="Group 13" o:spid="_x0000_s1026" style="position:absolute;margin-left:179.75pt;margin-top:198.4pt;width:323.75pt;height:.5pt;z-index:-251659264;mso-position-horizontal-relative:page;mso-position-vertical-relative:page" coordorigin="3595,3968" coordsize="647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">
                <v:line id="Line 15" o:spid="_x0000_s1027" style="position:absolute;visibility:visible;mso-wrap-style:square" from="3595,3973" to="5215,3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" strokecolor="#006fba" strokeweight=".5pt"/>
                <v:line id="Line 14" o:spid="_x0000_s1028" style="position:absolute;visibility:visible;mso-wrap-style:square" from="5215,3973" to="10070,3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" strokecolor="#006fba" strokeweight=".5pt"/>
                <w10:wrap anchorx="page" anchory="page"/>
              </v:group>
            </w:pict>
          </mc:Fallback>
        </mc:AlternateContent>
      </w:r>
      <w:r w:rsidR="00C37399" w:rsidRPr="00EA75F6">
        <w:rPr>
          <w:rFonts w:ascii="Arial" w:hAnsi="Arial" w:cs="Arial"/>
          <w:b/>
          <w:color w:val="292829"/>
          <w:sz w:val="16"/>
        </w:rPr>
        <w:t>38</w:t>
      </w:r>
      <w:r w:rsidR="00C37399" w:rsidRPr="00EA75F6">
        <w:rPr>
          <w:rFonts w:ascii="Arial" w:hAnsi="Arial" w:cs="Arial"/>
          <w:b/>
          <w:color w:val="292829"/>
          <w:sz w:val="16"/>
        </w:rPr>
        <w:tab/>
      </w:r>
      <w:r w:rsidR="00C37399" w:rsidRPr="00EA75F6">
        <w:rPr>
          <w:rFonts w:ascii="Arial" w:hAnsi="Arial" w:cs="Arial"/>
          <w:color w:val="292829"/>
          <w:sz w:val="16"/>
        </w:rPr>
        <w:t>Évaluation complète périodique de l’auditeur</w:t>
      </w:r>
      <w:r w:rsidR="00C37399" w:rsidRPr="00EA75F6">
        <w:rPr>
          <w:rFonts w:ascii="Arial" w:hAnsi="Arial" w:cs="Arial"/>
          <w:color w:val="292829"/>
          <w:spacing w:val="30"/>
          <w:sz w:val="16"/>
        </w:rPr>
        <w:t xml:space="preserve"> </w:t>
      </w:r>
      <w:r w:rsidR="00C37399" w:rsidRPr="00EA75F6">
        <w:rPr>
          <w:rFonts w:ascii="Arial" w:hAnsi="Arial" w:cs="Arial"/>
          <w:color w:val="292829"/>
          <w:sz w:val="16"/>
        </w:rPr>
        <w:t>externe</w:t>
      </w: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C66C08">
      <w:pPr>
        <w:pStyle w:val="Corpsdetexte"/>
        <w:rPr>
          <w:rFonts w:ascii="Arial" w:hAnsi="Arial" w:cs="Arial"/>
        </w:rPr>
      </w:pPr>
    </w:p>
    <w:p w:rsidR="00C66C08" w:rsidRPr="00EA75F6" w:rsidRDefault="00224A1C">
      <w:pPr>
        <w:pStyle w:val="Corpsdetexte"/>
        <w:spacing w:before="3"/>
        <w:rPr>
          <w:rFonts w:ascii="Arial" w:hAnsi="Arial" w:cs="Arial"/>
          <w:sz w:val="23"/>
        </w:rPr>
      </w:pPr>
      <w:r>
        <w:rPr>
          <w:rFonts w:ascii="Arial" w:hAnsi="Arial" w:cs="Arial"/>
          <w:noProof/>
        </w:rPr>
        <mc:AlternateContent>
          <mc:Choice Requires="wps">
            <w:drawing>
              <wp:anchor distT="0" distB="0" distL="0" distR="0" simplePos="0" relativeHeight="251668480" behindDoc="1" locked="0" layoutInCell="1" allowOverlap="1">
                <wp:simplePos x="0" y="0"/>
                <wp:positionH relativeFrom="page">
                  <wp:posOffset>1028700</wp:posOffset>
                </wp:positionH>
                <wp:positionV relativeFrom="paragraph">
                  <wp:posOffset>201930</wp:posOffset>
                </wp:positionV>
                <wp:extent cx="114300" cy="1591310"/>
                <wp:effectExtent l="0" t="1270" r="0" b="0"/>
                <wp:wrapTopAndBottom/>
                <wp:docPr id="27"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591310"/>
                        </a:xfrm>
                        <a:prstGeom prst="rect">
                          <a:avLst/>
                        </a:prstGeom>
                        <a:solidFill>
                          <a:srgbClr val="AEC4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77004C" id="Rectangle 12" o:spid="_x0000_s1026" style="position:absolute;margin-left:81pt;margin-top:15.9pt;width:9pt;height:125.3pt;z-index:-251648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" fillcolor="#aec4e6" stroked="f">
                <w10:wrap type="topAndBottom" anchorx="page"/>
              </v:rect>
            </w:pict>
          </mc:Fallback>
        </mc:AlternateContent>
      </w:r>
      <w:r>
        <w:rPr>
          <w:rFonts w:ascii="Arial" w:hAnsi="Arial" w:cs="Arial"/>
          <w:noProof/>
        </w:rPr>
        <mc:AlternateContent>
          <mc:Choice Requires="wps">
            <w:drawing>
              <wp:anchor distT="0" distB="0" distL="0" distR="0" simplePos="0" relativeHeight="251659264" behindDoc="1" locked="0" layoutInCell="1" allowOverlap="1">
                <wp:simplePos x="0" y="0"/>
                <wp:positionH relativeFrom="page">
                  <wp:posOffset>1371600</wp:posOffset>
                </wp:positionH>
                <wp:positionV relativeFrom="paragraph">
                  <wp:posOffset>201930</wp:posOffset>
                </wp:positionV>
                <wp:extent cx="5022850" cy="1591310"/>
                <wp:effectExtent l="0" t="1270" r="0" b="0"/>
                <wp:wrapTopAndBottom/>
                <wp:docPr id="2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2850" cy="159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1400"/>
                              <w:gridCol w:w="1629"/>
                              <w:gridCol w:w="4882"/>
                            </w:tblGrid>
                            <w:tr w:rsidR="00BC4FC2">
                              <w:trPr>
                                <w:trHeight w:val="510"/>
                              </w:trPr>
                              <w:tc>
                                <w:tcPr>
                                  <w:tcW w:w="1400" w:type="dxa"/>
                                  <w:tcBorders>
                                    <w:top w:val="single" w:sz="4" w:space="0" w:color="AEC4E6"/>
                                  </w:tcBorders>
                                  <w:shd w:val="clear" w:color="auto" w:fill="006FBA"/>
                                </w:tcPr>
                                <w:p w:rsidR="00BC4FC2" w:rsidRDefault="00BC4FC2">
                                  <w:pPr>
                                    <w:pStyle w:val="TableParagraph"/>
                                    <w:spacing w:before="143"/>
                                    <w:rPr>
                                      <w:rFonts w:ascii="Gotham Bold" w:hAnsi="Gotham Bold"/>
                                      <w:b/>
                                      <w:sz w:val="20"/>
                                    </w:rPr>
                                  </w:pPr>
                                  <w:r>
                                    <w:rPr>
                                      <w:rFonts w:ascii="Gotham Bold" w:hAnsi="Gotham Bold"/>
                                      <w:b/>
                                      <w:color w:val="FFFFFF"/>
                                      <w:sz w:val="20"/>
                                    </w:rPr>
                                    <w:t>Catégorie</w:t>
                                  </w:r>
                                </w:p>
                              </w:tc>
                              <w:tc>
                                <w:tcPr>
                                  <w:tcW w:w="1629" w:type="dxa"/>
                                  <w:tcBorders>
                                    <w:top w:val="single" w:sz="4" w:space="0" w:color="AEC4E6"/>
                                  </w:tcBorders>
                                  <w:shd w:val="clear" w:color="auto" w:fill="006FBA"/>
                                </w:tcPr>
                                <w:p w:rsidR="00BC4FC2" w:rsidRDefault="00BC4FC2">
                                  <w:pPr>
                                    <w:pStyle w:val="TableParagraph"/>
                                    <w:spacing w:before="143"/>
                                    <w:ind w:left="215"/>
                                    <w:rPr>
                                      <w:rFonts w:ascii="Gotham Bold"/>
                                      <w:b/>
                                      <w:sz w:val="20"/>
                                    </w:rPr>
                                  </w:pPr>
                                  <w:r>
                                    <w:rPr>
                                      <w:rFonts w:ascii="Gotham Bold"/>
                                      <w:b/>
                                      <w:color w:val="FFFFFF"/>
                                      <w:sz w:val="20"/>
                                    </w:rPr>
                                    <w:t>Indicateur</w:t>
                                  </w:r>
                                </w:p>
                              </w:tc>
                              <w:tc>
                                <w:tcPr>
                                  <w:tcW w:w="4882" w:type="dxa"/>
                                  <w:tcBorders>
                                    <w:top w:val="single" w:sz="4" w:space="0" w:color="AEC4E6"/>
                                  </w:tcBorders>
                                  <w:shd w:val="clear" w:color="auto" w:fill="006FBA"/>
                                </w:tcPr>
                                <w:p w:rsidR="00BC4FC2" w:rsidRDefault="00BC4FC2">
                                  <w:pPr>
                                    <w:pStyle w:val="TableParagraph"/>
                                    <w:spacing w:before="143"/>
                                    <w:ind w:left="1920" w:right="1896"/>
                                    <w:jc w:val="center"/>
                                    <w:rPr>
                                      <w:rFonts w:ascii="Gotham Bold"/>
                                      <w:b/>
                                      <w:sz w:val="20"/>
                                    </w:rPr>
                                  </w:pPr>
                                  <w:r>
                                    <w:rPr>
                                      <w:rFonts w:ascii="Gotham Bold"/>
                                      <w:b/>
                                      <w:color w:val="FFFFFF"/>
                                      <w:sz w:val="20"/>
                                    </w:rPr>
                                    <w:t>Exemples</w:t>
                                  </w:r>
                                </w:p>
                              </w:tc>
                            </w:tr>
                            <w:tr w:rsidR="00BC4FC2">
                              <w:trPr>
                                <w:trHeight w:val="1411"/>
                              </w:trPr>
                              <w:tc>
                                <w:tcPr>
                                  <w:tcW w:w="1400" w:type="dxa"/>
                                  <w:tcBorders>
                                    <w:top w:val="single" w:sz="4" w:space="0" w:color="006FBA"/>
                                  </w:tcBorders>
                                </w:tcPr>
                                <w:p w:rsidR="00BC4FC2" w:rsidRDefault="00BC4FC2">
                                  <w:pPr>
                                    <w:pStyle w:val="TableParagraph"/>
                                    <w:spacing w:before="0"/>
                                    <w:ind w:left="0"/>
                                    <w:rPr>
                                      <w:rFonts w:ascii="Gotham Medium"/>
                                      <w:sz w:val="20"/>
                                    </w:rPr>
                                  </w:pPr>
                                </w:p>
                                <w:p w:rsidR="00BC4FC2" w:rsidRDefault="00BC4FC2">
                                  <w:pPr>
                                    <w:pStyle w:val="TableParagraph"/>
                                    <w:spacing w:before="9"/>
                                    <w:ind w:left="0"/>
                                    <w:rPr>
                                      <w:rFonts w:ascii="Gotham Medium"/>
                                      <w:sz w:val="28"/>
                                    </w:rPr>
                                  </w:pPr>
                                </w:p>
                                <w:p w:rsidR="00BC4FC2" w:rsidRDefault="00BC4FC2">
                                  <w:pPr>
                                    <w:pStyle w:val="TableParagraph"/>
                                    <w:spacing w:before="0" w:line="200" w:lineRule="atLeast"/>
                                    <w:ind w:right="295"/>
                                    <w:rPr>
                                      <w:rFonts w:ascii="Gotham Bold" w:hAnsi="Gotham Bold"/>
                                      <w:b/>
                                      <w:sz w:val="16"/>
                                    </w:rPr>
                                  </w:pPr>
                                  <w:r>
                                    <w:rPr>
                                      <w:rFonts w:ascii="Gotham Bold" w:hAnsi="Gotham Bold"/>
                                      <w:b/>
                                      <w:color w:val="292829"/>
                                      <w:w w:val="95"/>
                                      <w:sz w:val="16"/>
                                    </w:rPr>
                                    <w:t xml:space="preserve">Indicateurs </w:t>
                                  </w:r>
                                  <w:r>
                                    <w:rPr>
                                      <w:rFonts w:ascii="Gotham Bold" w:hAnsi="Gotham Bold"/>
                                      <w:b/>
                                      <w:color w:val="292829"/>
                                      <w:sz w:val="16"/>
                                    </w:rPr>
                                    <w:t>relatifs au service à la</w:t>
                                  </w:r>
                                  <w:r>
                                    <w:rPr>
                                      <w:rFonts w:ascii="Gotham Bold" w:hAnsi="Gotham Bold"/>
                                      <w:b/>
                                      <w:color w:val="292829"/>
                                      <w:spacing w:val="-26"/>
                                      <w:sz w:val="16"/>
                                    </w:rPr>
                                    <w:t xml:space="preserve"> </w:t>
                                  </w:r>
                                  <w:r>
                                    <w:rPr>
                                      <w:rFonts w:ascii="Gotham Bold" w:hAnsi="Gotham Bold"/>
                                      <w:b/>
                                      <w:color w:val="292829"/>
                                      <w:sz w:val="16"/>
                                    </w:rPr>
                                    <w:t>clientèle</w:t>
                                  </w:r>
                                </w:p>
                              </w:tc>
                              <w:tc>
                                <w:tcPr>
                                  <w:tcW w:w="1629" w:type="dxa"/>
                                  <w:tcBorders>
                                    <w:top w:val="single" w:sz="4" w:space="0" w:color="006FBA"/>
                                  </w:tcBorders>
                                </w:tcPr>
                                <w:p w:rsidR="00BC4FC2" w:rsidRDefault="00BC4FC2">
                                  <w:pPr>
                                    <w:pStyle w:val="TableParagraph"/>
                                    <w:spacing w:before="9"/>
                                    <w:ind w:left="0"/>
                                    <w:rPr>
                                      <w:rFonts w:ascii="Gotham Medium"/>
                                      <w:sz w:val="20"/>
                                    </w:rPr>
                                  </w:pPr>
                                </w:p>
                                <w:p w:rsidR="00BC4FC2" w:rsidRDefault="00BC4FC2">
                                  <w:pPr>
                                    <w:pStyle w:val="TableParagraph"/>
                                    <w:spacing w:before="0" w:line="249" w:lineRule="auto"/>
                                    <w:ind w:left="215" w:right="39"/>
                                    <w:rPr>
                                      <w:rFonts w:ascii="Gotham Bold" w:hAnsi="Gotham Bold"/>
                                      <w:b/>
                                      <w:sz w:val="16"/>
                                    </w:rPr>
                                  </w:pPr>
                                  <w:r>
                                    <w:rPr>
                                      <w:rFonts w:ascii="Gotham Bold" w:hAnsi="Gotham Bold"/>
                                      <w:b/>
                                      <w:color w:val="292829"/>
                                      <w:sz w:val="16"/>
                                    </w:rPr>
                                    <w:t xml:space="preserve">Communication avec le </w:t>
                                  </w:r>
                                  <w:r>
                                    <w:rPr>
                                      <w:rFonts w:ascii="Gotham Bold" w:hAnsi="Gotham Bold"/>
                                      <w:b/>
                                      <w:color w:val="292829"/>
                                      <w:w w:val="95"/>
                                      <w:sz w:val="16"/>
                                    </w:rPr>
                                    <w:t xml:space="preserve">comité d’audit </w:t>
                                  </w:r>
                                  <w:r>
                                    <w:rPr>
                                      <w:rFonts w:ascii="Gotham Bold" w:hAnsi="Gotham Bold"/>
                                      <w:b/>
                                      <w:color w:val="292829"/>
                                      <w:sz w:val="16"/>
                                    </w:rPr>
                                    <w:t>ou la direction</w:t>
                                  </w:r>
                                </w:p>
                              </w:tc>
                              <w:tc>
                                <w:tcPr>
                                  <w:tcW w:w="4882" w:type="dxa"/>
                                  <w:tcBorders>
                                    <w:top w:val="single" w:sz="4" w:space="0" w:color="006FBA"/>
                                  </w:tcBorders>
                                </w:tcPr>
                                <w:p w:rsidR="00BC4FC2" w:rsidRDefault="00BC4FC2">
                                  <w:pPr>
                                    <w:pStyle w:val="TableParagraph"/>
                                    <w:spacing w:line="249" w:lineRule="auto"/>
                                    <w:ind w:left="206" w:right="163"/>
                                    <w:rPr>
                                      <w:sz w:val="16"/>
                                    </w:rPr>
                                  </w:pPr>
                                  <w:r>
                                    <w:rPr>
                                      <w:color w:val="292829"/>
                                      <w:sz w:val="16"/>
                                    </w:rPr>
                                    <w:t>Efficacité et ponctualité avec lesquelles l’auditeur communique au comité d’audit ou à la direction les questions qui concernent l’audit ou toute autre question importante (comme des changements dans la réglementation ou dans les normes comptables)</w:t>
                                  </w:r>
                                </w:p>
                              </w:tc>
                            </w:tr>
                            <w:tr w:rsidR="00BC4FC2">
                              <w:trPr>
                                <w:trHeight w:val="554"/>
                              </w:trPr>
                              <w:tc>
                                <w:tcPr>
                                  <w:tcW w:w="1400" w:type="dxa"/>
                                  <w:tcBorders>
                                    <w:bottom w:val="single" w:sz="4" w:space="0" w:color="006FBA"/>
                                  </w:tcBorders>
                                </w:tcPr>
                                <w:p w:rsidR="00BC4FC2" w:rsidRDefault="00BC4FC2">
                                  <w:pPr>
                                    <w:pStyle w:val="TableParagraph"/>
                                    <w:spacing w:before="0"/>
                                    <w:ind w:left="0"/>
                                    <w:rPr>
                                      <w:rFonts w:ascii="Times New Roman"/>
                                      <w:sz w:val="16"/>
                                    </w:rPr>
                                  </w:pPr>
                                </w:p>
                              </w:tc>
                              <w:tc>
                                <w:tcPr>
                                  <w:tcW w:w="1629" w:type="dxa"/>
                                  <w:tcBorders>
                                    <w:bottom w:val="single" w:sz="4" w:space="0" w:color="006FBA"/>
                                  </w:tcBorders>
                                </w:tcPr>
                                <w:p w:rsidR="00BC4FC2" w:rsidRDefault="00BC4FC2">
                                  <w:pPr>
                                    <w:pStyle w:val="TableParagraph"/>
                                    <w:spacing w:before="26" w:line="249" w:lineRule="auto"/>
                                    <w:ind w:left="215"/>
                                    <w:rPr>
                                      <w:rFonts w:ascii="Gotham Bold"/>
                                      <w:b/>
                                      <w:sz w:val="16"/>
                                    </w:rPr>
                                  </w:pPr>
                                  <w:r>
                                    <w:rPr>
                                      <w:rFonts w:ascii="Gotham Bold"/>
                                      <w:b/>
                                      <w:color w:val="292829"/>
                                      <w:sz w:val="16"/>
                                    </w:rPr>
                                    <w:t>Renseigne</w:t>
                                  </w:r>
                                  <w:r>
                                    <w:rPr>
                                      <w:rFonts w:ascii="Gotham Bold"/>
                                      <w:b/>
                                      <w:color w:val="292829"/>
                                      <w:w w:val="95"/>
                                      <w:sz w:val="16"/>
                                    </w:rPr>
                                    <w:t>ments fournis</w:t>
                                  </w:r>
                                </w:p>
                              </w:tc>
                              <w:tc>
                                <w:tcPr>
                                  <w:tcW w:w="4882" w:type="dxa"/>
                                  <w:tcBorders>
                                    <w:bottom w:val="single" w:sz="4" w:space="0" w:color="006FBA"/>
                                  </w:tcBorders>
                                </w:tcPr>
                                <w:p w:rsidR="00BC4FC2" w:rsidRDefault="00BC4FC2">
                                  <w:pPr>
                                    <w:pStyle w:val="TableParagraph"/>
                                    <w:spacing w:before="26" w:line="249" w:lineRule="auto"/>
                                    <w:ind w:left="206" w:right="880"/>
                                    <w:rPr>
                                      <w:sz w:val="16"/>
                                    </w:rPr>
                                  </w:pPr>
                                  <w:r>
                                    <w:rPr>
                                      <w:color w:val="292829"/>
                                      <w:sz w:val="16"/>
                                    </w:rPr>
                                    <w:t>Quantité et qualité des renseignements fournis à la direction et au comité d’audit</w:t>
                                  </w:r>
                                </w:p>
                              </w:tc>
                            </w:tr>
                          </w:tbl>
                          <w:p w:rsidR="00BC4FC2" w:rsidRDefault="00BC4FC2">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30" type="#_x0000_t202" style="position:absolute;margin-left:108pt;margin-top:15.9pt;width:395.5pt;height:125.3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400"/>
                        <w:gridCol w:w="1629"/>
                        <w:gridCol w:w="4882"/>
                      </w:tblGrid>
                      <w:tr w:rsidR="00BC4FC2">
                        <w:trPr>
                          <w:trHeight w:val="510"/>
                        </w:trPr>
                        <w:tc>
                          <w:tcPr>
                            <w:tcW w:w="1400" w:type="dxa"/>
                            <w:tcBorders>
                              <w:top w:val="single" w:sz="4" w:space="0" w:color="AEC4E6"/>
                            </w:tcBorders>
                            <w:shd w:val="clear" w:color="auto" w:fill="006FBA"/>
                          </w:tcPr>
                          <w:p w:rsidR="00BC4FC2" w:rsidRDefault="00BC4FC2">
                            <w:pPr>
                              <w:pStyle w:val="TableParagraph"/>
                              <w:spacing w:before="143"/>
                              <w:rPr>
                                <w:rFonts w:ascii="Gotham Bold" w:hAnsi="Gotham Bold"/>
                                <w:b/>
                                <w:sz w:val="20"/>
                              </w:rPr>
                            </w:pPr>
                            <w:r>
                              <w:rPr>
                                <w:rFonts w:ascii="Gotham Bold" w:hAnsi="Gotham Bold"/>
                                <w:b/>
                                <w:color w:val="FFFFFF"/>
                                <w:sz w:val="20"/>
                              </w:rPr>
                              <w:t>Catégorie</w:t>
                            </w:r>
                          </w:p>
                        </w:tc>
                        <w:tc>
                          <w:tcPr>
                            <w:tcW w:w="1629" w:type="dxa"/>
                            <w:tcBorders>
                              <w:top w:val="single" w:sz="4" w:space="0" w:color="AEC4E6"/>
                            </w:tcBorders>
                            <w:shd w:val="clear" w:color="auto" w:fill="006FBA"/>
                          </w:tcPr>
                          <w:p w:rsidR="00BC4FC2" w:rsidRDefault="00BC4FC2">
                            <w:pPr>
                              <w:pStyle w:val="TableParagraph"/>
                              <w:spacing w:before="143"/>
                              <w:ind w:left="215"/>
                              <w:rPr>
                                <w:rFonts w:ascii="Gotham Bold"/>
                                <w:b/>
                                <w:sz w:val="20"/>
                              </w:rPr>
                            </w:pPr>
                            <w:r>
                              <w:rPr>
                                <w:rFonts w:ascii="Gotham Bold"/>
                                <w:b/>
                                <w:color w:val="FFFFFF"/>
                                <w:sz w:val="20"/>
                              </w:rPr>
                              <w:t>Indicateur</w:t>
                            </w:r>
                          </w:p>
                        </w:tc>
                        <w:tc>
                          <w:tcPr>
                            <w:tcW w:w="4882" w:type="dxa"/>
                            <w:tcBorders>
                              <w:top w:val="single" w:sz="4" w:space="0" w:color="AEC4E6"/>
                            </w:tcBorders>
                            <w:shd w:val="clear" w:color="auto" w:fill="006FBA"/>
                          </w:tcPr>
                          <w:p w:rsidR="00BC4FC2" w:rsidRDefault="00BC4FC2">
                            <w:pPr>
                              <w:pStyle w:val="TableParagraph"/>
                              <w:spacing w:before="143"/>
                              <w:ind w:left="1920" w:right="1896"/>
                              <w:jc w:val="center"/>
                              <w:rPr>
                                <w:rFonts w:ascii="Gotham Bold"/>
                                <w:b/>
                                <w:sz w:val="20"/>
                              </w:rPr>
                            </w:pPr>
                            <w:r>
                              <w:rPr>
                                <w:rFonts w:ascii="Gotham Bold"/>
                                <w:b/>
                                <w:color w:val="FFFFFF"/>
                                <w:sz w:val="20"/>
                              </w:rPr>
                              <w:t>Exemples</w:t>
                            </w:r>
                          </w:p>
                        </w:tc>
                      </w:tr>
                      <w:tr w:rsidR="00BC4FC2">
                        <w:trPr>
                          <w:trHeight w:val="1411"/>
                        </w:trPr>
                        <w:tc>
                          <w:tcPr>
                            <w:tcW w:w="1400" w:type="dxa"/>
                            <w:tcBorders>
                              <w:top w:val="single" w:sz="4" w:space="0" w:color="006FBA"/>
                            </w:tcBorders>
                          </w:tcPr>
                          <w:p w:rsidR="00BC4FC2" w:rsidRDefault="00BC4FC2">
                            <w:pPr>
                              <w:pStyle w:val="TableParagraph"/>
                              <w:spacing w:before="0"/>
                              <w:ind w:left="0"/>
                              <w:rPr>
                                <w:rFonts w:ascii="Gotham Medium"/>
                                <w:sz w:val="20"/>
                              </w:rPr>
                            </w:pPr>
                          </w:p>
                          <w:p w:rsidR="00BC4FC2" w:rsidRDefault="00BC4FC2">
                            <w:pPr>
                              <w:pStyle w:val="TableParagraph"/>
                              <w:spacing w:before="9"/>
                              <w:ind w:left="0"/>
                              <w:rPr>
                                <w:rFonts w:ascii="Gotham Medium"/>
                                <w:sz w:val="28"/>
                              </w:rPr>
                            </w:pPr>
                          </w:p>
                          <w:p w:rsidR="00BC4FC2" w:rsidRDefault="00BC4FC2">
                            <w:pPr>
                              <w:pStyle w:val="TableParagraph"/>
                              <w:spacing w:before="0" w:line="200" w:lineRule="atLeast"/>
                              <w:ind w:right="295"/>
                              <w:rPr>
                                <w:rFonts w:ascii="Gotham Bold" w:hAnsi="Gotham Bold"/>
                                <w:b/>
                                <w:sz w:val="16"/>
                              </w:rPr>
                            </w:pPr>
                            <w:r>
                              <w:rPr>
                                <w:rFonts w:ascii="Gotham Bold" w:hAnsi="Gotham Bold"/>
                                <w:b/>
                                <w:color w:val="292829"/>
                                <w:w w:val="95"/>
                                <w:sz w:val="16"/>
                              </w:rPr>
                              <w:t xml:space="preserve">Indicateurs </w:t>
                            </w:r>
                            <w:r>
                              <w:rPr>
                                <w:rFonts w:ascii="Gotham Bold" w:hAnsi="Gotham Bold"/>
                                <w:b/>
                                <w:color w:val="292829"/>
                                <w:sz w:val="16"/>
                              </w:rPr>
                              <w:t>relatifs au service à la</w:t>
                            </w:r>
                            <w:r>
                              <w:rPr>
                                <w:rFonts w:ascii="Gotham Bold" w:hAnsi="Gotham Bold"/>
                                <w:b/>
                                <w:color w:val="292829"/>
                                <w:spacing w:val="-26"/>
                                <w:sz w:val="16"/>
                              </w:rPr>
                              <w:t xml:space="preserve"> </w:t>
                            </w:r>
                            <w:r>
                              <w:rPr>
                                <w:rFonts w:ascii="Gotham Bold" w:hAnsi="Gotham Bold"/>
                                <w:b/>
                                <w:color w:val="292829"/>
                                <w:sz w:val="16"/>
                              </w:rPr>
                              <w:t>clientèle</w:t>
                            </w:r>
                          </w:p>
                        </w:tc>
                        <w:tc>
                          <w:tcPr>
                            <w:tcW w:w="1629" w:type="dxa"/>
                            <w:tcBorders>
                              <w:top w:val="single" w:sz="4" w:space="0" w:color="006FBA"/>
                            </w:tcBorders>
                          </w:tcPr>
                          <w:p w:rsidR="00BC4FC2" w:rsidRDefault="00BC4FC2">
                            <w:pPr>
                              <w:pStyle w:val="TableParagraph"/>
                              <w:spacing w:before="9"/>
                              <w:ind w:left="0"/>
                              <w:rPr>
                                <w:rFonts w:ascii="Gotham Medium"/>
                                <w:sz w:val="20"/>
                              </w:rPr>
                            </w:pPr>
                          </w:p>
                          <w:p w:rsidR="00BC4FC2" w:rsidRDefault="00BC4FC2">
                            <w:pPr>
                              <w:pStyle w:val="TableParagraph"/>
                              <w:spacing w:before="0" w:line="249" w:lineRule="auto"/>
                              <w:ind w:left="215" w:right="39"/>
                              <w:rPr>
                                <w:rFonts w:ascii="Gotham Bold" w:hAnsi="Gotham Bold"/>
                                <w:b/>
                                <w:sz w:val="16"/>
                              </w:rPr>
                            </w:pPr>
                            <w:r>
                              <w:rPr>
                                <w:rFonts w:ascii="Gotham Bold" w:hAnsi="Gotham Bold"/>
                                <w:b/>
                                <w:color w:val="292829"/>
                                <w:sz w:val="16"/>
                              </w:rPr>
                              <w:t xml:space="preserve">Communication avec le </w:t>
                            </w:r>
                            <w:r>
                              <w:rPr>
                                <w:rFonts w:ascii="Gotham Bold" w:hAnsi="Gotham Bold"/>
                                <w:b/>
                                <w:color w:val="292829"/>
                                <w:w w:val="95"/>
                                <w:sz w:val="16"/>
                              </w:rPr>
                              <w:t xml:space="preserve">comité d’audit </w:t>
                            </w:r>
                            <w:r>
                              <w:rPr>
                                <w:rFonts w:ascii="Gotham Bold" w:hAnsi="Gotham Bold"/>
                                <w:b/>
                                <w:color w:val="292829"/>
                                <w:sz w:val="16"/>
                              </w:rPr>
                              <w:t>ou la direction</w:t>
                            </w:r>
                          </w:p>
                        </w:tc>
                        <w:tc>
                          <w:tcPr>
                            <w:tcW w:w="4882" w:type="dxa"/>
                            <w:tcBorders>
                              <w:top w:val="single" w:sz="4" w:space="0" w:color="006FBA"/>
                            </w:tcBorders>
                          </w:tcPr>
                          <w:p w:rsidR="00BC4FC2" w:rsidRDefault="00BC4FC2">
                            <w:pPr>
                              <w:pStyle w:val="TableParagraph"/>
                              <w:spacing w:line="249" w:lineRule="auto"/>
                              <w:ind w:left="206" w:right="163"/>
                              <w:rPr>
                                <w:sz w:val="16"/>
                              </w:rPr>
                            </w:pPr>
                            <w:r>
                              <w:rPr>
                                <w:color w:val="292829"/>
                                <w:sz w:val="16"/>
                              </w:rPr>
                              <w:t>Efficacité et ponctualité avec lesquelles l’auditeur communique au comité d’audit ou à la direction les questions qui concernent l’audit ou toute autre question importante (comme des changements dans la réglementation ou dans les normes comptables)</w:t>
                            </w:r>
                          </w:p>
                        </w:tc>
                      </w:tr>
                      <w:tr w:rsidR="00BC4FC2">
                        <w:trPr>
                          <w:trHeight w:val="554"/>
                        </w:trPr>
                        <w:tc>
                          <w:tcPr>
                            <w:tcW w:w="1400" w:type="dxa"/>
                            <w:tcBorders>
                              <w:bottom w:val="single" w:sz="4" w:space="0" w:color="006FBA"/>
                            </w:tcBorders>
                          </w:tcPr>
                          <w:p w:rsidR="00BC4FC2" w:rsidRDefault="00BC4FC2">
                            <w:pPr>
                              <w:pStyle w:val="TableParagraph"/>
                              <w:spacing w:before="0"/>
                              <w:ind w:left="0"/>
                              <w:rPr>
                                <w:rFonts w:ascii="Times New Roman"/>
                                <w:sz w:val="16"/>
                              </w:rPr>
                            </w:pPr>
                          </w:p>
                        </w:tc>
                        <w:tc>
                          <w:tcPr>
                            <w:tcW w:w="1629" w:type="dxa"/>
                            <w:tcBorders>
                              <w:bottom w:val="single" w:sz="4" w:space="0" w:color="006FBA"/>
                            </w:tcBorders>
                          </w:tcPr>
                          <w:p w:rsidR="00BC4FC2" w:rsidRDefault="00BC4FC2">
                            <w:pPr>
                              <w:pStyle w:val="TableParagraph"/>
                              <w:spacing w:before="26" w:line="249" w:lineRule="auto"/>
                              <w:ind w:left="215"/>
                              <w:rPr>
                                <w:rFonts w:ascii="Gotham Bold"/>
                                <w:b/>
                                <w:sz w:val="16"/>
                              </w:rPr>
                            </w:pPr>
                            <w:r>
                              <w:rPr>
                                <w:rFonts w:ascii="Gotham Bold"/>
                                <w:b/>
                                <w:color w:val="292829"/>
                                <w:sz w:val="16"/>
                              </w:rPr>
                              <w:t>Renseigne</w:t>
                            </w:r>
                            <w:r>
                              <w:rPr>
                                <w:rFonts w:ascii="Gotham Bold"/>
                                <w:b/>
                                <w:color w:val="292829"/>
                                <w:w w:val="95"/>
                                <w:sz w:val="16"/>
                              </w:rPr>
                              <w:t>ments fournis</w:t>
                            </w:r>
                          </w:p>
                        </w:tc>
                        <w:tc>
                          <w:tcPr>
                            <w:tcW w:w="4882" w:type="dxa"/>
                            <w:tcBorders>
                              <w:bottom w:val="single" w:sz="4" w:space="0" w:color="006FBA"/>
                            </w:tcBorders>
                          </w:tcPr>
                          <w:p w:rsidR="00BC4FC2" w:rsidRDefault="00BC4FC2">
                            <w:pPr>
                              <w:pStyle w:val="TableParagraph"/>
                              <w:spacing w:before="26" w:line="249" w:lineRule="auto"/>
                              <w:ind w:left="206" w:right="880"/>
                              <w:rPr>
                                <w:sz w:val="16"/>
                              </w:rPr>
                            </w:pPr>
                            <w:r>
                              <w:rPr>
                                <w:color w:val="292829"/>
                                <w:sz w:val="16"/>
                              </w:rPr>
                              <w:t>Quantité et qualité des renseignements fournis à la direction et au comité d’audit</w:t>
                            </w:r>
                          </w:p>
                        </w:tc>
                      </w:tr>
                    </w:tbl>
                    <w:p w:rsidR="00BC4FC2" w:rsidRDefault="00BC4FC2">
                      <w:pPr>
                        <w:pStyle w:val="Corpsdetexte"/>
                      </w:pPr>
                    </w:p>
                  </w:txbxContent>
                </v:textbox>
                <w10:wrap type="topAndBottom" anchorx="page"/>
              </v:shape>
            </w:pict>
          </mc:Fallback>
        </mc:AlternateContent>
      </w:r>
    </w:p>
    <w:p w:rsidR="00C66C08" w:rsidRPr="00EA75F6" w:rsidRDefault="00C66C08">
      <w:pPr>
        <w:rPr>
          <w:rFonts w:ascii="Arial" w:hAnsi="Arial" w:cs="Arial"/>
          <w:sz w:val="23"/>
        </w:rPr>
        <w:sectPr w:rsidR="00C66C08" w:rsidRPr="00EA75F6">
          <w:headerReference w:type="default" r:id="rId40"/>
          <w:pgSz w:w="12240" w:h="15840"/>
          <w:pgMar w:top="360" w:right="0" w:bottom="280" w:left="0" w:header="0" w:footer="0" w:gutter="0"/>
          <w:cols w:space="720"/>
        </w:sectPr>
      </w:pPr>
    </w:p>
    <w:p w:rsidR="00C66C08" w:rsidRPr="00EA75F6" w:rsidRDefault="00C66C08">
      <w:pPr>
        <w:pStyle w:val="Corpsdetexte"/>
        <w:spacing w:before="4"/>
        <w:rPr>
          <w:rFonts w:ascii="Arial" w:hAnsi="Arial" w:cs="Arial"/>
          <w:sz w:val="17"/>
        </w:rPr>
      </w:pPr>
    </w:p>
    <w:p w:rsidR="00C66C08" w:rsidRPr="00EA75F6" w:rsidRDefault="00C66C08">
      <w:pPr>
        <w:rPr>
          <w:rFonts w:ascii="Arial" w:hAnsi="Arial" w:cs="Arial"/>
          <w:sz w:val="17"/>
        </w:rPr>
        <w:sectPr w:rsidR="00C66C08" w:rsidRPr="00EA75F6">
          <w:headerReference w:type="even" r:id="rId41"/>
          <w:pgSz w:w="12240" w:h="15840"/>
          <w:pgMar w:top="1500" w:right="0" w:bottom="280" w:left="0" w:header="0" w:footer="0" w:gutter="0"/>
          <w:cols w:space="720"/>
        </w:sectPr>
      </w:pPr>
    </w:p>
    <w:p w:rsidR="00C66C08" w:rsidRPr="00EA75F6" w:rsidRDefault="00224A1C">
      <w:pPr>
        <w:pStyle w:val="Corpsdetexte"/>
        <w:spacing w:before="4"/>
        <w:rPr>
          <w:rFonts w:ascii="Arial" w:hAnsi="Arial" w:cs="Arial"/>
          <w:sz w:val="17"/>
        </w:rPr>
      </w:pPr>
      <w:r>
        <w:rPr>
          <w:rFonts w:ascii="Arial" w:hAnsi="Arial" w:cs="Arial"/>
          <w:noProof/>
        </w:rPr>
        <w:lastRenderedPageBreak/>
        <mc:AlternateContent>
          <mc:Choice Requires="wpg">
            <w:drawing>
              <wp:anchor distT="0" distB="0" distL="114300" distR="114300" simplePos="0" relativeHeight="251654144" behindDoc="0" locked="0" layoutInCell="1" allowOverlap="1">
                <wp:simplePos x="0" y="0"/>
                <wp:positionH relativeFrom="page">
                  <wp:posOffset>0</wp:posOffset>
                </wp:positionH>
                <wp:positionV relativeFrom="page">
                  <wp:posOffset>5143500</wp:posOffset>
                </wp:positionV>
                <wp:extent cx="7772400" cy="4914900"/>
                <wp:effectExtent l="9525" t="0" r="0" b="0"/>
                <wp:wrapNone/>
                <wp:docPr id="17"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4914900"/>
                          <a:chOff x="0" y="8100"/>
                          <a:chExt cx="12240" cy="7740"/>
                        </a:xfrm>
                      </wpg:grpSpPr>
                      <pic:pic xmlns:pic="http://schemas.openxmlformats.org/drawingml/2006/picture">
                        <pic:nvPicPr>
                          <pic:cNvPr id="18"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8100"/>
                            <a:ext cx="12240" cy="7380"/>
                          </a:xfrm>
                          <a:prstGeom prst="rect">
                            <a:avLst/>
                          </a:prstGeom>
                          <a:noFill/>
                          <a:extLst>
                            <a:ext uri="{909E8E84-426E-40DD-AFC4-6F175D3DCCD1}">
                              <a14:hiddenFill xmlns:a14="http://schemas.microsoft.com/office/drawing/2010/main">
                                <a:solidFill>
                                  <a:srgbClr val="FFFFFF"/>
                                </a:solidFill>
                              </a14:hiddenFill>
                            </a:ext>
                          </a:extLst>
                        </pic:spPr>
                      </pic:pic>
                      <wps:wsp>
                        <wps:cNvPr id="19" name="Freeform 9"/>
                        <wps:cNvSpPr>
                          <a:spLocks/>
                        </wps:cNvSpPr>
                        <wps:spPr bwMode="auto">
                          <a:xfrm>
                            <a:off x="0" y="13635"/>
                            <a:ext cx="8160" cy="2205"/>
                          </a:xfrm>
                          <a:custGeom>
                            <a:avLst/>
                            <a:gdLst>
                              <a:gd name="T0" fmla="*/ 7860 w 8160"/>
                              <a:gd name="T1" fmla="+- 0 13635 13635"/>
                              <a:gd name="T2" fmla="*/ 13635 h 2205"/>
                              <a:gd name="T3" fmla="*/ 0 w 8160"/>
                              <a:gd name="T4" fmla="+- 0 13635 13635"/>
                              <a:gd name="T5" fmla="*/ 13635 h 2205"/>
                              <a:gd name="T6" fmla="*/ 0 w 8160"/>
                              <a:gd name="T7" fmla="+- 0 15840 13635"/>
                              <a:gd name="T8" fmla="*/ 15840 h 2205"/>
                              <a:gd name="T9" fmla="*/ 8160 w 8160"/>
                              <a:gd name="T10" fmla="+- 0 15840 13635"/>
                              <a:gd name="T11" fmla="*/ 15840 h 2205"/>
                              <a:gd name="T12" fmla="*/ 8160 w 8160"/>
                              <a:gd name="T13" fmla="+- 0 13935 13635"/>
                              <a:gd name="T14" fmla="*/ 13935 h 2205"/>
                              <a:gd name="T15" fmla="*/ 8155 w 8160"/>
                              <a:gd name="T16" fmla="+- 0 13762 13635"/>
                              <a:gd name="T17" fmla="*/ 13762 h 2205"/>
                              <a:gd name="T18" fmla="*/ 8123 w 8160"/>
                              <a:gd name="T19" fmla="+- 0 13673 13635"/>
                              <a:gd name="T20" fmla="*/ 13673 h 2205"/>
                              <a:gd name="T21" fmla="*/ 8033 w 8160"/>
                              <a:gd name="T22" fmla="+- 0 13640 13635"/>
                              <a:gd name="T23" fmla="*/ 13640 h 2205"/>
                              <a:gd name="T24" fmla="*/ 7860 w 8160"/>
                              <a:gd name="T25" fmla="+- 0 13635 13635"/>
                              <a:gd name="T26" fmla="*/ 13635 h 220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Lst>
                            <a:rect l="0" t="0" r="r" b="b"/>
                            <a:pathLst>
                              <a:path w="8160" h="2205">
                                <a:moveTo>
                                  <a:pt x="7860" y="0"/>
                                </a:moveTo>
                                <a:lnTo>
                                  <a:pt x="0" y="0"/>
                                </a:lnTo>
                                <a:lnTo>
                                  <a:pt x="0" y="2205"/>
                                </a:lnTo>
                                <a:lnTo>
                                  <a:pt x="8160" y="2205"/>
                                </a:lnTo>
                                <a:lnTo>
                                  <a:pt x="8160" y="300"/>
                                </a:lnTo>
                                <a:lnTo>
                                  <a:pt x="8155" y="127"/>
                                </a:lnTo>
                                <a:lnTo>
                                  <a:pt x="8123" y="38"/>
                                </a:lnTo>
                                <a:lnTo>
                                  <a:pt x="8033" y="5"/>
                                </a:lnTo>
                                <a:lnTo>
                                  <a:pt x="786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724" y="14016"/>
                            <a:ext cx="1049" cy="891"/>
                          </a:xfrm>
                          <a:prstGeom prst="rect">
                            <a:avLst/>
                          </a:prstGeom>
                          <a:noFill/>
                          <a:extLst>
                            <a:ext uri="{909E8E84-426E-40DD-AFC4-6F175D3DCCD1}">
                              <a14:hiddenFill xmlns:a14="http://schemas.microsoft.com/office/drawing/2010/main">
                                <a:solidFill>
                                  <a:srgbClr val="FFFFFF"/>
                                </a:solidFill>
                              </a14:hiddenFill>
                            </a:ext>
                          </a:extLst>
                        </pic:spPr>
                      </pic:pic>
                      <wps:wsp>
                        <wps:cNvPr id="21" name="AutoShape 7"/>
                        <wps:cNvSpPr>
                          <a:spLocks/>
                        </wps:cNvSpPr>
                        <wps:spPr bwMode="auto">
                          <a:xfrm>
                            <a:off x="2249" y="14425"/>
                            <a:ext cx="472" cy="477"/>
                          </a:xfrm>
                          <a:custGeom>
                            <a:avLst/>
                            <a:gdLst>
                              <a:gd name="T0" fmla="+- 0 2570 2249"/>
                              <a:gd name="T1" fmla="*/ T0 w 472"/>
                              <a:gd name="T2" fmla="+- 0 14425 14425"/>
                              <a:gd name="T3" fmla="*/ 14425 h 477"/>
                              <a:gd name="T4" fmla="+- 0 2400 2249"/>
                              <a:gd name="T5" fmla="*/ T4 w 472"/>
                              <a:gd name="T6" fmla="+- 0 14425 14425"/>
                              <a:gd name="T7" fmla="*/ 14425 h 477"/>
                              <a:gd name="T8" fmla="+- 0 2398 2249"/>
                              <a:gd name="T9" fmla="*/ T8 w 472"/>
                              <a:gd name="T10" fmla="+- 0 14426 14425"/>
                              <a:gd name="T11" fmla="*/ 14426 h 477"/>
                              <a:gd name="T12" fmla="+- 0 2397 2249"/>
                              <a:gd name="T13" fmla="*/ T12 w 472"/>
                              <a:gd name="T14" fmla="+- 0 14428 14425"/>
                              <a:gd name="T15" fmla="*/ 14428 h 477"/>
                              <a:gd name="T16" fmla="+- 0 2372 2249"/>
                              <a:gd name="T17" fmla="*/ T16 w 472"/>
                              <a:gd name="T18" fmla="+- 0 14483 14425"/>
                              <a:gd name="T19" fmla="*/ 14483 h 477"/>
                              <a:gd name="T20" fmla="+- 0 2344 2249"/>
                              <a:gd name="T21" fmla="*/ T20 w 472"/>
                              <a:gd name="T22" fmla="+- 0 14558 14425"/>
                              <a:gd name="T23" fmla="*/ 14558 h 477"/>
                              <a:gd name="T24" fmla="+- 0 2316 2249"/>
                              <a:gd name="T25" fmla="*/ T24 w 472"/>
                              <a:gd name="T26" fmla="+- 0 14643 14425"/>
                              <a:gd name="T27" fmla="*/ 14643 h 477"/>
                              <a:gd name="T28" fmla="+- 0 2289 2249"/>
                              <a:gd name="T29" fmla="*/ T28 w 472"/>
                              <a:gd name="T30" fmla="+- 0 14729 14425"/>
                              <a:gd name="T31" fmla="*/ 14729 h 477"/>
                              <a:gd name="T32" fmla="+- 0 2266 2249"/>
                              <a:gd name="T33" fmla="*/ T32 w 472"/>
                              <a:gd name="T34" fmla="+- 0 14808 14425"/>
                              <a:gd name="T35" fmla="*/ 14808 h 477"/>
                              <a:gd name="T36" fmla="+- 0 2249 2249"/>
                              <a:gd name="T37" fmla="*/ T36 w 472"/>
                              <a:gd name="T38" fmla="+- 0 14871 14425"/>
                              <a:gd name="T39" fmla="*/ 14871 h 477"/>
                              <a:gd name="T40" fmla="+- 0 2249 2249"/>
                              <a:gd name="T41" fmla="*/ T40 w 472"/>
                              <a:gd name="T42" fmla="+- 0 14900 14425"/>
                              <a:gd name="T43" fmla="*/ 14900 h 477"/>
                              <a:gd name="T44" fmla="+- 0 2251 2249"/>
                              <a:gd name="T45" fmla="*/ T44 w 472"/>
                              <a:gd name="T46" fmla="+- 0 14902 14425"/>
                              <a:gd name="T47" fmla="*/ 14902 h 477"/>
                              <a:gd name="T48" fmla="+- 0 2383 2249"/>
                              <a:gd name="T49" fmla="*/ T48 w 472"/>
                              <a:gd name="T50" fmla="+- 0 14902 14425"/>
                              <a:gd name="T51" fmla="*/ 14902 h 477"/>
                              <a:gd name="T52" fmla="+- 0 2385 2249"/>
                              <a:gd name="T53" fmla="*/ T52 w 472"/>
                              <a:gd name="T54" fmla="+- 0 14900 14425"/>
                              <a:gd name="T55" fmla="*/ 14900 h 477"/>
                              <a:gd name="T56" fmla="+- 0 2386 2249"/>
                              <a:gd name="T57" fmla="*/ T56 w 472"/>
                              <a:gd name="T58" fmla="+- 0 14898 14425"/>
                              <a:gd name="T59" fmla="*/ 14898 h 477"/>
                              <a:gd name="T60" fmla="+- 0 2388 2249"/>
                              <a:gd name="T61" fmla="*/ T60 w 472"/>
                              <a:gd name="T62" fmla="+- 0 14888 14425"/>
                              <a:gd name="T63" fmla="*/ 14888 h 477"/>
                              <a:gd name="T64" fmla="+- 0 2391 2249"/>
                              <a:gd name="T65" fmla="*/ T64 w 472"/>
                              <a:gd name="T66" fmla="+- 0 14877 14425"/>
                              <a:gd name="T67" fmla="*/ 14877 h 477"/>
                              <a:gd name="T68" fmla="+- 0 2394 2249"/>
                              <a:gd name="T69" fmla="*/ T68 w 472"/>
                              <a:gd name="T70" fmla="+- 0 14865 14425"/>
                              <a:gd name="T71" fmla="*/ 14865 h 477"/>
                              <a:gd name="T72" fmla="+- 0 2397 2249"/>
                              <a:gd name="T73" fmla="*/ T72 w 472"/>
                              <a:gd name="T74" fmla="+- 0 14851 14425"/>
                              <a:gd name="T75" fmla="*/ 14851 h 477"/>
                              <a:gd name="T76" fmla="+- 0 2400 2249"/>
                              <a:gd name="T77" fmla="*/ T76 w 472"/>
                              <a:gd name="T78" fmla="+- 0 14836 14425"/>
                              <a:gd name="T79" fmla="*/ 14836 h 477"/>
                              <a:gd name="T80" fmla="+- 0 2403 2249"/>
                              <a:gd name="T81" fmla="*/ T80 w 472"/>
                              <a:gd name="T82" fmla="+- 0 14821 14425"/>
                              <a:gd name="T83" fmla="*/ 14821 h 477"/>
                              <a:gd name="T84" fmla="+- 0 2407 2249"/>
                              <a:gd name="T85" fmla="*/ T84 w 472"/>
                              <a:gd name="T86" fmla="+- 0 14806 14425"/>
                              <a:gd name="T87" fmla="*/ 14806 h 477"/>
                              <a:gd name="T88" fmla="+- 0 2703 2249"/>
                              <a:gd name="T89" fmla="*/ T88 w 472"/>
                              <a:gd name="T90" fmla="+- 0 14806 14425"/>
                              <a:gd name="T91" fmla="*/ 14806 h 477"/>
                              <a:gd name="T92" fmla="+- 0 2681 2249"/>
                              <a:gd name="T93" fmla="*/ T92 w 472"/>
                              <a:gd name="T94" fmla="+- 0 14727 14425"/>
                              <a:gd name="T95" fmla="*/ 14727 h 477"/>
                              <a:gd name="T96" fmla="+- 0 2674 2249"/>
                              <a:gd name="T97" fmla="*/ T96 w 472"/>
                              <a:gd name="T98" fmla="+- 0 14705 14425"/>
                              <a:gd name="T99" fmla="*/ 14705 h 477"/>
                              <a:gd name="T100" fmla="+- 0 2430 2249"/>
                              <a:gd name="T101" fmla="*/ T100 w 472"/>
                              <a:gd name="T102" fmla="+- 0 14705 14425"/>
                              <a:gd name="T103" fmla="*/ 14705 h 477"/>
                              <a:gd name="T104" fmla="+- 0 2440 2249"/>
                              <a:gd name="T105" fmla="*/ T104 w 472"/>
                              <a:gd name="T106" fmla="+- 0 14667 14425"/>
                              <a:gd name="T107" fmla="*/ 14667 h 477"/>
                              <a:gd name="T108" fmla="+- 0 2457 2249"/>
                              <a:gd name="T109" fmla="*/ T108 w 472"/>
                              <a:gd name="T110" fmla="+- 0 14610 14425"/>
                              <a:gd name="T111" fmla="*/ 14610 h 477"/>
                              <a:gd name="T112" fmla="+- 0 2473 2249"/>
                              <a:gd name="T113" fmla="*/ T112 w 472"/>
                              <a:gd name="T114" fmla="+- 0 14557 14425"/>
                              <a:gd name="T115" fmla="*/ 14557 h 477"/>
                              <a:gd name="T116" fmla="+- 0 2480 2249"/>
                              <a:gd name="T117" fmla="*/ T116 w 472"/>
                              <a:gd name="T118" fmla="+- 0 14534 14425"/>
                              <a:gd name="T119" fmla="*/ 14534 h 477"/>
                              <a:gd name="T120" fmla="+- 0 2617 2249"/>
                              <a:gd name="T121" fmla="*/ T120 w 472"/>
                              <a:gd name="T122" fmla="+- 0 14534 14425"/>
                              <a:gd name="T123" fmla="*/ 14534 h 477"/>
                              <a:gd name="T124" fmla="+- 0 2598 2249"/>
                              <a:gd name="T125" fmla="*/ T124 w 472"/>
                              <a:gd name="T126" fmla="+- 0 14483 14425"/>
                              <a:gd name="T127" fmla="*/ 14483 h 477"/>
                              <a:gd name="T128" fmla="+- 0 2572 2249"/>
                              <a:gd name="T129" fmla="*/ T128 w 472"/>
                              <a:gd name="T130" fmla="+- 0 14428 14425"/>
                              <a:gd name="T131" fmla="*/ 14428 h 477"/>
                              <a:gd name="T132" fmla="+- 0 2572 2249"/>
                              <a:gd name="T133" fmla="*/ T132 w 472"/>
                              <a:gd name="T134" fmla="+- 0 14426 14425"/>
                              <a:gd name="T135" fmla="*/ 14426 h 477"/>
                              <a:gd name="T136" fmla="+- 0 2570 2249"/>
                              <a:gd name="T137" fmla="*/ T136 w 472"/>
                              <a:gd name="T138" fmla="+- 0 14425 14425"/>
                              <a:gd name="T139" fmla="*/ 14425 h 477"/>
                              <a:gd name="T140" fmla="+- 0 2703 2249"/>
                              <a:gd name="T141" fmla="*/ T140 w 472"/>
                              <a:gd name="T142" fmla="+- 0 14806 14425"/>
                              <a:gd name="T143" fmla="*/ 14806 h 477"/>
                              <a:gd name="T144" fmla="+- 0 2554 2249"/>
                              <a:gd name="T145" fmla="*/ T144 w 472"/>
                              <a:gd name="T146" fmla="+- 0 14806 14425"/>
                              <a:gd name="T147" fmla="*/ 14806 h 477"/>
                              <a:gd name="T148" fmla="+- 0 2557 2249"/>
                              <a:gd name="T149" fmla="*/ T148 w 472"/>
                              <a:gd name="T150" fmla="+- 0 14819 14425"/>
                              <a:gd name="T151" fmla="*/ 14819 h 477"/>
                              <a:gd name="T152" fmla="+- 0 2560 2249"/>
                              <a:gd name="T153" fmla="*/ T152 w 472"/>
                              <a:gd name="T154" fmla="+- 0 14833 14425"/>
                              <a:gd name="T155" fmla="*/ 14833 h 477"/>
                              <a:gd name="T156" fmla="+- 0 2563 2249"/>
                              <a:gd name="T157" fmla="*/ T156 w 472"/>
                              <a:gd name="T158" fmla="+- 0 14846 14425"/>
                              <a:gd name="T159" fmla="*/ 14846 h 477"/>
                              <a:gd name="T160" fmla="+- 0 2565 2249"/>
                              <a:gd name="T161" fmla="*/ T160 w 472"/>
                              <a:gd name="T162" fmla="+- 0 14859 14425"/>
                              <a:gd name="T163" fmla="*/ 14859 h 477"/>
                              <a:gd name="T164" fmla="+- 0 2570 2249"/>
                              <a:gd name="T165" fmla="*/ T164 w 472"/>
                              <a:gd name="T166" fmla="+- 0 14879 14425"/>
                              <a:gd name="T167" fmla="*/ 14879 h 477"/>
                              <a:gd name="T168" fmla="+- 0 2572 2249"/>
                              <a:gd name="T169" fmla="*/ T168 w 472"/>
                              <a:gd name="T170" fmla="+- 0 14889 14425"/>
                              <a:gd name="T171" fmla="*/ 14889 h 477"/>
                              <a:gd name="T172" fmla="+- 0 2574 2249"/>
                              <a:gd name="T173" fmla="*/ T172 w 472"/>
                              <a:gd name="T174" fmla="+- 0 14898 14425"/>
                              <a:gd name="T175" fmla="*/ 14898 h 477"/>
                              <a:gd name="T176" fmla="+- 0 2575 2249"/>
                              <a:gd name="T177" fmla="*/ T176 w 472"/>
                              <a:gd name="T178" fmla="+- 0 14900 14425"/>
                              <a:gd name="T179" fmla="*/ 14900 h 477"/>
                              <a:gd name="T180" fmla="+- 0 2576 2249"/>
                              <a:gd name="T181" fmla="*/ T180 w 472"/>
                              <a:gd name="T182" fmla="+- 0 14902 14425"/>
                              <a:gd name="T183" fmla="*/ 14902 h 477"/>
                              <a:gd name="T184" fmla="+- 0 2718 2249"/>
                              <a:gd name="T185" fmla="*/ T184 w 472"/>
                              <a:gd name="T186" fmla="+- 0 14902 14425"/>
                              <a:gd name="T187" fmla="*/ 14902 h 477"/>
                              <a:gd name="T188" fmla="+- 0 2720 2249"/>
                              <a:gd name="T189" fmla="*/ T188 w 472"/>
                              <a:gd name="T190" fmla="+- 0 14900 14425"/>
                              <a:gd name="T191" fmla="*/ 14900 h 477"/>
                              <a:gd name="T192" fmla="+- 0 2720 2249"/>
                              <a:gd name="T193" fmla="*/ T192 w 472"/>
                              <a:gd name="T194" fmla="+- 0 14871 14425"/>
                              <a:gd name="T195" fmla="*/ 14871 h 477"/>
                              <a:gd name="T196" fmla="+- 0 2703 2249"/>
                              <a:gd name="T197" fmla="*/ T196 w 472"/>
                              <a:gd name="T198" fmla="+- 0 14806 14425"/>
                              <a:gd name="T199" fmla="*/ 14806 h 477"/>
                              <a:gd name="T200" fmla="+- 0 2617 2249"/>
                              <a:gd name="T201" fmla="*/ T200 w 472"/>
                              <a:gd name="T202" fmla="+- 0 14534 14425"/>
                              <a:gd name="T203" fmla="*/ 14534 h 477"/>
                              <a:gd name="T204" fmla="+- 0 2485 2249"/>
                              <a:gd name="T205" fmla="*/ T204 w 472"/>
                              <a:gd name="T206" fmla="+- 0 14534 14425"/>
                              <a:gd name="T207" fmla="*/ 14534 h 477"/>
                              <a:gd name="T208" fmla="+- 0 2509 2249"/>
                              <a:gd name="T209" fmla="*/ T208 w 472"/>
                              <a:gd name="T210" fmla="+- 0 14618 14425"/>
                              <a:gd name="T211" fmla="*/ 14618 h 477"/>
                              <a:gd name="T212" fmla="+- 0 2522 2249"/>
                              <a:gd name="T213" fmla="*/ T212 w 472"/>
                              <a:gd name="T214" fmla="+- 0 14664 14425"/>
                              <a:gd name="T215" fmla="*/ 14664 h 477"/>
                              <a:gd name="T216" fmla="+- 0 2528 2249"/>
                              <a:gd name="T217" fmla="*/ T216 w 472"/>
                              <a:gd name="T218" fmla="+- 0 14688 14425"/>
                              <a:gd name="T219" fmla="*/ 14688 h 477"/>
                              <a:gd name="T220" fmla="+- 0 2532 2249"/>
                              <a:gd name="T221" fmla="*/ T220 w 472"/>
                              <a:gd name="T222" fmla="+- 0 14705 14425"/>
                              <a:gd name="T223" fmla="*/ 14705 h 477"/>
                              <a:gd name="T224" fmla="+- 0 2674 2249"/>
                              <a:gd name="T225" fmla="*/ T224 w 472"/>
                              <a:gd name="T226" fmla="+- 0 14705 14425"/>
                              <a:gd name="T227" fmla="*/ 14705 h 477"/>
                              <a:gd name="T228" fmla="+- 0 2654 2249"/>
                              <a:gd name="T229" fmla="*/ T228 w 472"/>
                              <a:gd name="T230" fmla="+- 0 14641 14425"/>
                              <a:gd name="T231" fmla="*/ 14641 h 477"/>
                              <a:gd name="T232" fmla="+- 0 2626 2249"/>
                              <a:gd name="T233" fmla="*/ T232 w 472"/>
                              <a:gd name="T234" fmla="+- 0 14557 14425"/>
                              <a:gd name="T235" fmla="*/ 14557 h 477"/>
                              <a:gd name="T236" fmla="+- 0 2617 2249"/>
                              <a:gd name="T237" fmla="*/ T236 w 472"/>
                              <a:gd name="T238" fmla="+- 0 14534 14425"/>
                              <a:gd name="T239" fmla="*/ 14534 h 4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72" h="477">
                                <a:moveTo>
                                  <a:pt x="321" y="0"/>
                                </a:moveTo>
                                <a:lnTo>
                                  <a:pt x="151" y="0"/>
                                </a:lnTo>
                                <a:lnTo>
                                  <a:pt x="149" y="1"/>
                                </a:lnTo>
                                <a:lnTo>
                                  <a:pt x="148" y="3"/>
                                </a:lnTo>
                                <a:lnTo>
                                  <a:pt x="123" y="58"/>
                                </a:lnTo>
                                <a:lnTo>
                                  <a:pt x="95" y="133"/>
                                </a:lnTo>
                                <a:lnTo>
                                  <a:pt x="67" y="218"/>
                                </a:lnTo>
                                <a:lnTo>
                                  <a:pt x="40" y="304"/>
                                </a:lnTo>
                                <a:lnTo>
                                  <a:pt x="17" y="383"/>
                                </a:lnTo>
                                <a:lnTo>
                                  <a:pt x="0" y="446"/>
                                </a:lnTo>
                                <a:lnTo>
                                  <a:pt x="0" y="475"/>
                                </a:lnTo>
                                <a:lnTo>
                                  <a:pt x="2" y="477"/>
                                </a:lnTo>
                                <a:lnTo>
                                  <a:pt x="134" y="477"/>
                                </a:lnTo>
                                <a:lnTo>
                                  <a:pt x="136" y="475"/>
                                </a:lnTo>
                                <a:lnTo>
                                  <a:pt x="137" y="473"/>
                                </a:lnTo>
                                <a:lnTo>
                                  <a:pt x="139" y="463"/>
                                </a:lnTo>
                                <a:lnTo>
                                  <a:pt x="142" y="452"/>
                                </a:lnTo>
                                <a:lnTo>
                                  <a:pt x="145" y="440"/>
                                </a:lnTo>
                                <a:lnTo>
                                  <a:pt x="148" y="426"/>
                                </a:lnTo>
                                <a:lnTo>
                                  <a:pt x="151" y="411"/>
                                </a:lnTo>
                                <a:lnTo>
                                  <a:pt x="154" y="396"/>
                                </a:lnTo>
                                <a:lnTo>
                                  <a:pt x="158" y="381"/>
                                </a:lnTo>
                                <a:lnTo>
                                  <a:pt x="454" y="381"/>
                                </a:lnTo>
                                <a:lnTo>
                                  <a:pt x="432" y="302"/>
                                </a:lnTo>
                                <a:lnTo>
                                  <a:pt x="425" y="280"/>
                                </a:lnTo>
                                <a:lnTo>
                                  <a:pt x="181" y="280"/>
                                </a:lnTo>
                                <a:lnTo>
                                  <a:pt x="191" y="242"/>
                                </a:lnTo>
                                <a:lnTo>
                                  <a:pt x="208" y="185"/>
                                </a:lnTo>
                                <a:lnTo>
                                  <a:pt x="224" y="132"/>
                                </a:lnTo>
                                <a:lnTo>
                                  <a:pt x="231" y="109"/>
                                </a:lnTo>
                                <a:lnTo>
                                  <a:pt x="368" y="109"/>
                                </a:lnTo>
                                <a:lnTo>
                                  <a:pt x="349" y="58"/>
                                </a:lnTo>
                                <a:lnTo>
                                  <a:pt x="323" y="3"/>
                                </a:lnTo>
                                <a:lnTo>
                                  <a:pt x="323" y="1"/>
                                </a:lnTo>
                                <a:lnTo>
                                  <a:pt x="321" y="0"/>
                                </a:lnTo>
                                <a:close/>
                                <a:moveTo>
                                  <a:pt x="454" y="381"/>
                                </a:moveTo>
                                <a:lnTo>
                                  <a:pt x="305" y="381"/>
                                </a:lnTo>
                                <a:lnTo>
                                  <a:pt x="308" y="394"/>
                                </a:lnTo>
                                <a:lnTo>
                                  <a:pt x="311" y="408"/>
                                </a:lnTo>
                                <a:lnTo>
                                  <a:pt x="314" y="421"/>
                                </a:lnTo>
                                <a:lnTo>
                                  <a:pt x="316" y="434"/>
                                </a:lnTo>
                                <a:lnTo>
                                  <a:pt x="321" y="454"/>
                                </a:lnTo>
                                <a:lnTo>
                                  <a:pt x="323" y="464"/>
                                </a:lnTo>
                                <a:lnTo>
                                  <a:pt x="325" y="473"/>
                                </a:lnTo>
                                <a:lnTo>
                                  <a:pt x="326" y="475"/>
                                </a:lnTo>
                                <a:lnTo>
                                  <a:pt x="327" y="477"/>
                                </a:lnTo>
                                <a:lnTo>
                                  <a:pt x="469" y="477"/>
                                </a:lnTo>
                                <a:lnTo>
                                  <a:pt x="471" y="475"/>
                                </a:lnTo>
                                <a:lnTo>
                                  <a:pt x="471" y="446"/>
                                </a:lnTo>
                                <a:lnTo>
                                  <a:pt x="454" y="381"/>
                                </a:lnTo>
                                <a:close/>
                                <a:moveTo>
                                  <a:pt x="368" y="109"/>
                                </a:moveTo>
                                <a:lnTo>
                                  <a:pt x="236" y="109"/>
                                </a:lnTo>
                                <a:lnTo>
                                  <a:pt x="260" y="193"/>
                                </a:lnTo>
                                <a:lnTo>
                                  <a:pt x="273" y="239"/>
                                </a:lnTo>
                                <a:lnTo>
                                  <a:pt x="279" y="263"/>
                                </a:lnTo>
                                <a:lnTo>
                                  <a:pt x="283" y="280"/>
                                </a:lnTo>
                                <a:lnTo>
                                  <a:pt x="425" y="280"/>
                                </a:lnTo>
                                <a:lnTo>
                                  <a:pt x="405" y="216"/>
                                </a:lnTo>
                                <a:lnTo>
                                  <a:pt x="377" y="132"/>
                                </a:lnTo>
                                <a:lnTo>
                                  <a:pt x="368" y="109"/>
                                </a:lnTo>
                                <a:close/>
                              </a:path>
                            </a:pathLst>
                          </a:custGeom>
                          <a:solidFill>
                            <a:srgbClr val="006F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883" y="14423"/>
                            <a:ext cx="1484" cy="485"/>
                          </a:xfrm>
                          <a:prstGeom prst="rect">
                            <a:avLst/>
                          </a:prstGeom>
                          <a:noFill/>
                          <a:extLst>
                            <a:ext uri="{909E8E84-426E-40DD-AFC4-6F175D3DCCD1}">
                              <a14:hiddenFill xmlns:a14="http://schemas.microsoft.com/office/drawing/2010/main">
                                <a:solidFill>
                                  <a:srgbClr val="FFFFFF"/>
                                </a:solidFill>
                              </a14:hiddenFill>
                            </a:ext>
                          </a:extLst>
                        </pic:spPr>
                      </pic:pic>
                      <wps:wsp>
                        <wps:cNvPr id="23" name="AutoShape 5"/>
                        <wps:cNvSpPr>
                          <a:spLocks/>
                        </wps:cNvSpPr>
                        <wps:spPr bwMode="auto">
                          <a:xfrm>
                            <a:off x="1837" y="14420"/>
                            <a:ext cx="401" cy="608"/>
                          </a:xfrm>
                          <a:custGeom>
                            <a:avLst/>
                            <a:gdLst>
                              <a:gd name="T0" fmla="+- 0 2009 1837"/>
                              <a:gd name="T1" fmla="*/ T0 w 401"/>
                              <a:gd name="T2" fmla="+- 0 14420 14420"/>
                              <a:gd name="T3" fmla="*/ 14420 h 608"/>
                              <a:gd name="T4" fmla="+- 0 1951 1837"/>
                              <a:gd name="T5" fmla="*/ T4 w 401"/>
                              <a:gd name="T6" fmla="+- 0 14423 14420"/>
                              <a:gd name="T7" fmla="*/ 14423 h 608"/>
                              <a:gd name="T8" fmla="+- 0 1903 1837"/>
                              <a:gd name="T9" fmla="*/ T8 w 401"/>
                              <a:gd name="T10" fmla="+- 0 14428 14420"/>
                              <a:gd name="T11" fmla="*/ 14428 h 608"/>
                              <a:gd name="T12" fmla="+- 0 1866 1837"/>
                              <a:gd name="T13" fmla="*/ T12 w 401"/>
                              <a:gd name="T14" fmla="+- 0 14436 14420"/>
                              <a:gd name="T15" fmla="*/ 14436 h 608"/>
                              <a:gd name="T16" fmla="+- 0 1842 1837"/>
                              <a:gd name="T17" fmla="*/ T16 w 401"/>
                              <a:gd name="T18" fmla="+- 0 14444 14420"/>
                              <a:gd name="T19" fmla="*/ 14444 h 608"/>
                              <a:gd name="T20" fmla="+- 0 1841 1837"/>
                              <a:gd name="T21" fmla="*/ T20 w 401"/>
                              <a:gd name="T22" fmla="+- 0 14445 14420"/>
                              <a:gd name="T23" fmla="*/ 14445 h 608"/>
                              <a:gd name="T24" fmla="+- 0 1837 1837"/>
                              <a:gd name="T25" fmla="*/ T24 w 401"/>
                              <a:gd name="T26" fmla="+- 0 14447 14420"/>
                              <a:gd name="T27" fmla="*/ 14447 h 608"/>
                              <a:gd name="T28" fmla="+- 0 1837 1837"/>
                              <a:gd name="T29" fmla="*/ T28 w 401"/>
                              <a:gd name="T30" fmla="+- 0 15026 14420"/>
                              <a:gd name="T31" fmla="*/ 15026 h 608"/>
                              <a:gd name="T32" fmla="+- 0 1839 1837"/>
                              <a:gd name="T33" fmla="*/ T32 w 401"/>
                              <a:gd name="T34" fmla="+- 0 15028 14420"/>
                              <a:gd name="T35" fmla="*/ 15028 h 608"/>
                              <a:gd name="T36" fmla="+- 0 1980 1837"/>
                              <a:gd name="T37" fmla="*/ T36 w 401"/>
                              <a:gd name="T38" fmla="+- 0 15028 14420"/>
                              <a:gd name="T39" fmla="*/ 15028 h 608"/>
                              <a:gd name="T40" fmla="+- 0 1982 1837"/>
                              <a:gd name="T41" fmla="*/ T40 w 401"/>
                              <a:gd name="T42" fmla="+- 0 15026 14420"/>
                              <a:gd name="T43" fmla="*/ 15026 h 608"/>
                              <a:gd name="T44" fmla="+- 0 1982 1837"/>
                              <a:gd name="T45" fmla="*/ T44 w 401"/>
                              <a:gd name="T46" fmla="+- 0 14902 14420"/>
                              <a:gd name="T47" fmla="*/ 14902 h 608"/>
                              <a:gd name="T48" fmla="+- 0 2048 1837"/>
                              <a:gd name="T49" fmla="*/ T48 w 401"/>
                              <a:gd name="T50" fmla="+- 0 14902 14420"/>
                              <a:gd name="T51" fmla="*/ 14902 h 608"/>
                              <a:gd name="T52" fmla="+- 0 2117 1837"/>
                              <a:gd name="T53" fmla="*/ T52 w 401"/>
                              <a:gd name="T54" fmla="+- 0 14889 14420"/>
                              <a:gd name="T55" fmla="*/ 14889 h 608"/>
                              <a:gd name="T56" fmla="+- 0 2170 1837"/>
                              <a:gd name="T57" fmla="*/ T56 w 401"/>
                              <a:gd name="T58" fmla="+- 0 14854 14420"/>
                              <a:gd name="T59" fmla="*/ 14854 h 608"/>
                              <a:gd name="T60" fmla="+- 0 2208 1837"/>
                              <a:gd name="T61" fmla="*/ T60 w 401"/>
                              <a:gd name="T62" fmla="+- 0 14801 14420"/>
                              <a:gd name="T63" fmla="*/ 14801 h 608"/>
                              <a:gd name="T64" fmla="+- 0 2210 1837"/>
                              <a:gd name="T65" fmla="*/ T64 w 401"/>
                              <a:gd name="T66" fmla="+- 0 14794 14420"/>
                              <a:gd name="T67" fmla="*/ 14794 h 608"/>
                              <a:gd name="T68" fmla="+- 0 1982 1837"/>
                              <a:gd name="T69" fmla="*/ T68 w 401"/>
                              <a:gd name="T70" fmla="+- 0 14794 14420"/>
                              <a:gd name="T71" fmla="*/ 14794 h 608"/>
                              <a:gd name="T72" fmla="+- 0 1982 1837"/>
                              <a:gd name="T73" fmla="*/ T72 w 401"/>
                              <a:gd name="T74" fmla="+- 0 14532 14420"/>
                              <a:gd name="T75" fmla="*/ 14532 h 608"/>
                              <a:gd name="T76" fmla="+- 0 2210 1837"/>
                              <a:gd name="T77" fmla="*/ T76 w 401"/>
                              <a:gd name="T78" fmla="+- 0 14532 14420"/>
                              <a:gd name="T79" fmla="*/ 14532 h 608"/>
                              <a:gd name="T80" fmla="+- 0 2200 1837"/>
                              <a:gd name="T81" fmla="*/ T80 w 401"/>
                              <a:gd name="T82" fmla="+- 0 14509 14420"/>
                              <a:gd name="T83" fmla="*/ 14509 h 608"/>
                              <a:gd name="T84" fmla="+- 0 2154 1837"/>
                              <a:gd name="T85" fmla="*/ T84 w 401"/>
                              <a:gd name="T86" fmla="+- 0 14460 14420"/>
                              <a:gd name="T87" fmla="*/ 14460 h 608"/>
                              <a:gd name="T88" fmla="+- 0 2090 1837"/>
                              <a:gd name="T89" fmla="*/ T88 w 401"/>
                              <a:gd name="T90" fmla="+- 0 14430 14420"/>
                              <a:gd name="T91" fmla="*/ 14430 h 608"/>
                              <a:gd name="T92" fmla="+- 0 2009 1837"/>
                              <a:gd name="T93" fmla="*/ T92 w 401"/>
                              <a:gd name="T94" fmla="+- 0 14420 14420"/>
                              <a:gd name="T95" fmla="*/ 14420 h 608"/>
                              <a:gd name="T96" fmla="+- 0 2210 1837"/>
                              <a:gd name="T97" fmla="*/ T96 w 401"/>
                              <a:gd name="T98" fmla="+- 0 14532 14420"/>
                              <a:gd name="T99" fmla="*/ 14532 h 608"/>
                              <a:gd name="T100" fmla="+- 0 2024 1837"/>
                              <a:gd name="T101" fmla="*/ T100 w 401"/>
                              <a:gd name="T102" fmla="+- 0 14532 14420"/>
                              <a:gd name="T103" fmla="*/ 14532 h 608"/>
                              <a:gd name="T104" fmla="+- 0 2060 1837"/>
                              <a:gd name="T105" fmla="*/ T104 w 401"/>
                              <a:gd name="T106" fmla="+- 0 14543 14420"/>
                              <a:gd name="T107" fmla="*/ 14543 h 608"/>
                              <a:gd name="T108" fmla="+- 0 2080 1837"/>
                              <a:gd name="T109" fmla="*/ T108 w 401"/>
                              <a:gd name="T110" fmla="+- 0 14573 14420"/>
                              <a:gd name="T111" fmla="*/ 14573 h 608"/>
                              <a:gd name="T112" fmla="+- 0 2090 1837"/>
                              <a:gd name="T113" fmla="*/ T112 w 401"/>
                              <a:gd name="T114" fmla="+- 0 14615 14420"/>
                              <a:gd name="T115" fmla="*/ 14615 h 608"/>
                              <a:gd name="T116" fmla="+- 0 2092 1837"/>
                              <a:gd name="T117" fmla="*/ T116 w 401"/>
                              <a:gd name="T118" fmla="+- 0 14663 14420"/>
                              <a:gd name="T119" fmla="*/ 14663 h 608"/>
                              <a:gd name="T120" fmla="+- 0 2090 1837"/>
                              <a:gd name="T121" fmla="*/ T120 w 401"/>
                              <a:gd name="T122" fmla="+- 0 14710 14420"/>
                              <a:gd name="T123" fmla="*/ 14710 h 608"/>
                              <a:gd name="T124" fmla="+- 0 2080 1837"/>
                              <a:gd name="T125" fmla="*/ T124 w 401"/>
                              <a:gd name="T126" fmla="+- 0 14753 14420"/>
                              <a:gd name="T127" fmla="*/ 14753 h 608"/>
                              <a:gd name="T128" fmla="+- 0 2059 1837"/>
                              <a:gd name="T129" fmla="*/ T128 w 401"/>
                              <a:gd name="T130" fmla="+- 0 14783 14420"/>
                              <a:gd name="T131" fmla="*/ 14783 h 608"/>
                              <a:gd name="T132" fmla="+- 0 2021 1837"/>
                              <a:gd name="T133" fmla="*/ T132 w 401"/>
                              <a:gd name="T134" fmla="+- 0 14794 14420"/>
                              <a:gd name="T135" fmla="*/ 14794 h 608"/>
                              <a:gd name="T136" fmla="+- 0 2210 1837"/>
                              <a:gd name="T137" fmla="*/ T136 w 401"/>
                              <a:gd name="T138" fmla="+- 0 14794 14420"/>
                              <a:gd name="T139" fmla="*/ 14794 h 608"/>
                              <a:gd name="T140" fmla="+- 0 2230 1837"/>
                              <a:gd name="T141" fmla="*/ T140 w 401"/>
                              <a:gd name="T142" fmla="+- 0 14736 14420"/>
                              <a:gd name="T143" fmla="*/ 14736 h 608"/>
                              <a:gd name="T144" fmla="+- 0 2238 1837"/>
                              <a:gd name="T145" fmla="*/ T144 w 401"/>
                              <a:gd name="T146" fmla="+- 0 14663 14420"/>
                              <a:gd name="T147" fmla="*/ 14663 h 608"/>
                              <a:gd name="T148" fmla="+- 0 2228 1837"/>
                              <a:gd name="T149" fmla="*/ T148 w 401"/>
                              <a:gd name="T150" fmla="+- 0 14577 14420"/>
                              <a:gd name="T151" fmla="*/ 14577 h 608"/>
                              <a:gd name="T152" fmla="+- 0 2210 1837"/>
                              <a:gd name="T153" fmla="*/ T152 w 401"/>
                              <a:gd name="T154" fmla="+- 0 14532 14420"/>
                              <a:gd name="T155" fmla="*/ 14532 h 6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401" h="608">
                                <a:moveTo>
                                  <a:pt x="172" y="0"/>
                                </a:moveTo>
                                <a:lnTo>
                                  <a:pt x="114" y="3"/>
                                </a:lnTo>
                                <a:lnTo>
                                  <a:pt x="66" y="8"/>
                                </a:lnTo>
                                <a:lnTo>
                                  <a:pt x="29" y="16"/>
                                </a:lnTo>
                                <a:lnTo>
                                  <a:pt x="5" y="24"/>
                                </a:lnTo>
                                <a:lnTo>
                                  <a:pt x="4" y="25"/>
                                </a:lnTo>
                                <a:lnTo>
                                  <a:pt x="0" y="27"/>
                                </a:lnTo>
                                <a:lnTo>
                                  <a:pt x="0" y="606"/>
                                </a:lnTo>
                                <a:lnTo>
                                  <a:pt x="2" y="608"/>
                                </a:lnTo>
                                <a:lnTo>
                                  <a:pt x="143" y="608"/>
                                </a:lnTo>
                                <a:lnTo>
                                  <a:pt x="145" y="606"/>
                                </a:lnTo>
                                <a:lnTo>
                                  <a:pt x="145" y="482"/>
                                </a:lnTo>
                                <a:lnTo>
                                  <a:pt x="211" y="482"/>
                                </a:lnTo>
                                <a:lnTo>
                                  <a:pt x="280" y="469"/>
                                </a:lnTo>
                                <a:lnTo>
                                  <a:pt x="333" y="434"/>
                                </a:lnTo>
                                <a:lnTo>
                                  <a:pt x="371" y="381"/>
                                </a:lnTo>
                                <a:lnTo>
                                  <a:pt x="373" y="374"/>
                                </a:lnTo>
                                <a:lnTo>
                                  <a:pt x="145" y="374"/>
                                </a:lnTo>
                                <a:lnTo>
                                  <a:pt x="145" y="112"/>
                                </a:lnTo>
                                <a:lnTo>
                                  <a:pt x="373" y="112"/>
                                </a:lnTo>
                                <a:lnTo>
                                  <a:pt x="363" y="89"/>
                                </a:lnTo>
                                <a:lnTo>
                                  <a:pt x="317" y="40"/>
                                </a:lnTo>
                                <a:lnTo>
                                  <a:pt x="253" y="10"/>
                                </a:lnTo>
                                <a:lnTo>
                                  <a:pt x="172" y="0"/>
                                </a:lnTo>
                                <a:close/>
                                <a:moveTo>
                                  <a:pt x="373" y="112"/>
                                </a:moveTo>
                                <a:lnTo>
                                  <a:pt x="187" y="112"/>
                                </a:lnTo>
                                <a:lnTo>
                                  <a:pt x="223" y="123"/>
                                </a:lnTo>
                                <a:lnTo>
                                  <a:pt x="243" y="153"/>
                                </a:lnTo>
                                <a:lnTo>
                                  <a:pt x="253" y="195"/>
                                </a:lnTo>
                                <a:lnTo>
                                  <a:pt x="255" y="243"/>
                                </a:lnTo>
                                <a:lnTo>
                                  <a:pt x="253" y="290"/>
                                </a:lnTo>
                                <a:lnTo>
                                  <a:pt x="243" y="333"/>
                                </a:lnTo>
                                <a:lnTo>
                                  <a:pt x="222" y="363"/>
                                </a:lnTo>
                                <a:lnTo>
                                  <a:pt x="184" y="374"/>
                                </a:lnTo>
                                <a:lnTo>
                                  <a:pt x="373" y="374"/>
                                </a:lnTo>
                                <a:lnTo>
                                  <a:pt x="393" y="316"/>
                                </a:lnTo>
                                <a:lnTo>
                                  <a:pt x="401" y="243"/>
                                </a:lnTo>
                                <a:lnTo>
                                  <a:pt x="391" y="157"/>
                                </a:lnTo>
                                <a:lnTo>
                                  <a:pt x="373" y="112"/>
                                </a:lnTo>
                                <a:close/>
                              </a:path>
                            </a:pathLst>
                          </a:custGeom>
                          <a:solidFill>
                            <a:srgbClr val="006F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888" y="15025"/>
                            <a:ext cx="710" cy="114"/>
                          </a:xfrm>
                          <a:prstGeom prst="rect">
                            <a:avLst/>
                          </a:prstGeom>
                          <a:noFill/>
                          <a:extLst>
                            <a:ext uri="{909E8E84-426E-40DD-AFC4-6F175D3DCCD1}">
                              <a14:hiddenFill xmlns:a14="http://schemas.microsoft.com/office/drawing/2010/main">
                                <a:solidFill>
                                  <a:srgbClr val="FFFFFF"/>
                                </a:solidFill>
                              </a14:hiddenFill>
                            </a:ext>
                          </a:extLst>
                        </pic:spPr>
                      </pic:pic>
                      <wps:wsp>
                        <wps:cNvPr id="25" name="Text Box 3"/>
                        <wps:cNvSpPr txBox="1">
                          <a:spLocks noChangeArrowheads="1"/>
                        </wps:cNvSpPr>
                        <wps:spPr bwMode="auto">
                          <a:xfrm>
                            <a:off x="4500" y="14383"/>
                            <a:ext cx="3292" cy="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4FC2" w:rsidRPr="00EA75F6" w:rsidRDefault="00BC4FC2">
                              <w:pPr>
                                <w:spacing w:before="3"/>
                                <w:rPr>
                                  <w:rFonts w:ascii="Arial" w:hAnsi="Arial" w:cs="Arial"/>
                                  <w:sz w:val="15"/>
                                  <w:lang w:val="en-US"/>
                                </w:rPr>
                              </w:pPr>
                              <w:r w:rsidRPr="00EA75F6">
                                <w:rPr>
                                  <w:rFonts w:ascii="Arial" w:hAnsi="Arial" w:cs="Arial"/>
                                  <w:color w:val="006FBA"/>
                                  <w:sz w:val="15"/>
                                  <w:lang w:val="en-US"/>
                                </w:rPr>
                                <w:t>277, RUE WELLINGTON OUEST</w:t>
                              </w:r>
                            </w:p>
                            <w:p w:rsidR="00BC4FC2" w:rsidRPr="00EA75F6" w:rsidRDefault="00BC4FC2">
                              <w:pPr>
                                <w:spacing w:before="1"/>
                                <w:rPr>
                                  <w:rFonts w:ascii="Arial" w:hAnsi="Arial" w:cs="Arial"/>
                                  <w:sz w:val="15"/>
                                  <w:lang w:val="en-US"/>
                                </w:rPr>
                              </w:pPr>
                              <w:r w:rsidRPr="00EA75F6">
                                <w:rPr>
                                  <w:rFonts w:ascii="Arial" w:hAnsi="Arial" w:cs="Arial"/>
                                  <w:color w:val="006FBA"/>
                                  <w:sz w:val="15"/>
                                  <w:lang w:val="en-US"/>
                                </w:rPr>
                                <w:t>TORONTO (ONTARIO) CANADA M5V 3H2 Tél. : 416 977.3222 Téléc. : 416 977.8585</w:t>
                              </w:r>
                            </w:p>
                            <w:p w:rsidR="00BC4FC2" w:rsidRPr="00EA75F6" w:rsidRDefault="001622CC">
                              <w:pPr>
                                <w:spacing w:before="41"/>
                                <w:rPr>
                                  <w:rFonts w:ascii="Arial" w:hAnsi="Arial" w:cs="Arial"/>
                                  <w:sz w:val="15"/>
                                </w:rPr>
                              </w:pPr>
                              <w:hyperlink r:id="rId43" w:history="1">
                                <w:r w:rsidR="00BC4FC2" w:rsidRPr="00EA75F6">
                                  <w:rPr>
                                    <w:rStyle w:val="Lienhypertexte"/>
                                    <w:rFonts w:ascii="Arial" w:hAnsi="Arial" w:cs="Arial"/>
                                    <w:sz w:val="15"/>
                                  </w:rPr>
                                  <w:t>WWW.CPACANADA.CA</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31" style="position:absolute;margin-left:0;margin-top:405pt;width:612pt;height:387pt;z-index:251654144;mso-position-horizontal-relative:page;mso-position-vertical-relative:page" coordorigin=",8100" coordsize="12240,7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">
                <v:shape id="Picture 10" o:spid="_x0000_s1032" type="#_x0000_t75" style="position:absolute;top:8100;width:12240;height:7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">
                  <v:imagedata r:id="rId44" o:title=""/>
                </v:shape>
                <v:shape id="Freeform 9" o:spid="_x0000_s1033" style="position:absolute;top:13635;width:8160;height:2205;visibility:visible;mso-wrap-style:square;v-text-anchor:top" coordsize="8160,2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" path="m7860,l,,,2205r8160,l8160,300r-5,-173l8123,38,8033,5,7860,xe" stroked="f">
                  <v:path arrowok="t" o:connecttype="custom" o:connectlocs="7860,13635;0,13635;0,15840;8160,15840;8160,13935;8155,13762;8123,13673;8033,13640;7860,13635" o:connectangles="0,0,0,0,0,0,0,0,0"/>
                </v:shape>
                <v:shape id="Picture 8" o:spid="_x0000_s1034" type="#_x0000_t75" style="position:absolute;left:724;top:14016;width:1049;height: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">
                  <v:imagedata r:id="rId10" o:title=""/>
                </v:shape>
                <v:shape id="AutoShape 7" o:spid="_x0000_s1035" style="position:absolute;left:2249;top:14425;width:472;height:477;visibility:visible;mso-wrap-style:square;v-text-anchor:top" coordsize="472,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" path="m321,l151,r-2,1l148,3,123,58,95,133,67,218,40,304,17,383,,446r,29l2,477r132,l136,475r1,-2l139,463r3,-11l145,440r3,-14l151,411r3,-15l158,381r296,l432,302r-7,-22l181,280r10,-38l208,185r16,-53l231,109r137,l349,58,323,3r,-2l321,xm454,381r-149,l308,394r3,14l314,421r2,13l321,454r2,10l325,473r1,2l327,477r142,l471,475r,-29l454,381xm368,109r-132,l260,193r13,46l279,263r4,17l425,280,405,216,377,132r-9,-23xe" fillcolor="#006fba" stroked="f">
                  <v:path arrowok="t" o:connecttype="custom" o:connectlocs="321,14425;151,14425;149,14426;148,14428;123,14483;95,14558;67,14643;40,14729;17,14808;0,14871;0,14900;2,14902;134,14902;136,14900;137,14898;139,14888;142,14877;145,14865;148,14851;151,14836;154,14821;158,14806;454,14806;432,14727;425,14705;181,14705;191,14667;208,14610;224,14557;231,14534;368,14534;349,14483;323,14428;323,14426;321,14425;454,14806;305,14806;308,14819;311,14833;314,14846;316,14859;321,14879;323,14889;325,14898;326,14900;327,14902;469,14902;471,14900;471,14871;454,14806;368,14534;236,14534;260,14618;273,14664;279,14688;283,14705;425,14705;405,14641;377,14557;368,14534" o:connectangles="0,0,0,0,0,0,0,0,0,0,0,0,0,0,0,0,0,0,0,0,0,0,0,0,0,0,0,0,0,0,0,0,0,0,0,0,0,0,0,0,0,0,0,0,0,0,0,0,0,0,0,0,0,0,0,0,0,0,0,0"/>
                </v:shape>
                <v:shape id="Picture 6" o:spid="_x0000_s1036" type="#_x0000_t75" style="position:absolute;left:2883;top:14423;width:1484;height: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">
                  <v:imagedata r:id="rId45" o:title=""/>
                </v:shape>
                <v:shape id="AutoShape 5" o:spid="_x0000_s1037" style="position:absolute;left:1837;top:14420;width:401;height:608;visibility:visible;mso-wrap-style:square;v-text-anchor:top" coordsize="401,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" path="m172,l114,3,66,8,29,16,5,24,4,25,,27,,606r2,2l143,608r2,-2l145,482r66,l280,469r53,-35l371,381r2,-7l145,374r,-262l373,112,363,89,317,40,253,10,172,xm373,112r-186,l223,123r20,30l253,195r2,48l253,290r-10,43l222,363r-38,11l373,374r20,-58l401,243,391,157,373,112xe" fillcolor="#006fba" stroked="f">
                  <v:path arrowok="t" o:connecttype="custom" o:connectlocs="172,14420;114,14423;66,14428;29,14436;5,14444;4,14445;0,14447;0,15026;2,15028;143,15028;145,15026;145,14902;211,14902;280,14889;333,14854;371,14801;373,14794;145,14794;145,14532;373,14532;363,14509;317,14460;253,14430;172,14420;373,14532;187,14532;223,14543;243,14573;253,14615;255,14663;253,14710;243,14753;222,14783;184,14794;373,14794;393,14736;401,14663;391,14577;373,14532" o:connectangles="0,0,0,0,0,0,0,0,0,0,0,0,0,0,0,0,0,0,0,0,0,0,0,0,0,0,0,0,0,0,0,0,0,0,0,0,0,0,0"/>
                </v:shape>
                <v:shape id="Picture 4" o:spid="_x0000_s1038" type="#_x0000_t75" style="position:absolute;left:2888;top:15025;width:710;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">
                  <v:imagedata r:id="rId46" o:title=""/>
                </v:shape>
                <v:shape id="_x0000_s1039" type="#_x0000_t202" style="position:absolute;left:4500;top:14383;width:3292;height: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filled="f" stroked="f">
                  <v:textbox inset="0,0,0,0">
                    <w:txbxContent>
                      <w:p w:rsidR="00BC4FC2" w:rsidRPr="00EA75F6" w:rsidRDefault="00BC4FC2">
                        <w:pPr>
                          <w:spacing w:before="3"/>
                          <w:rPr>
                            <w:rFonts w:ascii="Arial" w:hAnsi="Arial" w:cs="Arial"/>
                            <w:sz w:val="15"/>
                            <w:lang w:val="en-US"/>
                          </w:rPr>
                        </w:pPr>
                        <w:r w:rsidRPr="00EA75F6">
                          <w:rPr>
                            <w:rFonts w:ascii="Arial" w:hAnsi="Arial" w:cs="Arial"/>
                            <w:color w:val="006FBA"/>
                            <w:sz w:val="15"/>
                            <w:lang w:val="en-US"/>
                          </w:rPr>
                          <w:t>277, RUE WELLINGTON OUEST</w:t>
                        </w:r>
                      </w:p>
                      <w:p w:rsidR="00BC4FC2" w:rsidRPr="00EA75F6" w:rsidRDefault="00BC4FC2">
                        <w:pPr>
                          <w:spacing w:before="1"/>
                          <w:rPr>
                            <w:rFonts w:ascii="Arial" w:hAnsi="Arial" w:cs="Arial"/>
                            <w:sz w:val="15"/>
                            <w:lang w:val="en-US"/>
                          </w:rPr>
                        </w:pPr>
                        <w:r w:rsidRPr="00EA75F6">
                          <w:rPr>
                            <w:rFonts w:ascii="Arial" w:hAnsi="Arial" w:cs="Arial"/>
                            <w:color w:val="006FBA"/>
                            <w:sz w:val="15"/>
                            <w:lang w:val="en-US"/>
                          </w:rPr>
                          <w:t>TORONTO (ONTARIO) CANADA M5V 3H2 Tél. : 416 977.3222 Téléc. : 416 977.8585</w:t>
                        </w:r>
                      </w:p>
                      <w:p w:rsidR="00BC4FC2" w:rsidRPr="00EA75F6" w:rsidRDefault="001622CC">
                        <w:pPr>
                          <w:spacing w:before="41"/>
                          <w:rPr>
                            <w:rFonts w:ascii="Arial" w:hAnsi="Arial" w:cs="Arial"/>
                            <w:sz w:val="15"/>
                          </w:rPr>
                        </w:pPr>
                        <w:hyperlink r:id="rId47" w:history="1">
                          <w:r w:rsidR="00BC4FC2" w:rsidRPr="00EA75F6">
                            <w:rPr>
                              <w:rStyle w:val="Lienhypertexte"/>
                              <w:rFonts w:ascii="Arial" w:hAnsi="Arial" w:cs="Arial"/>
                              <w:sz w:val="15"/>
                            </w:rPr>
                            <w:t>WWW.CPACANADA.CA</w:t>
                          </w:r>
                        </w:hyperlink>
                      </w:p>
                    </w:txbxContent>
                  </v:textbox>
                </v:shape>
                <w10:wrap anchorx="page" anchory="page"/>
              </v:group>
            </w:pict>
          </mc:Fallback>
        </mc:AlternateContent>
      </w:r>
    </w:p>
    <w:sectPr w:rsidR="00C66C08" w:rsidRPr="00EA75F6">
      <w:headerReference w:type="default" r:id="rId48"/>
      <w:pgSz w:w="12240" w:h="15840"/>
      <w:pgMar w:top="1500" w:right="0" w:bottom="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622CC" w:rsidRDefault="001622CC">
      <w:r>
        <w:separator/>
      </w:r>
    </w:p>
  </w:endnote>
  <w:endnote w:type="continuationSeparator" w:id="0">
    <w:p w:rsidR="001622CC" w:rsidRDefault="001622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Gotham Book">
    <w:altName w:val="Calibri"/>
    <w:charset w:val="00"/>
    <w:family w:val="modern"/>
    <w:pitch w:val="variable"/>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otham Bold">
    <w:altName w:val="Calibri"/>
    <w:charset w:val="00"/>
    <w:family w:val="modern"/>
    <w:pitch w:val="variable"/>
  </w:font>
  <w:font w:name="Calibri">
    <w:panose1 w:val="020F0502020204030204"/>
    <w:charset w:val="00"/>
    <w:family w:val="swiss"/>
    <w:pitch w:val="variable"/>
    <w:sig w:usb0="E0002AFF" w:usb1="C000247B" w:usb2="00000009" w:usb3="00000000" w:csb0="000001FF" w:csb1="00000000"/>
  </w:font>
  <w:font w:name="Gotham Medium">
    <w:altName w:val="Calibri"/>
    <w:charset w:val="00"/>
    <w:family w:val="modern"/>
    <w:pitch w:val="variable"/>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622CC" w:rsidRDefault="001622CC">
      <w:r>
        <w:separator/>
      </w:r>
    </w:p>
  </w:footnote>
  <w:footnote w:type="continuationSeparator" w:id="0">
    <w:p w:rsidR="001622CC" w:rsidRDefault="001622C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C4FC2" w:rsidRDefault="00224A1C">
    <w:pPr>
      <w:pStyle w:val="Corpsdetexte"/>
      <w:spacing w:line="14" w:lineRule="auto"/>
    </w:pPr>
    <w:r>
      <w:rPr>
        <w:noProof/>
      </w:rPr>
      <mc:AlternateContent>
        <mc:Choice Requires="wps">
          <w:drawing>
            <wp:anchor distT="0" distB="0" distL="114300" distR="114300" simplePos="0" relativeHeight="503264456" behindDoc="1" locked="0" layoutInCell="1" allowOverlap="1">
              <wp:simplePos x="0" y="0"/>
              <wp:positionH relativeFrom="page">
                <wp:posOffset>248285</wp:posOffset>
              </wp:positionH>
              <wp:positionV relativeFrom="page">
                <wp:posOffset>267335</wp:posOffset>
              </wp:positionV>
              <wp:extent cx="190500" cy="159385"/>
              <wp:effectExtent l="635" t="635" r="0" b="1905"/>
              <wp:wrapNone/>
              <wp:docPr id="1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9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4FC2" w:rsidRPr="00BC4FC2" w:rsidRDefault="00BC4FC2">
                          <w:pPr>
                            <w:spacing w:before="29"/>
                            <w:ind w:left="40"/>
                            <w:rPr>
                              <w:rFonts w:ascii="Arial" w:hAnsi="Arial" w:cs="Arial"/>
                              <w:b/>
                              <w:sz w:val="16"/>
                            </w:rPr>
                          </w:pPr>
                          <w:r w:rsidRPr="00BC4FC2">
                            <w:rPr>
                              <w:rFonts w:ascii="Arial" w:hAnsi="Arial" w:cs="Arial"/>
                            </w:rPr>
                            <w:fldChar w:fldCharType="begin"/>
                          </w:r>
                          <w:r w:rsidRPr="00BC4FC2">
                            <w:rPr>
                              <w:rFonts w:ascii="Arial" w:hAnsi="Arial" w:cs="Arial"/>
                              <w:b/>
                              <w:color w:val="292829"/>
                              <w:sz w:val="16"/>
                            </w:rPr>
                            <w:instrText xml:space="preserve"> PAGE </w:instrText>
                          </w:r>
                          <w:r w:rsidRPr="00BC4FC2">
                            <w:rPr>
                              <w:rFonts w:ascii="Arial" w:hAnsi="Arial" w:cs="Arial"/>
                            </w:rPr>
                            <w:fldChar w:fldCharType="separate"/>
                          </w:r>
                          <w:r w:rsidRPr="00BC4FC2">
                            <w:rPr>
                              <w:rFonts w:ascii="Arial" w:hAnsi="Arial" w:cs="Arial"/>
                            </w:rPr>
                            <w:t>20</w:t>
                          </w:r>
                          <w:r w:rsidRPr="00BC4FC2">
                            <w:rPr>
                              <w:rFonts w:ascii="Arial" w:hAnsi="Arial" w:cs="Arial"/>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40" type="#_x0000_t202" style="position:absolute;margin-left:19.55pt;margin-top:21.05pt;width:15pt;height:12.55pt;z-index:-52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" filled="f" stroked="f">
              <v:textbox inset="0,0,0,0">
                <w:txbxContent>
                  <w:p w:rsidR="00BC4FC2" w:rsidRPr="00BC4FC2" w:rsidRDefault="00BC4FC2">
                    <w:pPr>
                      <w:spacing w:before="29"/>
                      <w:ind w:left="40"/>
                      <w:rPr>
                        <w:rFonts w:ascii="Arial" w:hAnsi="Arial" w:cs="Arial"/>
                        <w:b/>
                        <w:sz w:val="16"/>
                      </w:rPr>
                    </w:pPr>
                    <w:r w:rsidRPr="00BC4FC2">
                      <w:rPr>
                        <w:rFonts w:ascii="Arial" w:hAnsi="Arial" w:cs="Arial"/>
                      </w:rPr>
                      <w:fldChar w:fldCharType="begin"/>
                    </w:r>
                    <w:r w:rsidRPr="00BC4FC2">
                      <w:rPr>
                        <w:rFonts w:ascii="Arial" w:hAnsi="Arial" w:cs="Arial"/>
                        <w:b/>
                        <w:color w:val="292829"/>
                        <w:sz w:val="16"/>
                      </w:rPr>
                      <w:instrText xml:space="preserve"> PAGE </w:instrText>
                    </w:r>
                    <w:r w:rsidRPr="00BC4FC2">
                      <w:rPr>
                        <w:rFonts w:ascii="Arial" w:hAnsi="Arial" w:cs="Arial"/>
                      </w:rPr>
                      <w:fldChar w:fldCharType="separate"/>
                    </w:r>
                    <w:r w:rsidRPr="00BC4FC2">
                      <w:rPr>
                        <w:rFonts w:ascii="Arial" w:hAnsi="Arial" w:cs="Arial"/>
                      </w:rPr>
                      <w:t>20</w:t>
                    </w:r>
                    <w:r w:rsidRPr="00BC4FC2">
                      <w:rPr>
                        <w:rFonts w:ascii="Arial" w:hAnsi="Arial" w:cs="Arial"/>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64480" behindDoc="1" locked="0" layoutInCell="1" allowOverlap="1">
              <wp:simplePos x="0" y="0"/>
              <wp:positionH relativeFrom="page">
                <wp:posOffset>1358900</wp:posOffset>
              </wp:positionH>
              <wp:positionV relativeFrom="page">
                <wp:posOffset>268605</wp:posOffset>
              </wp:positionV>
              <wp:extent cx="2800350" cy="156210"/>
              <wp:effectExtent l="0" t="1905" r="3175" b="3810"/>
              <wp:wrapNone/>
              <wp:docPr id="1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4FC2" w:rsidRPr="00BC4FC2" w:rsidRDefault="00BC4FC2">
                          <w:pPr>
                            <w:spacing w:before="27"/>
                            <w:ind w:left="20"/>
                            <w:rPr>
                              <w:rFonts w:ascii="Arial" w:hAnsi="Arial" w:cs="Arial"/>
                              <w:sz w:val="16"/>
                            </w:rPr>
                          </w:pPr>
                          <w:r w:rsidRPr="00BC4FC2">
                            <w:rPr>
                              <w:rFonts w:ascii="Arial" w:hAnsi="Arial" w:cs="Arial"/>
                              <w:color w:val="292829"/>
                              <w:sz w:val="16"/>
                            </w:rPr>
                            <w:t>Évaluation complète périodique de l’auditeur externe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41" type="#_x0000_t202" style="position:absolute;margin-left:107pt;margin-top:21.15pt;width:220.5pt;height:12.3pt;z-index:-52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" filled="f" stroked="f">
              <v:textbox inset="0,0,0,0">
                <w:txbxContent>
                  <w:p w:rsidR="00BC4FC2" w:rsidRPr="00BC4FC2" w:rsidRDefault="00BC4FC2">
                    <w:pPr>
                      <w:spacing w:before="27"/>
                      <w:ind w:left="20"/>
                      <w:rPr>
                        <w:rFonts w:ascii="Arial" w:hAnsi="Arial" w:cs="Arial"/>
                        <w:sz w:val="16"/>
                      </w:rPr>
                    </w:pPr>
                    <w:r w:rsidRPr="00BC4FC2">
                      <w:rPr>
                        <w:rFonts w:ascii="Arial" w:hAnsi="Arial" w:cs="Arial"/>
                        <w:color w:val="292829"/>
                        <w:sz w:val="16"/>
                      </w:rPr>
                      <w:t>Évaluation complète périodique de l’auditeur externe</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C4FC2" w:rsidRDefault="00224A1C">
    <w:pPr>
      <w:pStyle w:val="Corpsdetexte"/>
      <w:spacing w:line="14" w:lineRule="auto"/>
    </w:pPr>
    <w:r>
      <w:rPr>
        <w:noProof/>
      </w:rPr>
      <mc:AlternateContent>
        <mc:Choice Requires="wps">
          <w:drawing>
            <wp:anchor distT="0" distB="0" distL="114300" distR="114300" simplePos="0" relativeHeight="503264432" behindDoc="1" locked="0" layoutInCell="1" allowOverlap="1">
              <wp:simplePos x="0" y="0"/>
              <wp:positionH relativeFrom="page">
                <wp:posOffset>7372350</wp:posOffset>
              </wp:positionH>
              <wp:positionV relativeFrom="page">
                <wp:posOffset>267335</wp:posOffset>
              </wp:positionV>
              <wp:extent cx="114300" cy="159385"/>
              <wp:effectExtent l="0" t="635" r="0" b="1905"/>
              <wp:wrapNone/>
              <wp:docPr id="1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 cy="159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4FC2" w:rsidRPr="00BC4FC2" w:rsidRDefault="00BC4FC2">
                          <w:pPr>
                            <w:spacing w:before="29"/>
                            <w:ind w:left="40"/>
                            <w:rPr>
                              <w:rFonts w:ascii="Arial" w:hAnsi="Arial" w:cs="Arial"/>
                              <w:b/>
                              <w:sz w:val="16"/>
                            </w:rPr>
                          </w:pPr>
                          <w:r w:rsidRPr="00BC4FC2">
                            <w:rPr>
                              <w:rFonts w:ascii="Arial" w:hAnsi="Arial" w:cs="Arial"/>
                            </w:rPr>
                            <w:fldChar w:fldCharType="begin"/>
                          </w:r>
                          <w:r w:rsidRPr="00BC4FC2">
                            <w:rPr>
                              <w:rFonts w:ascii="Arial" w:hAnsi="Arial" w:cs="Arial"/>
                              <w:b/>
                              <w:color w:val="292829"/>
                              <w:w w:val="95"/>
                              <w:sz w:val="16"/>
                            </w:rPr>
                            <w:instrText xml:space="preserve"> PAGE </w:instrText>
                          </w:r>
                          <w:r w:rsidRPr="00BC4FC2">
                            <w:rPr>
                              <w:rFonts w:ascii="Arial" w:hAnsi="Arial" w:cs="Arial"/>
                            </w:rPr>
                            <w:fldChar w:fldCharType="separate"/>
                          </w:r>
                          <w:r w:rsidRPr="00BC4FC2">
                            <w:rPr>
                              <w:rFonts w:ascii="Arial" w:hAnsi="Arial" w:cs="Arial"/>
                            </w:rPr>
                            <w:t>3</w:t>
                          </w:r>
                          <w:r w:rsidRPr="00BC4FC2">
                            <w:rPr>
                              <w:rFonts w:ascii="Arial" w:hAnsi="Arial" w:cs="Arial"/>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42" type="#_x0000_t202" style="position:absolute;margin-left:580.5pt;margin-top:21.05pt;width:9pt;height:12.55pt;z-index:-52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" filled="f" stroked="f">
              <v:textbox inset="0,0,0,0">
                <w:txbxContent>
                  <w:p w:rsidR="00BC4FC2" w:rsidRPr="00BC4FC2" w:rsidRDefault="00BC4FC2">
                    <w:pPr>
                      <w:spacing w:before="29"/>
                      <w:ind w:left="40"/>
                      <w:rPr>
                        <w:rFonts w:ascii="Arial" w:hAnsi="Arial" w:cs="Arial"/>
                        <w:b/>
                        <w:sz w:val="16"/>
                      </w:rPr>
                    </w:pPr>
                    <w:r w:rsidRPr="00BC4FC2">
                      <w:rPr>
                        <w:rFonts w:ascii="Arial" w:hAnsi="Arial" w:cs="Arial"/>
                      </w:rPr>
                      <w:fldChar w:fldCharType="begin"/>
                    </w:r>
                    <w:r w:rsidRPr="00BC4FC2">
                      <w:rPr>
                        <w:rFonts w:ascii="Arial" w:hAnsi="Arial" w:cs="Arial"/>
                        <w:b/>
                        <w:color w:val="292829"/>
                        <w:w w:val="95"/>
                        <w:sz w:val="16"/>
                      </w:rPr>
                      <w:instrText xml:space="preserve"> PAGE </w:instrText>
                    </w:r>
                    <w:r w:rsidRPr="00BC4FC2">
                      <w:rPr>
                        <w:rFonts w:ascii="Arial" w:hAnsi="Arial" w:cs="Arial"/>
                      </w:rPr>
                      <w:fldChar w:fldCharType="separate"/>
                    </w:r>
                    <w:r w:rsidRPr="00BC4FC2">
                      <w:rPr>
                        <w:rFonts w:ascii="Arial" w:hAnsi="Arial" w:cs="Arial"/>
                      </w:rPr>
                      <w:t>3</w:t>
                    </w:r>
                    <w:r w:rsidRPr="00BC4FC2">
                      <w:rPr>
                        <w:rFonts w:ascii="Arial" w:hAnsi="Arial" w:cs="Arial"/>
                      </w:rPr>
                      <w:fldChar w:fldCharType="end"/>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C4FC2" w:rsidRDefault="00224A1C">
    <w:pPr>
      <w:pStyle w:val="Corpsdetexte"/>
      <w:spacing w:line="14" w:lineRule="auto"/>
    </w:pPr>
    <w:r>
      <w:rPr>
        <w:noProof/>
      </w:rPr>
      <mc:AlternateContent>
        <mc:Choice Requires="wps">
          <w:drawing>
            <wp:anchor distT="0" distB="0" distL="114300" distR="114300" simplePos="0" relativeHeight="503264552" behindDoc="1" locked="0" layoutInCell="1" allowOverlap="1">
              <wp:simplePos x="0" y="0"/>
              <wp:positionH relativeFrom="page">
                <wp:posOffset>283845</wp:posOffset>
              </wp:positionH>
              <wp:positionV relativeFrom="page">
                <wp:posOffset>267335</wp:posOffset>
              </wp:positionV>
              <wp:extent cx="118110" cy="159385"/>
              <wp:effectExtent l="0" t="635" r="0" b="1905"/>
              <wp:wrapNone/>
              <wp:docPr id="1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 cy="159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4FC2" w:rsidRPr="00BC4FC2" w:rsidRDefault="00BC4FC2">
                          <w:pPr>
                            <w:spacing w:before="29"/>
                            <w:ind w:left="40"/>
                            <w:rPr>
                              <w:rFonts w:ascii="Arial" w:hAnsi="Arial" w:cs="Arial"/>
                              <w:b/>
                              <w:sz w:val="16"/>
                            </w:rPr>
                          </w:pPr>
                          <w:r w:rsidRPr="00BC4FC2">
                            <w:rPr>
                              <w:rFonts w:ascii="Arial" w:hAnsi="Arial" w:cs="Arial"/>
                            </w:rPr>
                            <w:fldChar w:fldCharType="begin"/>
                          </w:r>
                          <w:r w:rsidRPr="00BC4FC2">
                            <w:rPr>
                              <w:rFonts w:ascii="Arial" w:hAnsi="Arial" w:cs="Arial"/>
                              <w:b/>
                              <w:color w:val="292829"/>
                              <w:w w:val="96"/>
                              <w:sz w:val="16"/>
                            </w:rPr>
                            <w:instrText xml:space="preserve"> PAGE </w:instrText>
                          </w:r>
                          <w:r w:rsidRPr="00BC4FC2">
                            <w:rPr>
                              <w:rFonts w:ascii="Arial" w:hAnsi="Arial" w:cs="Arial"/>
                            </w:rPr>
                            <w:fldChar w:fldCharType="separate"/>
                          </w:r>
                          <w:r w:rsidRPr="00BC4FC2">
                            <w:rPr>
                              <w:rFonts w:ascii="Arial" w:hAnsi="Arial" w:cs="Arial"/>
                            </w:rPr>
                            <w:t>6</w:t>
                          </w:r>
                          <w:r w:rsidRPr="00BC4FC2">
                            <w:rPr>
                              <w:rFonts w:ascii="Arial" w:hAnsi="Arial" w:cs="Arial"/>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43" type="#_x0000_t202" style="position:absolute;margin-left:22.35pt;margin-top:21.05pt;width:9.3pt;height:12.55pt;z-index:-51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" filled="f" stroked="f">
              <v:textbox inset="0,0,0,0">
                <w:txbxContent>
                  <w:p w:rsidR="00BC4FC2" w:rsidRPr="00BC4FC2" w:rsidRDefault="00BC4FC2">
                    <w:pPr>
                      <w:spacing w:before="29"/>
                      <w:ind w:left="40"/>
                      <w:rPr>
                        <w:rFonts w:ascii="Arial" w:hAnsi="Arial" w:cs="Arial"/>
                        <w:b/>
                        <w:sz w:val="16"/>
                      </w:rPr>
                    </w:pPr>
                    <w:r w:rsidRPr="00BC4FC2">
                      <w:rPr>
                        <w:rFonts w:ascii="Arial" w:hAnsi="Arial" w:cs="Arial"/>
                      </w:rPr>
                      <w:fldChar w:fldCharType="begin"/>
                    </w:r>
                    <w:r w:rsidRPr="00BC4FC2">
                      <w:rPr>
                        <w:rFonts w:ascii="Arial" w:hAnsi="Arial" w:cs="Arial"/>
                        <w:b/>
                        <w:color w:val="292829"/>
                        <w:w w:val="96"/>
                        <w:sz w:val="16"/>
                      </w:rPr>
                      <w:instrText xml:space="preserve"> PAGE </w:instrText>
                    </w:r>
                    <w:r w:rsidRPr="00BC4FC2">
                      <w:rPr>
                        <w:rFonts w:ascii="Arial" w:hAnsi="Arial" w:cs="Arial"/>
                      </w:rPr>
                      <w:fldChar w:fldCharType="separate"/>
                    </w:r>
                    <w:r w:rsidRPr="00BC4FC2">
                      <w:rPr>
                        <w:rFonts w:ascii="Arial" w:hAnsi="Arial" w:cs="Arial"/>
                      </w:rPr>
                      <w:t>6</w:t>
                    </w:r>
                    <w:r w:rsidRPr="00BC4FC2">
                      <w:rPr>
                        <w:rFonts w:ascii="Arial" w:hAnsi="Arial" w:cs="Arial"/>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64576" behindDoc="1" locked="0" layoutInCell="1" allowOverlap="1">
              <wp:simplePos x="0" y="0"/>
              <wp:positionH relativeFrom="page">
                <wp:posOffset>1358900</wp:posOffset>
              </wp:positionH>
              <wp:positionV relativeFrom="page">
                <wp:posOffset>268605</wp:posOffset>
              </wp:positionV>
              <wp:extent cx="2800350" cy="156210"/>
              <wp:effectExtent l="0" t="1905" r="3175" b="3810"/>
              <wp:wrapNone/>
              <wp:docPr id="1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4FC2" w:rsidRPr="00BC4FC2" w:rsidRDefault="00BC4FC2">
                          <w:pPr>
                            <w:spacing w:before="27"/>
                            <w:ind w:left="20"/>
                            <w:rPr>
                              <w:rFonts w:ascii="Arial" w:hAnsi="Arial" w:cs="Arial"/>
                              <w:sz w:val="16"/>
                            </w:rPr>
                          </w:pPr>
                          <w:r w:rsidRPr="00BC4FC2">
                            <w:rPr>
                              <w:rFonts w:ascii="Arial" w:hAnsi="Arial" w:cs="Arial"/>
                              <w:color w:val="292829"/>
                              <w:sz w:val="16"/>
                            </w:rPr>
                            <w:t>Évaluation complète périodique de l’auditeur externe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44" type="#_x0000_t202" style="position:absolute;margin-left:107pt;margin-top:21.15pt;width:220.5pt;height:12.3pt;z-index:-51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" filled="f" stroked="f">
              <v:textbox inset="0,0,0,0">
                <w:txbxContent>
                  <w:p w:rsidR="00BC4FC2" w:rsidRPr="00BC4FC2" w:rsidRDefault="00BC4FC2">
                    <w:pPr>
                      <w:spacing w:before="27"/>
                      <w:ind w:left="20"/>
                      <w:rPr>
                        <w:rFonts w:ascii="Arial" w:hAnsi="Arial" w:cs="Arial"/>
                        <w:sz w:val="16"/>
                      </w:rPr>
                    </w:pPr>
                    <w:r w:rsidRPr="00BC4FC2">
                      <w:rPr>
                        <w:rFonts w:ascii="Arial" w:hAnsi="Arial" w:cs="Arial"/>
                        <w:color w:val="292829"/>
                        <w:sz w:val="16"/>
                      </w:rPr>
                      <w:t>Évaluation complète périodique de l’auditeur externe</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C4FC2" w:rsidRDefault="00224A1C">
    <w:pPr>
      <w:pStyle w:val="Corpsdetexte"/>
      <w:spacing w:line="14" w:lineRule="auto"/>
    </w:pPr>
    <w:r>
      <w:rPr>
        <w:noProof/>
      </w:rPr>
      <mc:AlternateContent>
        <mc:Choice Requires="wps">
          <w:drawing>
            <wp:anchor distT="0" distB="0" distL="114300" distR="114300" simplePos="0" relativeHeight="503264504" behindDoc="1" locked="0" layoutInCell="1" allowOverlap="1">
              <wp:simplePos x="0" y="0"/>
              <wp:positionH relativeFrom="page">
                <wp:posOffset>3613785</wp:posOffset>
              </wp:positionH>
              <wp:positionV relativeFrom="page">
                <wp:posOffset>268605</wp:posOffset>
              </wp:positionV>
              <wp:extent cx="2800350" cy="156210"/>
              <wp:effectExtent l="3810" t="1905" r="0" b="3810"/>
              <wp:wrapNone/>
              <wp:docPr id="1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4FC2" w:rsidRPr="00BC4FC2" w:rsidRDefault="00BC4FC2">
                          <w:pPr>
                            <w:spacing w:before="27"/>
                            <w:ind w:left="20"/>
                            <w:rPr>
                              <w:rFonts w:ascii="Arial" w:hAnsi="Arial" w:cs="Arial"/>
                              <w:sz w:val="16"/>
                            </w:rPr>
                          </w:pPr>
                          <w:r w:rsidRPr="00BC4FC2">
                            <w:rPr>
                              <w:rFonts w:ascii="Arial" w:hAnsi="Arial" w:cs="Arial"/>
                              <w:color w:val="292829"/>
                              <w:sz w:val="16"/>
                            </w:rPr>
                            <w:t>Évaluation complète périodique de l’auditeur externe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45" type="#_x0000_t202" style="position:absolute;margin-left:284.55pt;margin-top:21.15pt;width:220.5pt;height:12.3pt;z-index:-51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" filled="f" stroked="f">
              <v:textbox inset="0,0,0,0">
                <w:txbxContent>
                  <w:p w:rsidR="00BC4FC2" w:rsidRPr="00BC4FC2" w:rsidRDefault="00BC4FC2">
                    <w:pPr>
                      <w:spacing w:before="27"/>
                      <w:ind w:left="20"/>
                      <w:rPr>
                        <w:rFonts w:ascii="Arial" w:hAnsi="Arial" w:cs="Arial"/>
                        <w:sz w:val="16"/>
                      </w:rPr>
                    </w:pPr>
                    <w:r w:rsidRPr="00BC4FC2">
                      <w:rPr>
                        <w:rFonts w:ascii="Arial" w:hAnsi="Arial" w:cs="Arial"/>
                        <w:color w:val="292829"/>
                        <w:sz w:val="16"/>
                      </w:rPr>
                      <w:t>Évaluation complète périodique de l’auditeur externe</w:t>
                    </w:r>
                  </w:p>
                </w:txbxContent>
              </v:textbox>
              <w10:wrap anchorx="page" anchory="page"/>
            </v:shape>
          </w:pict>
        </mc:Fallback>
      </mc:AlternateContent>
    </w:r>
    <w:r>
      <w:rPr>
        <w:noProof/>
      </w:rPr>
      <mc:AlternateContent>
        <mc:Choice Requires="wps">
          <w:drawing>
            <wp:anchor distT="0" distB="0" distL="114300" distR="114300" simplePos="0" relativeHeight="503264528" behindDoc="1" locked="0" layoutInCell="1" allowOverlap="1">
              <wp:simplePos x="0" y="0"/>
              <wp:positionH relativeFrom="page">
                <wp:posOffset>7338060</wp:posOffset>
              </wp:positionH>
              <wp:positionV relativeFrom="page">
                <wp:posOffset>267335</wp:posOffset>
              </wp:positionV>
              <wp:extent cx="184150" cy="159385"/>
              <wp:effectExtent l="3810" t="635" r="2540" b="1905"/>
              <wp:wrapNone/>
              <wp:docPr id="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150" cy="159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4FC2" w:rsidRPr="00BC4FC2" w:rsidRDefault="00BC4FC2">
                          <w:pPr>
                            <w:spacing w:before="29"/>
                            <w:ind w:left="40"/>
                            <w:rPr>
                              <w:rFonts w:ascii="Arial" w:hAnsi="Arial" w:cs="Arial"/>
                              <w:b/>
                              <w:sz w:val="16"/>
                            </w:rPr>
                          </w:pPr>
                          <w:r w:rsidRPr="00BC4FC2">
                            <w:rPr>
                              <w:rFonts w:ascii="Arial" w:hAnsi="Arial" w:cs="Arial"/>
                            </w:rPr>
                            <w:fldChar w:fldCharType="begin"/>
                          </w:r>
                          <w:r w:rsidRPr="00BC4FC2">
                            <w:rPr>
                              <w:rFonts w:ascii="Arial" w:hAnsi="Arial" w:cs="Arial"/>
                              <w:b/>
                              <w:color w:val="292829"/>
                              <w:sz w:val="16"/>
                            </w:rPr>
                            <w:instrText xml:space="preserve"> PAGE </w:instrText>
                          </w:r>
                          <w:r w:rsidRPr="00BC4FC2">
                            <w:rPr>
                              <w:rFonts w:ascii="Arial" w:hAnsi="Arial" w:cs="Arial"/>
                            </w:rPr>
                            <w:fldChar w:fldCharType="separate"/>
                          </w:r>
                          <w:r w:rsidRPr="00BC4FC2">
                            <w:rPr>
                              <w:rFonts w:ascii="Arial" w:hAnsi="Arial" w:cs="Arial"/>
                            </w:rPr>
                            <w:t>29</w:t>
                          </w:r>
                          <w:r w:rsidRPr="00BC4FC2">
                            <w:rPr>
                              <w:rFonts w:ascii="Arial" w:hAnsi="Arial" w:cs="Arial"/>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46" type="#_x0000_t202" style="position:absolute;margin-left:577.8pt;margin-top:21.05pt;width:14.5pt;height:12.55pt;z-index:-51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" filled="f" stroked="f">
              <v:textbox inset="0,0,0,0">
                <w:txbxContent>
                  <w:p w:rsidR="00BC4FC2" w:rsidRPr="00BC4FC2" w:rsidRDefault="00BC4FC2">
                    <w:pPr>
                      <w:spacing w:before="29"/>
                      <w:ind w:left="40"/>
                      <w:rPr>
                        <w:rFonts w:ascii="Arial" w:hAnsi="Arial" w:cs="Arial"/>
                        <w:b/>
                        <w:sz w:val="16"/>
                      </w:rPr>
                    </w:pPr>
                    <w:r w:rsidRPr="00BC4FC2">
                      <w:rPr>
                        <w:rFonts w:ascii="Arial" w:hAnsi="Arial" w:cs="Arial"/>
                      </w:rPr>
                      <w:fldChar w:fldCharType="begin"/>
                    </w:r>
                    <w:r w:rsidRPr="00BC4FC2">
                      <w:rPr>
                        <w:rFonts w:ascii="Arial" w:hAnsi="Arial" w:cs="Arial"/>
                        <w:b/>
                        <w:color w:val="292829"/>
                        <w:sz w:val="16"/>
                      </w:rPr>
                      <w:instrText xml:space="preserve"> PAGE </w:instrText>
                    </w:r>
                    <w:r w:rsidRPr="00BC4FC2">
                      <w:rPr>
                        <w:rFonts w:ascii="Arial" w:hAnsi="Arial" w:cs="Arial"/>
                      </w:rPr>
                      <w:fldChar w:fldCharType="separate"/>
                    </w:r>
                    <w:r w:rsidRPr="00BC4FC2">
                      <w:rPr>
                        <w:rFonts w:ascii="Arial" w:hAnsi="Arial" w:cs="Arial"/>
                      </w:rPr>
                      <w:t>29</w:t>
                    </w:r>
                    <w:r w:rsidRPr="00BC4FC2">
                      <w:rPr>
                        <w:rFonts w:ascii="Arial" w:hAnsi="Arial" w:cs="Arial"/>
                      </w:rPr>
                      <w:fldChar w:fldCharType="end"/>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C4FC2" w:rsidRDefault="00224A1C">
    <w:pPr>
      <w:pStyle w:val="Corpsdetexte"/>
      <w:spacing w:line="14" w:lineRule="auto"/>
    </w:pPr>
    <w:r>
      <w:rPr>
        <w:noProof/>
      </w:rPr>
      <mc:AlternateContent>
        <mc:Choice Requires="wps">
          <w:drawing>
            <wp:anchor distT="0" distB="0" distL="114300" distR="114300" simplePos="0" relativeHeight="503264600" behindDoc="1" locked="0" layoutInCell="1" allowOverlap="1">
              <wp:simplePos x="0" y="0"/>
              <wp:positionH relativeFrom="page">
                <wp:posOffset>251460</wp:posOffset>
              </wp:positionH>
              <wp:positionV relativeFrom="page">
                <wp:posOffset>267335</wp:posOffset>
              </wp:positionV>
              <wp:extent cx="184150" cy="159385"/>
              <wp:effectExtent l="3810" t="635" r="2540" b="1905"/>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150" cy="159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4FC2" w:rsidRDefault="00BC4FC2">
                          <w:pPr>
                            <w:spacing w:before="29"/>
                            <w:ind w:left="40"/>
                            <w:rPr>
                              <w:rFonts w:ascii="Gotham Bold"/>
                              <w:b/>
                              <w:sz w:val="16"/>
                            </w:rPr>
                          </w:pPr>
                          <w:r>
                            <w:fldChar w:fldCharType="begin"/>
                          </w:r>
                          <w:r>
                            <w:rPr>
                              <w:rFonts w:ascii="Gotham Bold"/>
                              <w:b/>
                              <w:color w:val="292829"/>
                              <w:sz w:val="16"/>
                            </w:rPr>
                            <w:instrText xml:space="preserve"> PAGE </w:instrText>
                          </w:r>
                          <w:r>
                            <w:fldChar w:fldCharType="separate"/>
                          </w:r>
                          <w:r>
                            <w:t>36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47" type="#_x0000_t202" style="position:absolute;margin-left:19.8pt;margin-top:21.05pt;width:14.5pt;height:12.55pt;z-index:-51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" filled="f" stroked="f">
              <v:textbox inset="0,0,0,0">
                <w:txbxContent>
                  <w:p w:rsidR="00BC4FC2" w:rsidRDefault="00BC4FC2">
                    <w:pPr>
                      <w:spacing w:before="29"/>
                      <w:ind w:left="40"/>
                      <w:rPr>
                        <w:rFonts w:ascii="Gotham Bold"/>
                        <w:b/>
                        <w:sz w:val="16"/>
                      </w:rPr>
                    </w:pPr>
                    <w:r>
                      <w:fldChar w:fldCharType="begin"/>
                    </w:r>
                    <w:r>
                      <w:rPr>
                        <w:rFonts w:ascii="Gotham Bold"/>
                        <w:b/>
                        <w:color w:val="292829"/>
                        <w:sz w:val="16"/>
                      </w:rPr>
                      <w:instrText xml:space="preserve"> PAGE </w:instrText>
                    </w:r>
                    <w:r>
                      <w:fldChar w:fldCharType="separate"/>
                    </w:r>
                    <w:r>
                      <w:t>36</w:t>
                    </w:r>
                    <w:r>
                      <w:fldChar w:fldCharType="end"/>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C4FC2" w:rsidRDefault="00224A1C">
    <w:pPr>
      <w:pStyle w:val="Corpsdetexte"/>
      <w:spacing w:line="14" w:lineRule="auto"/>
    </w:pPr>
    <w:r>
      <w:rPr>
        <w:noProof/>
      </w:rPr>
      <mc:AlternateContent>
        <mc:Choice Requires="wps">
          <w:drawing>
            <wp:anchor distT="0" distB="0" distL="114300" distR="114300" simplePos="0" relativeHeight="503264624" behindDoc="1" locked="0" layoutInCell="1" allowOverlap="1">
              <wp:simplePos x="0" y="0"/>
              <wp:positionH relativeFrom="page">
                <wp:posOffset>3613785</wp:posOffset>
              </wp:positionH>
              <wp:positionV relativeFrom="page">
                <wp:posOffset>268605</wp:posOffset>
              </wp:positionV>
              <wp:extent cx="2800350" cy="156210"/>
              <wp:effectExtent l="3810" t="1905" r="0" b="381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4FC2" w:rsidRDefault="00BC4FC2">
                          <w:pPr>
                            <w:spacing w:before="27"/>
                            <w:ind w:left="20"/>
                            <w:rPr>
                              <w:rFonts w:ascii="Gotham Medium" w:hAnsi="Gotham Medium"/>
                              <w:sz w:val="16"/>
                            </w:rPr>
                          </w:pPr>
                          <w:r>
                            <w:rPr>
                              <w:rFonts w:ascii="Gotham Medium" w:hAnsi="Gotham Medium"/>
                              <w:color w:val="292829"/>
                              <w:sz w:val="16"/>
                            </w:rPr>
                            <w:t>Évaluation complète périodique de l’auditeur externe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48" type="#_x0000_t202" style="position:absolute;margin-left:284.55pt;margin-top:21.15pt;width:220.5pt;height:12.3pt;z-index:-5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" filled="f" stroked="f">
              <v:textbox inset="0,0,0,0">
                <w:txbxContent>
                  <w:p w:rsidR="00BC4FC2" w:rsidRDefault="00BC4FC2">
                    <w:pPr>
                      <w:spacing w:before="27"/>
                      <w:ind w:left="20"/>
                      <w:rPr>
                        <w:rFonts w:ascii="Gotham Medium" w:hAnsi="Gotham Medium"/>
                        <w:sz w:val="16"/>
                      </w:rPr>
                    </w:pPr>
                    <w:r>
                      <w:rPr>
                        <w:rFonts w:ascii="Gotham Medium" w:hAnsi="Gotham Medium"/>
                        <w:color w:val="292829"/>
                        <w:sz w:val="16"/>
                      </w:rPr>
                      <w:t>Évaluation complète périodique de l’auditeur externe</w:t>
                    </w:r>
                  </w:p>
                </w:txbxContent>
              </v:textbox>
              <w10:wrap anchorx="page" anchory="page"/>
            </v:shape>
          </w:pict>
        </mc:Fallback>
      </mc:AlternateContent>
    </w:r>
    <w:r>
      <w:rPr>
        <w:noProof/>
      </w:rPr>
      <mc:AlternateContent>
        <mc:Choice Requires="wps">
          <w:drawing>
            <wp:anchor distT="0" distB="0" distL="114300" distR="114300" simplePos="0" relativeHeight="503264648" behindDoc="1" locked="0" layoutInCell="1" allowOverlap="1">
              <wp:simplePos x="0" y="0"/>
              <wp:positionH relativeFrom="page">
                <wp:posOffset>7341235</wp:posOffset>
              </wp:positionH>
              <wp:positionV relativeFrom="page">
                <wp:posOffset>267335</wp:posOffset>
              </wp:positionV>
              <wp:extent cx="175895" cy="159385"/>
              <wp:effectExtent l="0" t="635" r="0" b="1905"/>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 cy="159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4FC2" w:rsidRDefault="00BC4FC2">
                          <w:pPr>
                            <w:spacing w:before="29"/>
                            <w:ind w:left="40"/>
                            <w:rPr>
                              <w:rFonts w:ascii="Gotham Bold"/>
                              <w:b/>
                              <w:sz w:val="16"/>
                            </w:rPr>
                          </w:pPr>
                          <w:r>
                            <w:fldChar w:fldCharType="begin"/>
                          </w:r>
                          <w:r>
                            <w:rPr>
                              <w:rFonts w:ascii="Gotham Bold"/>
                              <w:b/>
                              <w:color w:val="292829"/>
                              <w:sz w:val="16"/>
                            </w:rPr>
                            <w:instrText xml:space="preserve"> PAGE </w:instrText>
                          </w:r>
                          <w:r>
                            <w:fldChar w:fldCharType="separate"/>
                          </w:r>
                          <w:r>
                            <w:t>37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49" type="#_x0000_t202" style="position:absolute;margin-left:578.05pt;margin-top:21.05pt;width:13.85pt;height:12.55pt;z-index:-51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" filled="f" stroked="f">
              <v:textbox inset="0,0,0,0">
                <w:txbxContent>
                  <w:p w:rsidR="00BC4FC2" w:rsidRDefault="00BC4FC2">
                    <w:pPr>
                      <w:spacing w:before="29"/>
                      <w:ind w:left="40"/>
                      <w:rPr>
                        <w:rFonts w:ascii="Gotham Bold"/>
                        <w:b/>
                        <w:sz w:val="16"/>
                      </w:rPr>
                    </w:pPr>
                    <w:r>
                      <w:fldChar w:fldCharType="begin"/>
                    </w:r>
                    <w:r>
                      <w:rPr>
                        <w:rFonts w:ascii="Gotham Bold"/>
                        <w:b/>
                        <w:color w:val="292829"/>
                        <w:sz w:val="16"/>
                      </w:rPr>
                      <w:instrText xml:space="preserve"> PAGE </w:instrText>
                    </w:r>
                    <w:r>
                      <w:fldChar w:fldCharType="separate"/>
                    </w:r>
                    <w:r>
                      <w:t>37</w:t>
                    </w:r>
                    <w:r>
                      <w:fldChar w:fldCharType="end"/>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C4FC2" w:rsidRDefault="00BC4FC2">
    <w:pPr>
      <w:pStyle w:val="Corpsdetexte"/>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C4FC2" w:rsidRDefault="00BC4FC2">
    <w:pPr>
      <w:pStyle w:val="Corpsdetexte"/>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C4FC2" w:rsidRDefault="00BC4FC2">
    <w:pPr>
      <w:pStyle w:val="Corpsdetexte"/>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76A436F"/>
    <w:multiLevelType w:val="hybridMultilevel"/>
    <w:tmpl w:val="6E4605AC"/>
    <w:lvl w:ilvl="0" w:tplc="F6744728">
      <w:numFmt w:val="bullet"/>
      <w:lvlText w:val="•"/>
      <w:lvlJc w:val="left"/>
      <w:pPr>
        <w:ind w:left="511" w:hanging="300"/>
      </w:pPr>
      <w:rPr>
        <w:rFonts w:ascii="Gotham Book" w:eastAsia="Gotham Book" w:hAnsi="Gotham Book" w:cs="Gotham Book" w:hint="default"/>
        <w:color w:val="292829"/>
        <w:spacing w:val="-8"/>
        <w:w w:val="100"/>
        <w:sz w:val="16"/>
        <w:szCs w:val="16"/>
        <w:lang w:val="fr-CA" w:eastAsia="fr-CA" w:bidi="fr-CA"/>
      </w:rPr>
    </w:lvl>
    <w:lvl w:ilvl="1" w:tplc="24EE063A">
      <w:numFmt w:val="bullet"/>
      <w:lvlText w:val="•"/>
      <w:lvlJc w:val="left"/>
      <w:pPr>
        <w:ind w:left="866" w:hanging="300"/>
      </w:pPr>
      <w:rPr>
        <w:rFonts w:hint="default"/>
        <w:lang w:val="fr-CA" w:eastAsia="fr-CA" w:bidi="fr-CA"/>
      </w:rPr>
    </w:lvl>
    <w:lvl w:ilvl="2" w:tplc="1A12797E">
      <w:numFmt w:val="bullet"/>
      <w:lvlText w:val="•"/>
      <w:lvlJc w:val="left"/>
      <w:pPr>
        <w:ind w:left="1213" w:hanging="300"/>
      </w:pPr>
      <w:rPr>
        <w:rFonts w:hint="default"/>
        <w:lang w:val="fr-CA" w:eastAsia="fr-CA" w:bidi="fr-CA"/>
      </w:rPr>
    </w:lvl>
    <w:lvl w:ilvl="3" w:tplc="6A720860">
      <w:numFmt w:val="bullet"/>
      <w:lvlText w:val="•"/>
      <w:lvlJc w:val="left"/>
      <w:pPr>
        <w:ind w:left="1559" w:hanging="300"/>
      </w:pPr>
      <w:rPr>
        <w:rFonts w:hint="default"/>
        <w:lang w:val="fr-CA" w:eastAsia="fr-CA" w:bidi="fr-CA"/>
      </w:rPr>
    </w:lvl>
    <w:lvl w:ilvl="4" w:tplc="ABCEA70E">
      <w:numFmt w:val="bullet"/>
      <w:lvlText w:val="•"/>
      <w:lvlJc w:val="left"/>
      <w:pPr>
        <w:ind w:left="1906" w:hanging="300"/>
      </w:pPr>
      <w:rPr>
        <w:rFonts w:hint="default"/>
        <w:lang w:val="fr-CA" w:eastAsia="fr-CA" w:bidi="fr-CA"/>
      </w:rPr>
    </w:lvl>
    <w:lvl w:ilvl="5" w:tplc="597447AC">
      <w:numFmt w:val="bullet"/>
      <w:lvlText w:val="•"/>
      <w:lvlJc w:val="left"/>
      <w:pPr>
        <w:ind w:left="2253" w:hanging="300"/>
      </w:pPr>
      <w:rPr>
        <w:rFonts w:hint="default"/>
        <w:lang w:val="fr-CA" w:eastAsia="fr-CA" w:bidi="fr-CA"/>
      </w:rPr>
    </w:lvl>
    <w:lvl w:ilvl="6" w:tplc="FABA397E">
      <w:numFmt w:val="bullet"/>
      <w:lvlText w:val="•"/>
      <w:lvlJc w:val="left"/>
      <w:pPr>
        <w:ind w:left="2599" w:hanging="300"/>
      </w:pPr>
      <w:rPr>
        <w:rFonts w:hint="default"/>
        <w:lang w:val="fr-CA" w:eastAsia="fr-CA" w:bidi="fr-CA"/>
      </w:rPr>
    </w:lvl>
    <w:lvl w:ilvl="7" w:tplc="1C0AF3A0">
      <w:numFmt w:val="bullet"/>
      <w:lvlText w:val="•"/>
      <w:lvlJc w:val="left"/>
      <w:pPr>
        <w:ind w:left="2946" w:hanging="300"/>
      </w:pPr>
      <w:rPr>
        <w:rFonts w:hint="default"/>
        <w:lang w:val="fr-CA" w:eastAsia="fr-CA" w:bidi="fr-CA"/>
      </w:rPr>
    </w:lvl>
    <w:lvl w:ilvl="8" w:tplc="0CCE9E7C">
      <w:numFmt w:val="bullet"/>
      <w:lvlText w:val="•"/>
      <w:lvlJc w:val="left"/>
      <w:pPr>
        <w:ind w:left="3292" w:hanging="300"/>
      </w:pPr>
      <w:rPr>
        <w:rFonts w:hint="default"/>
        <w:lang w:val="fr-CA" w:eastAsia="fr-CA" w:bidi="fr-CA"/>
      </w:rPr>
    </w:lvl>
  </w:abstractNum>
  <w:abstractNum w:abstractNumId="1" w15:restartNumberingAfterBreak="0">
    <w:nsid w:val="2A5F3F63"/>
    <w:multiLevelType w:val="hybridMultilevel"/>
    <w:tmpl w:val="E9505180"/>
    <w:lvl w:ilvl="0" w:tplc="EBCA5484">
      <w:start w:val="1"/>
      <w:numFmt w:val="decimal"/>
      <w:lvlText w:val="%1."/>
      <w:lvlJc w:val="left"/>
      <w:pPr>
        <w:ind w:left="2560" w:hanging="400"/>
      </w:pPr>
      <w:rPr>
        <w:rFonts w:ascii="Gotham Book" w:eastAsia="Gotham Book" w:hAnsi="Gotham Book" w:cs="Gotham Book" w:hint="default"/>
        <w:color w:val="292829"/>
        <w:spacing w:val="-29"/>
        <w:w w:val="100"/>
        <w:sz w:val="20"/>
        <w:szCs w:val="20"/>
        <w:lang w:val="fr-CA" w:eastAsia="fr-CA" w:bidi="fr-CA"/>
      </w:rPr>
    </w:lvl>
    <w:lvl w:ilvl="1" w:tplc="C1D4788A">
      <w:numFmt w:val="bullet"/>
      <w:lvlText w:val="•"/>
      <w:lvlJc w:val="left"/>
      <w:pPr>
        <w:ind w:left="3528" w:hanging="400"/>
      </w:pPr>
      <w:rPr>
        <w:rFonts w:hint="default"/>
        <w:lang w:val="fr-CA" w:eastAsia="fr-CA" w:bidi="fr-CA"/>
      </w:rPr>
    </w:lvl>
    <w:lvl w:ilvl="2" w:tplc="D3FE3C5A">
      <w:numFmt w:val="bullet"/>
      <w:lvlText w:val="•"/>
      <w:lvlJc w:val="left"/>
      <w:pPr>
        <w:ind w:left="4496" w:hanging="400"/>
      </w:pPr>
      <w:rPr>
        <w:rFonts w:hint="default"/>
        <w:lang w:val="fr-CA" w:eastAsia="fr-CA" w:bidi="fr-CA"/>
      </w:rPr>
    </w:lvl>
    <w:lvl w:ilvl="3" w:tplc="A3AED282">
      <w:numFmt w:val="bullet"/>
      <w:lvlText w:val="•"/>
      <w:lvlJc w:val="left"/>
      <w:pPr>
        <w:ind w:left="5464" w:hanging="400"/>
      </w:pPr>
      <w:rPr>
        <w:rFonts w:hint="default"/>
        <w:lang w:val="fr-CA" w:eastAsia="fr-CA" w:bidi="fr-CA"/>
      </w:rPr>
    </w:lvl>
    <w:lvl w:ilvl="4" w:tplc="3BC20B54">
      <w:numFmt w:val="bullet"/>
      <w:lvlText w:val="•"/>
      <w:lvlJc w:val="left"/>
      <w:pPr>
        <w:ind w:left="6432" w:hanging="400"/>
      </w:pPr>
      <w:rPr>
        <w:rFonts w:hint="default"/>
        <w:lang w:val="fr-CA" w:eastAsia="fr-CA" w:bidi="fr-CA"/>
      </w:rPr>
    </w:lvl>
    <w:lvl w:ilvl="5" w:tplc="00F88F98">
      <w:numFmt w:val="bullet"/>
      <w:lvlText w:val="•"/>
      <w:lvlJc w:val="left"/>
      <w:pPr>
        <w:ind w:left="7400" w:hanging="400"/>
      </w:pPr>
      <w:rPr>
        <w:rFonts w:hint="default"/>
        <w:lang w:val="fr-CA" w:eastAsia="fr-CA" w:bidi="fr-CA"/>
      </w:rPr>
    </w:lvl>
    <w:lvl w:ilvl="6" w:tplc="27E84210">
      <w:numFmt w:val="bullet"/>
      <w:lvlText w:val="•"/>
      <w:lvlJc w:val="left"/>
      <w:pPr>
        <w:ind w:left="8368" w:hanging="400"/>
      </w:pPr>
      <w:rPr>
        <w:rFonts w:hint="default"/>
        <w:lang w:val="fr-CA" w:eastAsia="fr-CA" w:bidi="fr-CA"/>
      </w:rPr>
    </w:lvl>
    <w:lvl w:ilvl="7" w:tplc="AD5E81CC">
      <w:numFmt w:val="bullet"/>
      <w:lvlText w:val="•"/>
      <w:lvlJc w:val="left"/>
      <w:pPr>
        <w:ind w:left="9336" w:hanging="400"/>
      </w:pPr>
      <w:rPr>
        <w:rFonts w:hint="default"/>
        <w:lang w:val="fr-CA" w:eastAsia="fr-CA" w:bidi="fr-CA"/>
      </w:rPr>
    </w:lvl>
    <w:lvl w:ilvl="8" w:tplc="EF764236">
      <w:numFmt w:val="bullet"/>
      <w:lvlText w:val="•"/>
      <w:lvlJc w:val="left"/>
      <w:pPr>
        <w:ind w:left="10304" w:hanging="400"/>
      </w:pPr>
      <w:rPr>
        <w:rFonts w:hint="default"/>
        <w:lang w:val="fr-CA" w:eastAsia="fr-CA" w:bidi="fr-CA"/>
      </w:rPr>
    </w:lvl>
  </w:abstractNum>
  <w:abstractNum w:abstractNumId="2" w15:restartNumberingAfterBreak="0">
    <w:nsid w:val="2CF43654"/>
    <w:multiLevelType w:val="hybridMultilevel"/>
    <w:tmpl w:val="CAE64EDA"/>
    <w:lvl w:ilvl="0" w:tplc="9A4A904A">
      <w:start w:val="1"/>
      <w:numFmt w:val="decimal"/>
      <w:lvlText w:val="%1"/>
      <w:lvlJc w:val="left"/>
      <w:pPr>
        <w:ind w:left="2460" w:hanging="301"/>
      </w:pPr>
      <w:rPr>
        <w:rFonts w:ascii="Gotham Book" w:eastAsia="Gotham Book" w:hAnsi="Gotham Book" w:cs="Gotham Book" w:hint="default"/>
        <w:color w:val="292829"/>
        <w:spacing w:val="-4"/>
        <w:w w:val="100"/>
        <w:sz w:val="14"/>
        <w:szCs w:val="14"/>
        <w:lang w:val="fr-CA" w:eastAsia="fr-CA" w:bidi="fr-CA"/>
      </w:rPr>
    </w:lvl>
    <w:lvl w:ilvl="1" w:tplc="C8E0CAEE">
      <w:numFmt w:val="bullet"/>
      <w:lvlText w:val="•"/>
      <w:lvlJc w:val="left"/>
      <w:pPr>
        <w:ind w:left="3438" w:hanging="301"/>
      </w:pPr>
      <w:rPr>
        <w:rFonts w:hint="default"/>
        <w:lang w:val="fr-CA" w:eastAsia="fr-CA" w:bidi="fr-CA"/>
      </w:rPr>
    </w:lvl>
    <w:lvl w:ilvl="2" w:tplc="B89CCB4C">
      <w:numFmt w:val="bullet"/>
      <w:lvlText w:val="•"/>
      <w:lvlJc w:val="left"/>
      <w:pPr>
        <w:ind w:left="4416" w:hanging="301"/>
      </w:pPr>
      <w:rPr>
        <w:rFonts w:hint="default"/>
        <w:lang w:val="fr-CA" w:eastAsia="fr-CA" w:bidi="fr-CA"/>
      </w:rPr>
    </w:lvl>
    <w:lvl w:ilvl="3" w:tplc="AE6AAC60">
      <w:numFmt w:val="bullet"/>
      <w:lvlText w:val="•"/>
      <w:lvlJc w:val="left"/>
      <w:pPr>
        <w:ind w:left="5394" w:hanging="301"/>
      </w:pPr>
      <w:rPr>
        <w:rFonts w:hint="default"/>
        <w:lang w:val="fr-CA" w:eastAsia="fr-CA" w:bidi="fr-CA"/>
      </w:rPr>
    </w:lvl>
    <w:lvl w:ilvl="4" w:tplc="84F89CE6">
      <w:numFmt w:val="bullet"/>
      <w:lvlText w:val="•"/>
      <w:lvlJc w:val="left"/>
      <w:pPr>
        <w:ind w:left="6372" w:hanging="301"/>
      </w:pPr>
      <w:rPr>
        <w:rFonts w:hint="default"/>
        <w:lang w:val="fr-CA" w:eastAsia="fr-CA" w:bidi="fr-CA"/>
      </w:rPr>
    </w:lvl>
    <w:lvl w:ilvl="5" w:tplc="9014E742">
      <w:numFmt w:val="bullet"/>
      <w:lvlText w:val="•"/>
      <w:lvlJc w:val="left"/>
      <w:pPr>
        <w:ind w:left="7350" w:hanging="301"/>
      </w:pPr>
      <w:rPr>
        <w:rFonts w:hint="default"/>
        <w:lang w:val="fr-CA" w:eastAsia="fr-CA" w:bidi="fr-CA"/>
      </w:rPr>
    </w:lvl>
    <w:lvl w:ilvl="6" w:tplc="8B825FB2">
      <w:numFmt w:val="bullet"/>
      <w:lvlText w:val="•"/>
      <w:lvlJc w:val="left"/>
      <w:pPr>
        <w:ind w:left="8328" w:hanging="301"/>
      </w:pPr>
      <w:rPr>
        <w:rFonts w:hint="default"/>
        <w:lang w:val="fr-CA" w:eastAsia="fr-CA" w:bidi="fr-CA"/>
      </w:rPr>
    </w:lvl>
    <w:lvl w:ilvl="7" w:tplc="9D10FDD8">
      <w:numFmt w:val="bullet"/>
      <w:lvlText w:val="•"/>
      <w:lvlJc w:val="left"/>
      <w:pPr>
        <w:ind w:left="9306" w:hanging="301"/>
      </w:pPr>
      <w:rPr>
        <w:rFonts w:hint="default"/>
        <w:lang w:val="fr-CA" w:eastAsia="fr-CA" w:bidi="fr-CA"/>
      </w:rPr>
    </w:lvl>
    <w:lvl w:ilvl="8" w:tplc="D536F2BA">
      <w:numFmt w:val="bullet"/>
      <w:lvlText w:val="•"/>
      <w:lvlJc w:val="left"/>
      <w:pPr>
        <w:ind w:left="10284" w:hanging="301"/>
      </w:pPr>
      <w:rPr>
        <w:rFonts w:hint="default"/>
        <w:lang w:val="fr-CA" w:eastAsia="fr-CA" w:bidi="fr-CA"/>
      </w:rPr>
    </w:lvl>
  </w:abstractNum>
  <w:abstractNum w:abstractNumId="3" w15:restartNumberingAfterBreak="0">
    <w:nsid w:val="2E2905C5"/>
    <w:multiLevelType w:val="hybridMultilevel"/>
    <w:tmpl w:val="2F52CCC0"/>
    <w:lvl w:ilvl="0" w:tplc="84C02E82">
      <w:start w:val="1"/>
      <w:numFmt w:val="decimal"/>
      <w:lvlText w:val="%1."/>
      <w:lvlJc w:val="left"/>
      <w:pPr>
        <w:ind w:left="2560" w:hanging="400"/>
      </w:pPr>
      <w:rPr>
        <w:rFonts w:ascii="Arial" w:eastAsia="Gotham Book" w:hAnsi="Arial" w:cs="Arial" w:hint="default"/>
        <w:color w:val="292829"/>
        <w:spacing w:val="-7"/>
        <w:w w:val="100"/>
        <w:sz w:val="20"/>
        <w:szCs w:val="20"/>
        <w:lang w:val="fr-CA" w:eastAsia="fr-CA" w:bidi="fr-CA"/>
      </w:rPr>
    </w:lvl>
    <w:lvl w:ilvl="1" w:tplc="BA1A2540">
      <w:numFmt w:val="bullet"/>
      <w:lvlText w:val="•"/>
      <w:lvlJc w:val="left"/>
      <w:pPr>
        <w:ind w:left="3528" w:hanging="400"/>
      </w:pPr>
      <w:rPr>
        <w:rFonts w:hint="default"/>
        <w:lang w:val="fr-CA" w:eastAsia="fr-CA" w:bidi="fr-CA"/>
      </w:rPr>
    </w:lvl>
    <w:lvl w:ilvl="2" w:tplc="4F7CB02C">
      <w:numFmt w:val="bullet"/>
      <w:lvlText w:val="•"/>
      <w:lvlJc w:val="left"/>
      <w:pPr>
        <w:ind w:left="4496" w:hanging="400"/>
      </w:pPr>
      <w:rPr>
        <w:rFonts w:hint="default"/>
        <w:lang w:val="fr-CA" w:eastAsia="fr-CA" w:bidi="fr-CA"/>
      </w:rPr>
    </w:lvl>
    <w:lvl w:ilvl="3" w:tplc="3B1C2DC2">
      <w:numFmt w:val="bullet"/>
      <w:lvlText w:val="•"/>
      <w:lvlJc w:val="left"/>
      <w:pPr>
        <w:ind w:left="5464" w:hanging="400"/>
      </w:pPr>
      <w:rPr>
        <w:rFonts w:hint="default"/>
        <w:lang w:val="fr-CA" w:eastAsia="fr-CA" w:bidi="fr-CA"/>
      </w:rPr>
    </w:lvl>
    <w:lvl w:ilvl="4" w:tplc="CCDCBCCA">
      <w:numFmt w:val="bullet"/>
      <w:lvlText w:val="•"/>
      <w:lvlJc w:val="left"/>
      <w:pPr>
        <w:ind w:left="6432" w:hanging="400"/>
      </w:pPr>
      <w:rPr>
        <w:rFonts w:hint="default"/>
        <w:lang w:val="fr-CA" w:eastAsia="fr-CA" w:bidi="fr-CA"/>
      </w:rPr>
    </w:lvl>
    <w:lvl w:ilvl="5" w:tplc="0254C370">
      <w:numFmt w:val="bullet"/>
      <w:lvlText w:val="•"/>
      <w:lvlJc w:val="left"/>
      <w:pPr>
        <w:ind w:left="7400" w:hanging="400"/>
      </w:pPr>
      <w:rPr>
        <w:rFonts w:hint="default"/>
        <w:lang w:val="fr-CA" w:eastAsia="fr-CA" w:bidi="fr-CA"/>
      </w:rPr>
    </w:lvl>
    <w:lvl w:ilvl="6" w:tplc="4C888F08">
      <w:numFmt w:val="bullet"/>
      <w:lvlText w:val="•"/>
      <w:lvlJc w:val="left"/>
      <w:pPr>
        <w:ind w:left="8368" w:hanging="400"/>
      </w:pPr>
      <w:rPr>
        <w:rFonts w:hint="default"/>
        <w:lang w:val="fr-CA" w:eastAsia="fr-CA" w:bidi="fr-CA"/>
      </w:rPr>
    </w:lvl>
    <w:lvl w:ilvl="7" w:tplc="CAEE826C">
      <w:numFmt w:val="bullet"/>
      <w:lvlText w:val="•"/>
      <w:lvlJc w:val="left"/>
      <w:pPr>
        <w:ind w:left="9336" w:hanging="400"/>
      </w:pPr>
      <w:rPr>
        <w:rFonts w:hint="default"/>
        <w:lang w:val="fr-CA" w:eastAsia="fr-CA" w:bidi="fr-CA"/>
      </w:rPr>
    </w:lvl>
    <w:lvl w:ilvl="8" w:tplc="E20ECEEC">
      <w:numFmt w:val="bullet"/>
      <w:lvlText w:val="•"/>
      <w:lvlJc w:val="left"/>
      <w:pPr>
        <w:ind w:left="10304" w:hanging="400"/>
      </w:pPr>
      <w:rPr>
        <w:rFonts w:hint="default"/>
        <w:lang w:val="fr-CA" w:eastAsia="fr-CA" w:bidi="fr-CA"/>
      </w:rPr>
    </w:lvl>
  </w:abstractNum>
  <w:abstractNum w:abstractNumId="4" w15:restartNumberingAfterBreak="0">
    <w:nsid w:val="32BD4CC2"/>
    <w:multiLevelType w:val="hybridMultilevel"/>
    <w:tmpl w:val="C0B474B2"/>
    <w:lvl w:ilvl="0" w:tplc="59323292">
      <w:start w:val="1"/>
      <w:numFmt w:val="decimal"/>
      <w:lvlText w:val="%1."/>
      <w:lvlJc w:val="left"/>
      <w:pPr>
        <w:ind w:left="2471" w:hanging="312"/>
      </w:pPr>
      <w:rPr>
        <w:rFonts w:ascii="Arial" w:eastAsia="Gotham Bold" w:hAnsi="Arial" w:cs="Arial" w:hint="default"/>
        <w:b/>
        <w:bCs/>
        <w:color w:val="006FBA"/>
        <w:w w:val="91"/>
        <w:sz w:val="30"/>
        <w:szCs w:val="30"/>
        <w:lang w:val="fr-CA" w:eastAsia="fr-CA" w:bidi="fr-CA"/>
      </w:rPr>
    </w:lvl>
    <w:lvl w:ilvl="1" w:tplc="EC147018">
      <w:numFmt w:val="bullet"/>
      <w:lvlText w:val="•"/>
      <w:lvlJc w:val="left"/>
      <w:pPr>
        <w:ind w:left="3456" w:hanging="312"/>
      </w:pPr>
      <w:rPr>
        <w:rFonts w:hint="default"/>
        <w:lang w:val="fr-CA" w:eastAsia="fr-CA" w:bidi="fr-CA"/>
      </w:rPr>
    </w:lvl>
    <w:lvl w:ilvl="2" w:tplc="C4708D14">
      <w:numFmt w:val="bullet"/>
      <w:lvlText w:val="•"/>
      <w:lvlJc w:val="left"/>
      <w:pPr>
        <w:ind w:left="4432" w:hanging="312"/>
      </w:pPr>
      <w:rPr>
        <w:rFonts w:hint="default"/>
        <w:lang w:val="fr-CA" w:eastAsia="fr-CA" w:bidi="fr-CA"/>
      </w:rPr>
    </w:lvl>
    <w:lvl w:ilvl="3" w:tplc="CD4A4E20">
      <w:numFmt w:val="bullet"/>
      <w:lvlText w:val="•"/>
      <w:lvlJc w:val="left"/>
      <w:pPr>
        <w:ind w:left="5408" w:hanging="312"/>
      </w:pPr>
      <w:rPr>
        <w:rFonts w:hint="default"/>
        <w:lang w:val="fr-CA" w:eastAsia="fr-CA" w:bidi="fr-CA"/>
      </w:rPr>
    </w:lvl>
    <w:lvl w:ilvl="4" w:tplc="7ACC6744">
      <w:numFmt w:val="bullet"/>
      <w:lvlText w:val="•"/>
      <w:lvlJc w:val="left"/>
      <w:pPr>
        <w:ind w:left="6384" w:hanging="312"/>
      </w:pPr>
      <w:rPr>
        <w:rFonts w:hint="default"/>
        <w:lang w:val="fr-CA" w:eastAsia="fr-CA" w:bidi="fr-CA"/>
      </w:rPr>
    </w:lvl>
    <w:lvl w:ilvl="5" w:tplc="3C2A8ED4">
      <w:numFmt w:val="bullet"/>
      <w:lvlText w:val="•"/>
      <w:lvlJc w:val="left"/>
      <w:pPr>
        <w:ind w:left="7360" w:hanging="312"/>
      </w:pPr>
      <w:rPr>
        <w:rFonts w:hint="default"/>
        <w:lang w:val="fr-CA" w:eastAsia="fr-CA" w:bidi="fr-CA"/>
      </w:rPr>
    </w:lvl>
    <w:lvl w:ilvl="6" w:tplc="C608C6C2">
      <w:numFmt w:val="bullet"/>
      <w:lvlText w:val="•"/>
      <w:lvlJc w:val="left"/>
      <w:pPr>
        <w:ind w:left="8336" w:hanging="312"/>
      </w:pPr>
      <w:rPr>
        <w:rFonts w:hint="default"/>
        <w:lang w:val="fr-CA" w:eastAsia="fr-CA" w:bidi="fr-CA"/>
      </w:rPr>
    </w:lvl>
    <w:lvl w:ilvl="7" w:tplc="7E2013C6">
      <w:numFmt w:val="bullet"/>
      <w:lvlText w:val="•"/>
      <w:lvlJc w:val="left"/>
      <w:pPr>
        <w:ind w:left="9312" w:hanging="312"/>
      </w:pPr>
      <w:rPr>
        <w:rFonts w:hint="default"/>
        <w:lang w:val="fr-CA" w:eastAsia="fr-CA" w:bidi="fr-CA"/>
      </w:rPr>
    </w:lvl>
    <w:lvl w:ilvl="8" w:tplc="14C06212">
      <w:numFmt w:val="bullet"/>
      <w:lvlText w:val="•"/>
      <w:lvlJc w:val="left"/>
      <w:pPr>
        <w:ind w:left="10288" w:hanging="312"/>
      </w:pPr>
      <w:rPr>
        <w:rFonts w:hint="default"/>
        <w:lang w:val="fr-CA" w:eastAsia="fr-CA" w:bidi="fr-CA"/>
      </w:rPr>
    </w:lvl>
  </w:abstractNum>
  <w:abstractNum w:abstractNumId="5" w15:restartNumberingAfterBreak="0">
    <w:nsid w:val="418F5BCD"/>
    <w:multiLevelType w:val="hybridMultilevel"/>
    <w:tmpl w:val="170434F2"/>
    <w:lvl w:ilvl="0" w:tplc="79BA3DBC">
      <w:start w:val="1"/>
      <w:numFmt w:val="lowerRoman"/>
      <w:lvlText w:val="%1."/>
      <w:lvlJc w:val="left"/>
      <w:pPr>
        <w:ind w:left="2960" w:hanging="400"/>
      </w:pPr>
      <w:rPr>
        <w:rFonts w:ascii="Gotham Book" w:eastAsia="Gotham Book" w:hAnsi="Gotham Book" w:cs="Gotham Book" w:hint="default"/>
        <w:color w:val="292829"/>
        <w:spacing w:val="-14"/>
        <w:w w:val="100"/>
        <w:sz w:val="20"/>
        <w:szCs w:val="20"/>
        <w:lang w:val="fr-CA" w:eastAsia="fr-CA" w:bidi="fr-CA"/>
      </w:rPr>
    </w:lvl>
    <w:lvl w:ilvl="1" w:tplc="EA0A217C">
      <w:numFmt w:val="bullet"/>
      <w:lvlText w:val="•"/>
      <w:lvlJc w:val="left"/>
      <w:pPr>
        <w:ind w:left="3360" w:hanging="400"/>
      </w:pPr>
      <w:rPr>
        <w:rFonts w:ascii="Gotham Book" w:eastAsia="Gotham Book" w:hAnsi="Gotham Book" w:cs="Gotham Book" w:hint="default"/>
        <w:color w:val="292829"/>
        <w:spacing w:val="-4"/>
        <w:w w:val="100"/>
        <w:sz w:val="20"/>
        <w:szCs w:val="20"/>
        <w:lang w:val="fr-CA" w:eastAsia="fr-CA" w:bidi="fr-CA"/>
      </w:rPr>
    </w:lvl>
    <w:lvl w:ilvl="2" w:tplc="D3C824AE">
      <w:numFmt w:val="bullet"/>
      <w:lvlText w:val="•"/>
      <w:lvlJc w:val="left"/>
      <w:pPr>
        <w:ind w:left="4346" w:hanging="400"/>
      </w:pPr>
      <w:rPr>
        <w:rFonts w:hint="default"/>
        <w:lang w:val="fr-CA" w:eastAsia="fr-CA" w:bidi="fr-CA"/>
      </w:rPr>
    </w:lvl>
    <w:lvl w:ilvl="3" w:tplc="B030D3B8">
      <w:numFmt w:val="bullet"/>
      <w:lvlText w:val="•"/>
      <w:lvlJc w:val="left"/>
      <w:pPr>
        <w:ind w:left="5333" w:hanging="400"/>
      </w:pPr>
      <w:rPr>
        <w:rFonts w:hint="default"/>
        <w:lang w:val="fr-CA" w:eastAsia="fr-CA" w:bidi="fr-CA"/>
      </w:rPr>
    </w:lvl>
    <w:lvl w:ilvl="4" w:tplc="E006CA9A">
      <w:numFmt w:val="bullet"/>
      <w:lvlText w:val="•"/>
      <w:lvlJc w:val="left"/>
      <w:pPr>
        <w:ind w:left="6320" w:hanging="400"/>
      </w:pPr>
      <w:rPr>
        <w:rFonts w:hint="default"/>
        <w:lang w:val="fr-CA" w:eastAsia="fr-CA" w:bidi="fr-CA"/>
      </w:rPr>
    </w:lvl>
    <w:lvl w:ilvl="5" w:tplc="1CFC400E">
      <w:numFmt w:val="bullet"/>
      <w:lvlText w:val="•"/>
      <w:lvlJc w:val="left"/>
      <w:pPr>
        <w:ind w:left="7306" w:hanging="400"/>
      </w:pPr>
      <w:rPr>
        <w:rFonts w:hint="default"/>
        <w:lang w:val="fr-CA" w:eastAsia="fr-CA" w:bidi="fr-CA"/>
      </w:rPr>
    </w:lvl>
    <w:lvl w:ilvl="6" w:tplc="B7E2D8B4">
      <w:numFmt w:val="bullet"/>
      <w:lvlText w:val="•"/>
      <w:lvlJc w:val="left"/>
      <w:pPr>
        <w:ind w:left="8293" w:hanging="400"/>
      </w:pPr>
      <w:rPr>
        <w:rFonts w:hint="default"/>
        <w:lang w:val="fr-CA" w:eastAsia="fr-CA" w:bidi="fr-CA"/>
      </w:rPr>
    </w:lvl>
    <w:lvl w:ilvl="7" w:tplc="1A8CDB64">
      <w:numFmt w:val="bullet"/>
      <w:lvlText w:val="•"/>
      <w:lvlJc w:val="left"/>
      <w:pPr>
        <w:ind w:left="9280" w:hanging="400"/>
      </w:pPr>
      <w:rPr>
        <w:rFonts w:hint="default"/>
        <w:lang w:val="fr-CA" w:eastAsia="fr-CA" w:bidi="fr-CA"/>
      </w:rPr>
    </w:lvl>
    <w:lvl w:ilvl="8" w:tplc="3CFE365C">
      <w:numFmt w:val="bullet"/>
      <w:lvlText w:val="•"/>
      <w:lvlJc w:val="left"/>
      <w:pPr>
        <w:ind w:left="10266" w:hanging="400"/>
      </w:pPr>
      <w:rPr>
        <w:rFonts w:hint="default"/>
        <w:lang w:val="fr-CA" w:eastAsia="fr-CA" w:bidi="fr-CA"/>
      </w:rPr>
    </w:lvl>
  </w:abstractNum>
  <w:abstractNum w:abstractNumId="6" w15:restartNumberingAfterBreak="0">
    <w:nsid w:val="42AC7ADB"/>
    <w:multiLevelType w:val="hybridMultilevel"/>
    <w:tmpl w:val="CDB8A37C"/>
    <w:lvl w:ilvl="0" w:tplc="464EA34E">
      <w:numFmt w:val="bullet"/>
      <w:lvlText w:val="•"/>
      <w:lvlJc w:val="left"/>
      <w:pPr>
        <w:ind w:left="486" w:hanging="300"/>
      </w:pPr>
      <w:rPr>
        <w:rFonts w:ascii="Gotham Book" w:eastAsia="Gotham Book" w:hAnsi="Gotham Book" w:cs="Gotham Book" w:hint="default"/>
        <w:color w:val="292829"/>
        <w:spacing w:val="-6"/>
        <w:w w:val="100"/>
        <w:sz w:val="16"/>
        <w:szCs w:val="16"/>
        <w:lang w:val="fr-CA" w:eastAsia="fr-CA" w:bidi="fr-CA"/>
      </w:rPr>
    </w:lvl>
    <w:lvl w:ilvl="1" w:tplc="60FC2046">
      <w:numFmt w:val="bullet"/>
      <w:lvlText w:val="•"/>
      <w:lvlJc w:val="left"/>
      <w:pPr>
        <w:ind w:left="828" w:hanging="300"/>
      </w:pPr>
      <w:rPr>
        <w:rFonts w:hint="default"/>
        <w:lang w:val="fr-CA" w:eastAsia="fr-CA" w:bidi="fr-CA"/>
      </w:rPr>
    </w:lvl>
    <w:lvl w:ilvl="2" w:tplc="758E663C">
      <w:numFmt w:val="bullet"/>
      <w:lvlText w:val="•"/>
      <w:lvlJc w:val="left"/>
      <w:pPr>
        <w:ind w:left="1176" w:hanging="300"/>
      </w:pPr>
      <w:rPr>
        <w:rFonts w:hint="default"/>
        <w:lang w:val="fr-CA" w:eastAsia="fr-CA" w:bidi="fr-CA"/>
      </w:rPr>
    </w:lvl>
    <w:lvl w:ilvl="3" w:tplc="77825134">
      <w:numFmt w:val="bullet"/>
      <w:lvlText w:val="•"/>
      <w:lvlJc w:val="left"/>
      <w:pPr>
        <w:ind w:left="1524" w:hanging="300"/>
      </w:pPr>
      <w:rPr>
        <w:rFonts w:hint="default"/>
        <w:lang w:val="fr-CA" w:eastAsia="fr-CA" w:bidi="fr-CA"/>
      </w:rPr>
    </w:lvl>
    <w:lvl w:ilvl="4" w:tplc="8FA64718">
      <w:numFmt w:val="bullet"/>
      <w:lvlText w:val="•"/>
      <w:lvlJc w:val="left"/>
      <w:pPr>
        <w:ind w:left="1872" w:hanging="300"/>
      </w:pPr>
      <w:rPr>
        <w:rFonts w:hint="default"/>
        <w:lang w:val="fr-CA" w:eastAsia="fr-CA" w:bidi="fr-CA"/>
      </w:rPr>
    </w:lvl>
    <w:lvl w:ilvl="5" w:tplc="FAA66CC8">
      <w:numFmt w:val="bullet"/>
      <w:lvlText w:val="•"/>
      <w:lvlJc w:val="left"/>
      <w:pPr>
        <w:ind w:left="2220" w:hanging="300"/>
      </w:pPr>
      <w:rPr>
        <w:rFonts w:hint="default"/>
        <w:lang w:val="fr-CA" w:eastAsia="fr-CA" w:bidi="fr-CA"/>
      </w:rPr>
    </w:lvl>
    <w:lvl w:ilvl="6" w:tplc="B950BB1E">
      <w:numFmt w:val="bullet"/>
      <w:lvlText w:val="•"/>
      <w:lvlJc w:val="left"/>
      <w:pPr>
        <w:ind w:left="2568" w:hanging="300"/>
      </w:pPr>
      <w:rPr>
        <w:rFonts w:hint="default"/>
        <w:lang w:val="fr-CA" w:eastAsia="fr-CA" w:bidi="fr-CA"/>
      </w:rPr>
    </w:lvl>
    <w:lvl w:ilvl="7" w:tplc="E6444B68">
      <w:numFmt w:val="bullet"/>
      <w:lvlText w:val="•"/>
      <w:lvlJc w:val="left"/>
      <w:pPr>
        <w:ind w:left="2916" w:hanging="300"/>
      </w:pPr>
      <w:rPr>
        <w:rFonts w:hint="default"/>
        <w:lang w:val="fr-CA" w:eastAsia="fr-CA" w:bidi="fr-CA"/>
      </w:rPr>
    </w:lvl>
    <w:lvl w:ilvl="8" w:tplc="32F65E50">
      <w:numFmt w:val="bullet"/>
      <w:lvlText w:val="•"/>
      <w:lvlJc w:val="left"/>
      <w:pPr>
        <w:ind w:left="3264" w:hanging="300"/>
      </w:pPr>
      <w:rPr>
        <w:rFonts w:hint="default"/>
        <w:lang w:val="fr-CA" w:eastAsia="fr-CA" w:bidi="fr-CA"/>
      </w:rPr>
    </w:lvl>
  </w:abstractNum>
  <w:abstractNum w:abstractNumId="7" w15:restartNumberingAfterBreak="0">
    <w:nsid w:val="53A104F0"/>
    <w:multiLevelType w:val="hybridMultilevel"/>
    <w:tmpl w:val="20E2FA50"/>
    <w:lvl w:ilvl="0" w:tplc="8A5447A0">
      <w:numFmt w:val="bullet"/>
      <w:lvlText w:val="•"/>
      <w:lvlJc w:val="left"/>
      <w:pPr>
        <w:ind w:left="511" w:hanging="300"/>
      </w:pPr>
      <w:rPr>
        <w:rFonts w:ascii="Gotham Book" w:eastAsia="Gotham Book" w:hAnsi="Gotham Book" w:cs="Gotham Book" w:hint="default"/>
        <w:color w:val="292829"/>
        <w:spacing w:val="-6"/>
        <w:w w:val="100"/>
        <w:sz w:val="16"/>
        <w:szCs w:val="16"/>
        <w:lang w:val="fr-CA" w:eastAsia="fr-CA" w:bidi="fr-CA"/>
      </w:rPr>
    </w:lvl>
    <w:lvl w:ilvl="1" w:tplc="365A655E">
      <w:numFmt w:val="bullet"/>
      <w:lvlText w:val="•"/>
      <w:lvlJc w:val="left"/>
      <w:pPr>
        <w:ind w:left="866" w:hanging="300"/>
      </w:pPr>
      <w:rPr>
        <w:rFonts w:hint="default"/>
        <w:lang w:val="fr-CA" w:eastAsia="fr-CA" w:bidi="fr-CA"/>
      </w:rPr>
    </w:lvl>
    <w:lvl w:ilvl="2" w:tplc="326005E0">
      <w:numFmt w:val="bullet"/>
      <w:lvlText w:val="•"/>
      <w:lvlJc w:val="left"/>
      <w:pPr>
        <w:ind w:left="1213" w:hanging="300"/>
      </w:pPr>
      <w:rPr>
        <w:rFonts w:hint="default"/>
        <w:lang w:val="fr-CA" w:eastAsia="fr-CA" w:bidi="fr-CA"/>
      </w:rPr>
    </w:lvl>
    <w:lvl w:ilvl="3" w:tplc="E27C31DE">
      <w:numFmt w:val="bullet"/>
      <w:lvlText w:val="•"/>
      <w:lvlJc w:val="left"/>
      <w:pPr>
        <w:ind w:left="1559" w:hanging="300"/>
      </w:pPr>
      <w:rPr>
        <w:rFonts w:hint="default"/>
        <w:lang w:val="fr-CA" w:eastAsia="fr-CA" w:bidi="fr-CA"/>
      </w:rPr>
    </w:lvl>
    <w:lvl w:ilvl="4" w:tplc="8D6E537C">
      <w:numFmt w:val="bullet"/>
      <w:lvlText w:val="•"/>
      <w:lvlJc w:val="left"/>
      <w:pPr>
        <w:ind w:left="1906" w:hanging="300"/>
      </w:pPr>
      <w:rPr>
        <w:rFonts w:hint="default"/>
        <w:lang w:val="fr-CA" w:eastAsia="fr-CA" w:bidi="fr-CA"/>
      </w:rPr>
    </w:lvl>
    <w:lvl w:ilvl="5" w:tplc="343EA5A6">
      <w:numFmt w:val="bullet"/>
      <w:lvlText w:val="•"/>
      <w:lvlJc w:val="left"/>
      <w:pPr>
        <w:ind w:left="2253" w:hanging="300"/>
      </w:pPr>
      <w:rPr>
        <w:rFonts w:hint="default"/>
        <w:lang w:val="fr-CA" w:eastAsia="fr-CA" w:bidi="fr-CA"/>
      </w:rPr>
    </w:lvl>
    <w:lvl w:ilvl="6" w:tplc="3F6216EC">
      <w:numFmt w:val="bullet"/>
      <w:lvlText w:val="•"/>
      <w:lvlJc w:val="left"/>
      <w:pPr>
        <w:ind w:left="2599" w:hanging="300"/>
      </w:pPr>
      <w:rPr>
        <w:rFonts w:hint="default"/>
        <w:lang w:val="fr-CA" w:eastAsia="fr-CA" w:bidi="fr-CA"/>
      </w:rPr>
    </w:lvl>
    <w:lvl w:ilvl="7" w:tplc="AC70D8B4">
      <w:numFmt w:val="bullet"/>
      <w:lvlText w:val="•"/>
      <w:lvlJc w:val="left"/>
      <w:pPr>
        <w:ind w:left="2946" w:hanging="300"/>
      </w:pPr>
      <w:rPr>
        <w:rFonts w:hint="default"/>
        <w:lang w:val="fr-CA" w:eastAsia="fr-CA" w:bidi="fr-CA"/>
      </w:rPr>
    </w:lvl>
    <w:lvl w:ilvl="8" w:tplc="19809EB0">
      <w:numFmt w:val="bullet"/>
      <w:lvlText w:val="•"/>
      <w:lvlJc w:val="left"/>
      <w:pPr>
        <w:ind w:left="3292" w:hanging="300"/>
      </w:pPr>
      <w:rPr>
        <w:rFonts w:hint="default"/>
        <w:lang w:val="fr-CA" w:eastAsia="fr-CA" w:bidi="fr-CA"/>
      </w:rPr>
    </w:lvl>
  </w:abstractNum>
  <w:abstractNum w:abstractNumId="8" w15:restartNumberingAfterBreak="0">
    <w:nsid w:val="5B325840"/>
    <w:multiLevelType w:val="hybridMultilevel"/>
    <w:tmpl w:val="D562CEFA"/>
    <w:lvl w:ilvl="0" w:tplc="CEE60952">
      <w:start w:val="10"/>
      <w:numFmt w:val="lowerLetter"/>
      <w:lvlText w:val="%1."/>
      <w:lvlJc w:val="left"/>
      <w:pPr>
        <w:ind w:left="2960" w:hanging="400"/>
      </w:pPr>
      <w:rPr>
        <w:rFonts w:ascii="Gotham Book" w:eastAsia="Gotham Book" w:hAnsi="Gotham Book" w:cs="Gotham Book" w:hint="default"/>
        <w:color w:val="292829"/>
        <w:spacing w:val="-13"/>
        <w:w w:val="100"/>
        <w:sz w:val="20"/>
        <w:szCs w:val="20"/>
        <w:lang w:val="fr-CA" w:eastAsia="fr-CA" w:bidi="fr-CA"/>
      </w:rPr>
    </w:lvl>
    <w:lvl w:ilvl="1" w:tplc="0262B6C4">
      <w:numFmt w:val="bullet"/>
      <w:lvlText w:val="•"/>
      <w:lvlJc w:val="left"/>
      <w:pPr>
        <w:ind w:left="3360" w:hanging="400"/>
      </w:pPr>
      <w:rPr>
        <w:rFonts w:ascii="Gotham Book" w:eastAsia="Gotham Book" w:hAnsi="Gotham Book" w:cs="Gotham Book" w:hint="default"/>
        <w:color w:val="292829"/>
        <w:spacing w:val="-13"/>
        <w:w w:val="100"/>
        <w:sz w:val="20"/>
        <w:szCs w:val="20"/>
        <w:lang w:val="fr-CA" w:eastAsia="fr-CA" w:bidi="fr-CA"/>
      </w:rPr>
    </w:lvl>
    <w:lvl w:ilvl="2" w:tplc="02B2C802">
      <w:numFmt w:val="bullet"/>
      <w:lvlText w:val="—"/>
      <w:lvlJc w:val="left"/>
      <w:pPr>
        <w:ind w:left="3760" w:hanging="400"/>
      </w:pPr>
      <w:rPr>
        <w:rFonts w:ascii="Gotham Book" w:eastAsia="Gotham Book" w:hAnsi="Gotham Book" w:cs="Gotham Book" w:hint="default"/>
        <w:color w:val="292829"/>
        <w:spacing w:val="-11"/>
        <w:w w:val="100"/>
        <w:sz w:val="20"/>
        <w:szCs w:val="20"/>
        <w:lang w:val="fr-CA" w:eastAsia="fr-CA" w:bidi="fr-CA"/>
      </w:rPr>
    </w:lvl>
    <w:lvl w:ilvl="3" w:tplc="80C8EBC2">
      <w:numFmt w:val="bullet"/>
      <w:lvlText w:val="•"/>
      <w:lvlJc w:val="left"/>
      <w:pPr>
        <w:ind w:left="4820" w:hanging="400"/>
      </w:pPr>
      <w:rPr>
        <w:rFonts w:hint="default"/>
        <w:lang w:val="fr-CA" w:eastAsia="fr-CA" w:bidi="fr-CA"/>
      </w:rPr>
    </w:lvl>
    <w:lvl w:ilvl="4" w:tplc="F50C70AC">
      <w:numFmt w:val="bullet"/>
      <w:lvlText w:val="•"/>
      <w:lvlJc w:val="left"/>
      <w:pPr>
        <w:ind w:left="5880" w:hanging="400"/>
      </w:pPr>
      <w:rPr>
        <w:rFonts w:hint="default"/>
        <w:lang w:val="fr-CA" w:eastAsia="fr-CA" w:bidi="fr-CA"/>
      </w:rPr>
    </w:lvl>
    <w:lvl w:ilvl="5" w:tplc="1AD0E29E">
      <w:numFmt w:val="bullet"/>
      <w:lvlText w:val="•"/>
      <w:lvlJc w:val="left"/>
      <w:pPr>
        <w:ind w:left="6940" w:hanging="400"/>
      </w:pPr>
      <w:rPr>
        <w:rFonts w:hint="default"/>
        <w:lang w:val="fr-CA" w:eastAsia="fr-CA" w:bidi="fr-CA"/>
      </w:rPr>
    </w:lvl>
    <w:lvl w:ilvl="6" w:tplc="6D62EB52">
      <w:numFmt w:val="bullet"/>
      <w:lvlText w:val="•"/>
      <w:lvlJc w:val="left"/>
      <w:pPr>
        <w:ind w:left="8000" w:hanging="400"/>
      </w:pPr>
      <w:rPr>
        <w:rFonts w:hint="default"/>
        <w:lang w:val="fr-CA" w:eastAsia="fr-CA" w:bidi="fr-CA"/>
      </w:rPr>
    </w:lvl>
    <w:lvl w:ilvl="7" w:tplc="3A3EBC6C">
      <w:numFmt w:val="bullet"/>
      <w:lvlText w:val="•"/>
      <w:lvlJc w:val="left"/>
      <w:pPr>
        <w:ind w:left="9060" w:hanging="400"/>
      </w:pPr>
      <w:rPr>
        <w:rFonts w:hint="default"/>
        <w:lang w:val="fr-CA" w:eastAsia="fr-CA" w:bidi="fr-CA"/>
      </w:rPr>
    </w:lvl>
    <w:lvl w:ilvl="8" w:tplc="366E79C8">
      <w:numFmt w:val="bullet"/>
      <w:lvlText w:val="•"/>
      <w:lvlJc w:val="left"/>
      <w:pPr>
        <w:ind w:left="10120" w:hanging="400"/>
      </w:pPr>
      <w:rPr>
        <w:rFonts w:hint="default"/>
        <w:lang w:val="fr-CA" w:eastAsia="fr-CA" w:bidi="fr-CA"/>
      </w:rPr>
    </w:lvl>
  </w:abstractNum>
  <w:abstractNum w:abstractNumId="9" w15:restartNumberingAfterBreak="0">
    <w:nsid w:val="6546095E"/>
    <w:multiLevelType w:val="hybridMultilevel"/>
    <w:tmpl w:val="0F1C2282"/>
    <w:lvl w:ilvl="0" w:tplc="47CA9CF8">
      <w:start w:val="6"/>
      <w:numFmt w:val="lowerLetter"/>
      <w:lvlText w:val="%1."/>
      <w:lvlJc w:val="left"/>
      <w:pPr>
        <w:ind w:left="2960" w:hanging="400"/>
      </w:pPr>
      <w:rPr>
        <w:rFonts w:ascii="Gotham Book" w:eastAsia="Gotham Book" w:hAnsi="Gotham Book" w:cs="Gotham Book" w:hint="default"/>
        <w:color w:val="292829"/>
        <w:spacing w:val="-9"/>
        <w:w w:val="100"/>
        <w:sz w:val="20"/>
        <w:szCs w:val="20"/>
        <w:lang w:val="fr-CA" w:eastAsia="fr-CA" w:bidi="fr-CA"/>
      </w:rPr>
    </w:lvl>
    <w:lvl w:ilvl="1" w:tplc="710A021C">
      <w:numFmt w:val="bullet"/>
      <w:lvlText w:val="•"/>
      <w:lvlJc w:val="left"/>
      <w:pPr>
        <w:ind w:left="3360" w:hanging="400"/>
      </w:pPr>
      <w:rPr>
        <w:rFonts w:ascii="Gotham Book" w:eastAsia="Gotham Book" w:hAnsi="Gotham Book" w:cs="Gotham Book" w:hint="default"/>
        <w:color w:val="292829"/>
        <w:spacing w:val="-9"/>
        <w:w w:val="100"/>
        <w:sz w:val="20"/>
        <w:szCs w:val="20"/>
        <w:lang w:val="fr-CA" w:eastAsia="fr-CA" w:bidi="fr-CA"/>
      </w:rPr>
    </w:lvl>
    <w:lvl w:ilvl="2" w:tplc="68700120">
      <w:numFmt w:val="bullet"/>
      <w:lvlText w:val="•"/>
      <w:lvlJc w:val="left"/>
      <w:pPr>
        <w:ind w:left="4346" w:hanging="400"/>
      </w:pPr>
      <w:rPr>
        <w:rFonts w:hint="default"/>
        <w:lang w:val="fr-CA" w:eastAsia="fr-CA" w:bidi="fr-CA"/>
      </w:rPr>
    </w:lvl>
    <w:lvl w:ilvl="3" w:tplc="9926D040">
      <w:numFmt w:val="bullet"/>
      <w:lvlText w:val="•"/>
      <w:lvlJc w:val="left"/>
      <w:pPr>
        <w:ind w:left="5333" w:hanging="400"/>
      </w:pPr>
      <w:rPr>
        <w:rFonts w:hint="default"/>
        <w:lang w:val="fr-CA" w:eastAsia="fr-CA" w:bidi="fr-CA"/>
      </w:rPr>
    </w:lvl>
    <w:lvl w:ilvl="4" w:tplc="CB3E7F50">
      <w:numFmt w:val="bullet"/>
      <w:lvlText w:val="•"/>
      <w:lvlJc w:val="left"/>
      <w:pPr>
        <w:ind w:left="6320" w:hanging="400"/>
      </w:pPr>
      <w:rPr>
        <w:rFonts w:hint="default"/>
        <w:lang w:val="fr-CA" w:eastAsia="fr-CA" w:bidi="fr-CA"/>
      </w:rPr>
    </w:lvl>
    <w:lvl w:ilvl="5" w:tplc="82A8F720">
      <w:numFmt w:val="bullet"/>
      <w:lvlText w:val="•"/>
      <w:lvlJc w:val="left"/>
      <w:pPr>
        <w:ind w:left="7306" w:hanging="400"/>
      </w:pPr>
      <w:rPr>
        <w:rFonts w:hint="default"/>
        <w:lang w:val="fr-CA" w:eastAsia="fr-CA" w:bidi="fr-CA"/>
      </w:rPr>
    </w:lvl>
    <w:lvl w:ilvl="6" w:tplc="0CE63EEA">
      <w:numFmt w:val="bullet"/>
      <w:lvlText w:val="•"/>
      <w:lvlJc w:val="left"/>
      <w:pPr>
        <w:ind w:left="8293" w:hanging="400"/>
      </w:pPr>
      <w:rPr>
        <w:rFonts w:hint="default"/>
        <w:lang w:val="fr-CA" w:eastAsia="fr-CA" w:bidi="fr-CA"/>
      </w:rPr>
    </w:lvl>
    <w:lvl w:ilvl="7" w:tplc="19E85E06">
      <w:numFmt w:val="bullet"/>
      <w:lvlText w:val="•"/>
      <w:lvlJc w:val="left"/>
      <w:pPr>
        <w:ind w:left="9280" w:hanging="400"/>
      </w:pPr>
      <w:rPr>
        <w:rFonts w:hint="default"/>
        <w:lang w:val="fr-CA" w:eastAsia="fr-CA" w:bidi="fr-CA"/>
      </w:rPr>
    </w:lvl>
    <w:lvl w:ilvl="8" w:tplc="9D2C0CBC">
      <w:numFmt w:val="bullet"/>
      <w:lvlText w:val="•"/>
      <w:lvlJc w:val="left"/>
      <w:pPr>
        <w:ind w:left="10266" w:hanging="400"/>
      </w:pPr>
      <w:rPr>
        <w:rFonts w:hint="default"/>
        <w:lang w:val="fr-CA" w:eastAsia="fr-CA" w:bidi="fr-CA"/>
      </w:rPr>
    </w:lvl>
  </w:abstractNum>
  <w:abstractNum w:abstractNumId="10" w15:restartNumberingAfterBreak="0">
    <w:nsid w:val="678A60A1"/>
    <w:multiLevelType w:val="hybridMultilevel"/>
    <w:tmpl w:val="7654DBEA"/>
    <w:lvl w:ilvl="0" w:tplc="2C08BD30">
      <w:start w:val="1"/>
      <w:numFmt w:val="decimal"/>
      <w:lvlText w:val="%1."/>
      <w:lvlJc w:val="left"/>
      <w:pPr>
        <w:ind w:left="2560" w:hanging="400"/>
      </w:pPr>
      <w:rPr>
        <w:rFonts w:ascii="Arial" w:eastAsia="Gotham Book" w:hAnsi="Arial" w:cs="Arial" w:hint="default"/>
        <w:color w:val="292829"/>
        <w:spacing w:val="-8"/>
        <w:w w:val="100"/>
        <w:sz w:val="20"/>
        <w:szCs w:val="20"/>
        <w:lang w:val="fr-CA" w:eastAsia="fr-CA" w:bidi="fr-CA"/>
      </w:rPr>
    </w:lvl>
    <w:lvl w:ilvl="1" w:tplc="060443EC">
      <w:numFmt w:val="bullet"/>
      <w:lvlText w:val="•"/>
      <w:lvlJc w:val="left"/>
      <w:pPr>
        <w:ind w:left="3528" w:hanging="400"/>
      </w:pPr>
      <w:rPr>
        <w:rFonts w:hint="default"/>
        <w:lang w:val="fr-CA" w:eastAsia="fr-CA" w:bidi="fr-CA"/>
      </w:rPr>
    </w:lvl>
    <w:lvl w:ilvl="2" w:tplc="473AE1B4">
      <w:numFmt w:val="bullet"/>
      <w:lvlText w:val="•"/>
      <w:lvlJc w:val="left"/>
      <w:pPr>
        <w:ind w:left="4496" w:hanging="400"/>
      </w:pPr>
      <w:rPr>
        <w:rFonts w:hint="default"/>
        <w:lang w:val="fr-CA" w:eastAsia="fr-CA" w:bidi="fr-CA"/>
      </w:rPr>
    </w:lvl>
    <w:lvl w:ilvl="3" w:tplc="4D5E9048">
      <w:numFmt w:val="bullet"/>
      <w:lvlText w:val="•"/>
      <w:lvlJc w:val="left"/>
      <w:pPr>
        <w:ind w:left="5464" w:hanging="400"/>
      </w:pPr>
      <w:rPr>
        <w:rFonts w:hint="default"/>
        <w:lang w:val="fr-CA" w:eastAsia="fr-CA" w:bidi="fr-CA"/>
      </w:rPr>
    </w:lvl>
    <w:lvl w:ilvl="4" w:tplc="869ED8EA">
      <w:numFmt w:val="bullet"/>
      <w:lvlText w:val="•"/>
      <w:lvlJc w:val="left"/>
      <w:pPr>
        <w:ind w:left="6432" w:hanging="400"/>
      </w:pPr>
      <w:rPr>
        <w:rFonts w:hint="default"/>
        <w:lang w:val="fr-CA" w:eastAsia="fr-CA" w:bidi="fr-CA"/>
      </w:rPr>
    </w:lvl>
    <w:lvl w:ilvl="5" w:tplc="17C8D9EA">
      <w:numFmt w:val="bullet"/>
      <w:lvlText w:val="•"/>
      <w:lvlJc w:val="left"/>
      <w:pPr>
        <w:ind w:left="7400" w:hanging="400"/>
      </w:pPr>
      <w:rPr>
        <w:rFonts w:hint="default"/>
        <w:lang w:val="fr-CA" w:eastAsia="fr-CA" w:bidi="fr-CA"/>
      </w:rPr>
    </w:lvl>
    <w:lvl w:ilvl="6" w:tplc="736467B4">
      <w:numFmt w:val="bullet"/>
      <w:lvlText w:val="•"/>
      <w:lvlJc w:val="left"/>
      <w:pPr>
        <w:ind w:left="8368" w:hanging="400"/>
      </w:pPr>
      <w:rPr>
        <w:rFonts w:hint="default"/>
        <w:lang w:val="fr-CA" w:eastAsia="fr-CA" w:bidi="fr-CA"/>
      </w:rPr>
    </w:lvl>
    <w:lvl w:ilvl="7" w:tplc="BC1888C0">
      <w:numFmt w:val="bullet"/>
      <w:lvlText w:val="•"/>
      <w:lvlJc w:val="left"/>
      <w:pPr>
        <w:ind w:left="9336" w:hanging="400"/>
      </w:pPr>
      <w:rPr>
        <w:rFonts w:hint="default"/>
        <w:lang w:val="fr-CA" w:eastAsia="fr-CA" w:bidi="fr-CA"/>
      </w:rPr>
    </w:lvl>
    <w:lvl w:ilvl="8" w:tplc="C46E6940">
      <w:numFmt w:val="bullet"/>
      <w:lvlText w:val="•"/>
      <w:lvlJc w:val="left"/>
      <w:pPr>
        <w:ind w:left="10304" w:hanging="400"/>
      </w:pPr>
      <w:rPr>
        <w:rFonts w:hint="default"/>
        <w:lang w:val="fr-CA" w:eastAsia="fr-CA" w:bidi="fr-CA"/>
      </w:rPr>
    </w:lvl>
  </w:abstractNum>
  <w:abstractNum w:abstractNumId="11" w15:restartNumberingAfterBreak="0">
    <w:nsid w:val="6C816394"/>
    <w:multiLevelType w:val="hybridMultilevel"/>
    <w:tmpl w:val="C8223D50"/>
    <w:lvl w:ilvl="0" w:tplc="71D2DFAE">
      <w:start w:val="1"/>
      <w:numFmt w:val="decimal"/>
      <w:lvlText w:val="%1."/>
      <w:lvlJc w:val="left"/>
      <w:pPr>
        <w:ind w:left="2352" w:hanging="193"/>
      </w:pPr>
      <w:rPr>
        <w:rFonts w:ascii="Gotham Book" w:eastAsia="Gotham Book" w:hAnsi="Gotham Book" w:cs="Gotham Book" w:hint="default"/>
        <w:color w:val="292829"/>
        <w:spacing w:val="0"/>
        <w:w w:val="100"/>
        <w:sz w:val="20"/>
        <w:szCs w:val="20"/>
        <w:lang w:val="fr-CA" w:eastAsia="fr-CA" w:bidi="fr-CA"/>
      </w:rPr>
    </w:lvl>
    <w:lvl w:ilvl="1" w:tplc="C616E32E">
      <w:numFmt w:val="bullet"/>
      <w:lvlText w:val="•"/>
      <w:lvlJc w:val="left"/>
      <w:pPr>
        <w:ind w:left="3348" w:hanging="193"/>
      </w:pPr>
      <w:rPr>
        <w:rFonts w:hint="default"/>
        <w:lang w:val="fr-CA" w:eastAsia="fr-CA" w:bidi="fr-CA"/>
      </w:rPr>
    </w:lvl>
    <w:lvl w:ilvl="2" w:tplc="D98E94CE">
      <w:numFmt w:val="bullet"/>
      <w:lvlText w:val="•"/>
      <w:lvlJc w:val="left"/>
      <w:pPr>
        <w:ind w:left="4336" w:hanging="193"/>
      </w:pPr>
      <w:rPr>
        <w:rFonts w:hint="default"/>
        <w:lang w:val="fr-CA" w:eastAsia="fr-CA" w:bidi="fr-CA"/>
      </w:rPr>
    </w:lvl>
    <w:lvl w:ilvl="3" w:tplc="471A3610">
      <w:numFmt w:val="bullet"/>
      <w:lvlText w:val="•"/>
      <w:lvlJc w:val="left"/>
      <w:pPr>
        <w:ind w:left="5324" w:hanging="193"/>
      </w:pPr>
      <w:rPr>
        <w:rFonts w:hint="default"/>
        <w:lang w:val="fr-CA" w:eastAsia="fr-CA" w:bidi="fr-CA"/>
      </w:rPr>
    </w:lvl>
    <w:lvl w:ilvl="4" w:tplc="8B8CE746">
      <w:numFmt w:val="bullet"/>
      <w:lvlText w:val="•"/>
      <w:lvlJc w:val="left"/>
      <w:pPr>
        <w:ind w:left="6312" w:hanging="193"/>
      </w:pPr>
      <w:rPr>
        <w:rFonts w:hint="default"/>
        <w:lang w:val="fr-CA" w:eastAsia="fr-CA" w:bidi="fr-CA"/>
      </w:rPr>
    </w:lvl>
    <w:lvl w:ilvl="5" w:tplc="2072134C">
      <w:numFmt w:val="bullet"/>
      <w:lvlText w:val="•"/>
      <w:lvlJc w:val="left"/>
      <w:pPr>
        <w:ind w:left="7300" w:hanging="193"/>
      </w:pPr>
      <w:rPr>
        <w:rFonts w:hint="default"/>
        <w:lang w:val="fr-CA" w:eastAsia="fr-CA" w:bidi="fr-CA"/>
      </w:rPr>
    </w:lvl>
    <w:lvl w:ilvl="6" w:tplc="8B9C6A1E">
      <w:numFmt w:val="bullet"/>
      <w:lvlText w:val="•"/>
      <w:lvlJc w:val="left"/>
      <w:pPr>
        <w:ind w:left="8288" w:hanging="193"/>
      </w:pPr>
      <w:rPr>
        <w:rFonts w:hint="default"/>
        <w:lang w:val="fr-CA" w:eastAsia="fr-CA" w:bidi="fr-CA"/>
      </w:rPr>
    </w:lvl>
    <w:lvl w:ilvl="7" w:tplc="899E0168">
      <w:numFmt w:val="bullet"/>
      <w:lvlText w:val="•"/>
      <w:lvlJc w:val="left"/>
      <w:pPr>
        <w:ind w:left="9276" w:hanging="193"/>
      </w:pPr>
      <w:rPr>
        <w:rFonts w:hint="default"/>
        <w:lang w:val="fr-CA" w:eastAsia="fr-CA" w:bidi="fr-CA"/>
      </w:rPr>
    </w:lvl>
    <w:lvl w:ilvl="8" w:tplc="2F96F454">
      <w:numFmt w:val="bullet"/>
      <w:lvlText w:val="•"/>
      <w:lvlJc w:val="left"/>
      <w:pPr>
        <w:ind w:left="10264" w:hanging="193"/>
      </w:pPr>
      <w:rPr>
        <w:rFonts w:hint="default"/>
        <w:lang w:val="fr-CA" w:eastAsia="fr-CA" w:bidi="fr-CA"/>
      </w:rPr>
    </w:lvl>
  </w:abstractNum>
  <w:abstractNum w:abstractNumId="12" w15:restartNumberingAfterBreak="0">
    <w:nsid w:val="78A65A56"/>
    <w:multiLevelType w:val="hybridMultilevel"/>
    <w:tmpl w:val="B5D2B344"/>
    <w:lvl w:ilvl="0" w:tplc="CBEE0CBC">
      <w:start w:val="1"/>
      <w:numFmt w:val="upperLetter"/>
      <w:lvlText w:val="%1."/>
      <w:lvlJc w:val="left"/>
      <w:pPr>
        <w:ind w:left="2450" w:hanging="291"/>
      </w:pPr>
      <w:rPr>
        <w:rFonts w:hint="default"/>
        <w:b/>
        <w:bCs/>
        <w:spacing w:val="0"/>
        <w:w w:val="91"/>
        <w:lang w:val="fr-CA" w:eastAsia="fr-CA" w:bidi="fr-CA"/>
      </w:rPr>
    </w:lvl>
    <w:lvl w:ilvl="1" w:tplc="00CA89BC">
      <w:numFmt w:val="bullet"/>
      <w:lvlText w:val="•"/>
      <w:lvlJc w:val="left"/>
      <w:pPr>
        <w:ind w:left="3438" w:hanging="291"/>
      </w:pPr>
      <w:rPr>
        <w:rFonts w:hint="default"/>
        <w:lang w:val="fr-CA" w:eastAsia="fr-CA" w:bidi="fr-CA"/>
      </w:rPr>
    </w:lvl>
    <w:lvl w:ilvl="2" w:tplc="76BA1918">
      <w:numFmt w:val="bullet"/>
      <w:lvlText w:val="•"/>
      <w:lvlJc w:val="left"/>
      <w:pPr>
        <w:ind w:left="4416" w:hanging="291"/>
      </w:pPr>
      <w:rPr>
        <w:rFonts w:hint="default"/>
        <w:lang w:val="fr-CA" w:eastAsia="fr-CA" w:bidi="fr-CA"/>
      </w:rPr>
    </w:lvl>
    <w:lvl w:ilvl="3" w:tplc="35F69766">
      <w:numFmt w:val="bullet"/>
      <w:lvlText w:val="•"/>
      <w:lvlJc w:val="left"/>
      <w:pPr>
        <w:ind w:left="5394" w:hanging="291"/>
      </w:pPr>
      <w:rPr>
        <w:rFonts w:hint="default"/>
        <w:lang w:val="fr-CA" w:eastAsia="fr-CA" w:bidi="fr-CA"/>
      </w:rPr>
    </w:lvl>
    <w:lvl w:ilvl="4" w:tplc="931C2406">
      <w:numFmt w:val="bullet"/>
      <w:lvlText w:val="•"/>
      <w:lvlJc w:val="left"/>
      <w:pPr>
        <w:ind w:left="6372" w:hanging="291"/>
      </w:pPr>
      <w:rPr>
        <w:rFonts w:hint="default"/>
        <w:lang w:val="fr-CA" w:eastAsia="fr-CA" w:bidi="fr-CA"/>
      </w:rPr>
    </w:lvl>
    <w:lvl w:ilvl="5" w:tplc="6604250A">
      <w:numFmt w:val="bullet"/>
      <w:lvlText w:val="•"/>
      <w:lvlJc w:val="left"/>
      <w:pPr>
        <w:ind w:left="7350" w:hanging="291"/>
      </w:pPr>
      <w:rPr>
        <w:rFonts w:hint="default"/>
        <w:lang w:val="fr-CA" w:eastAsia="fr-CA" w:bidi="fr-CA"/>
      </w:rPr>
    </w:lvl>
    <w:lvl w:ilvl="6" w:tplc="68A05054">
      <w:numFmt w:val="bullet"/>
      <w:lvlText w:val="•"/>
      <w:lvlJc w:val="left"/>
      <w:pPr>
        <w:ind w:left="8328" w:hanging="291"/>
      </w:pPr>
      <w:rPr>
        <w:rFonts w:hint="default"/>
        <w:lang w:val="fr-CA" w:eastAsia="fr-CA" w:bidi="fr-CA"/>
      </w:rPr>
    </w:lvl>
    <w:lvl w:ilvl="7" w:tplc="099CE950">
      <w:numFmt w:val="bullet"/>
      <w:lvlText w:val="•"/>
      <w:lvlJc w:val="left"/>
      <w:pPr>
        <w:ind w:left="9306" w:hanging="291"/>
      </w:pPr>
      <w:rPr>
        <w:rFonts w:hint="default"/>
        <w:lang w:val="fr-CA" w:eastAsia="fr-CA" w:bidi="fr-CA"/>
      </w:rPr>
    </w:lvl>
    <w:lvl w:ilvl="8" w:tplc="28CEEB7A">
      <w:numFmt w:val="bullet"/>
      <w:lvlText w:val="•"/>
      <w:lvlJc w:val="left"/>
      <w:pPr>
        <w:ind w:left="10284" w:hanging="291"/>
      </w:pPr>
      <w:rPr>
        <w:rFonts w:hint="default"/>
        <w:lang w:val="fr-CA" w:eastAsia="fr-CA" w:bidi="fr-CA"/>
      </w:rPr>
    </w:lvl>
  </w:abstractNum>
  <w:abstractNum w:abstractNumId="13" w15:restartNumberingAfterBreak="0">
    <w:nsid w:val="7DF03775"/>
    <w:multiLevelType w:val="hybridMultilevel"/>
    <w:tmpl w:val="AA26E0DC"/>
    <w:lvl w:ilvl="0" w:tplc="0D5E3CA6">
      <w:start w:val="1"/>
      <w:numFmt w:val="decimal"/>
      <w:lvlText w:val="%1."/>
      <w:lvlJc w:val="left"/>
      <w:pPr>
        <w:ind w:left="2560" w:hanging="400"/>
      </w:pPr>
      <w:rPr>
        <w:rFonts w:ascii="Gotham Bold" w:eastAsia="Gotham Bold" w:hAnsi="Gotham Bold" w:cs="Gotham Bold" w:hint="default"/>
        <w:b/>
        <w:bCs/>
        <w:color w:val="292829"/>
        <w:spacing w:val="0"/>
        <w:w w:val="91"/>
        <w:sz w:val="20"/>
        <w:szCs w:val="20"/>
        <w:lang w:val="fr-CA" w:eastAsia="fr-CA" w:bidi="fr-CA"/>
      </w:rPr>
    </w:lvl>
    <w:lvl w:ilvl="1" w:tplc="00946F78">
      <w:start w:val="1"/>
      <w:numFmt w:val="lowerLetter"/>
      <w:lvlText w:val="%2."/>
      <w:lvlJc w:val="left"/>
      <w:pPr>
        <w:ind w:left="2960" w:hanging="400"/>
      </w:pPr>
      <w:rPr>
        <w:rFonts w:ascii="Gotham Book" w:eastAsia="Gotham Book" w:hAnsi="Gotham Book" w:cs="Gotham Book" w:hint="default"/>
        <w:color w:val="292829"/>
        <w:spacing w:val="-11"/>
        <w:w w:val="100"/>
        <w:sz w:val="20"/>
        <w:szCs w:val="20"/>
        <w:lang w:val="fr-CA" w:eastAsia="fr-CA" w:bidi="fr-CA"/>
      </w:rPr>
    </w:lvl>
    <w:lvl w:ilvl="2" w:tplc="F29E1D0E">
      <w:numFmt w:val="bullet"/>
      <w:lvlText w:val="•"/>
      <w:lvlJc w:val="left"/>
      <w:pPr>
        <w:ind w:left="3360" w:hanging="400"/>
      </w:pPr>
      <w:rPr>
        <w:rFonts w:ascii="Gotham Book" w:eastAsia="Gotham Book" w:hAnsi="Gotham Book" w:cs="Gotham Book" w:hint="default"/>
        <w:color w:val="292829"/>
        <w:spacing w:val="-9"/>
        <w:w w:val="100"/>
        <w:sz w:val="20"/>
        <w:szCs w:val="20"/>
        <w:lang w:val="fr-CA" w:eastAsia="fr-CA" w:bidi="fr-CA"/>
      </w:rPr>
    </w:lvl>
    <w:lvl w:ilvl="3" w:tplc="11C03CA4">
      <w:numFmt w:val="bullet"/>
      <w:lvlText w:val="•"/>
      <w:lvlJc w:val="left"/>
      <w:pPr>
        <w:ind w:left="4470" w:hanging="400"/>
      </w:pPr>
      <w:rPr>
        <w:rFonts w:hint="default"/>
        <w:lang w:val="fr-CA" w:eastAsia="fr-CA" w:bidi="fr-CA"/>
      </w:rPr>
    </w:lvl>
    <w:lvl w:ilvl="4" w:tplc="AB7AEE12">
      <w:numFmt w:val="bullet"/>
      <w:lvlText w:val="•"/>
      <w:lvlJc w:val="left"/>
      <w:pPr>
        <w:ind w:left="5580" w:hanging="400"/>
      </w:pPr>
      <w:rPr>
        <w:rFonts w:hint="default"/>
        <w:lang w:val="fr-CA" w:eastAsia="fr-CA" w:bidi="fr-CA"/>
      </w:rPr>
    </w:lvl>
    <w:lvl w:ilvl="5" w:tplc="C030A1CE">
      <w:numFmt w:val="bullet"/>
      <w:lvlText w:val="•"/>
      <w:lvlJc w:val="left"/>
      <w:pPr>
        <w:ind w:left="6690" w:hanging="400"/>
      </w:pPr>
      <w:rPr>
        <w:rFonts w:hint="default"/>
        <w:lang w:val="fr-CA" w:eastAsia="fr-CA" w:bidi="fr-CA"/>
      </w:rPr>
    </w:lvl>
    <w:lvl w:ilvl="6" w:tplc="D200FA74">
      <w:numFmt w:val="bullet"/>
      <w:lvlText w:val="•"/>
      <w:lvlJc w:val="left"/>
      <w:pPr>
        <w:ind w:left="7800" w:hanging="400"/>
      </w:pPr>
      <w:rPr>
        <w:rFonts w:hint="default"/>
        <w:lang w:val="fr-CA" w:eastAsia="fr-CA" w:bidi="fr-CA"/>
      </w:rPr>
    </w:lvl>
    <w:lvl w:ilvl="7" w:tplc="E2FA1A18">
      <w:numFmt w:val="bullet"/>
      <w:lvlText w:val="•"/>
      <w:lvlJc w:val="left"/>
      <w:pPr>
        <w:ind w:left="8910" w:hanging="400"/>
      </w:pPr>
      <w:rPr>
        <w:rFonts w:hint="default"/>
        <w:lang w:val="fr-CA" w:eastAsia="fr-CA" w:bidi="fr-CA"/>
      </w:rPr>
    </w:lvl>
    <w:lvl w:ilvl="8" w:tplc="80F0E4E0">
      <w:numFmt w:val="bullet"/>
      <w:lvlText w:val="•"/>
      <w:lvlJc w:val="left"/>
      <w:pPr>
        <w:ind w:left="10020" w:hanging="400"/>
      </w:pPr>
      <w:rPr>
        <w:rFonts w:hint="default"/>
        <w:lang w:val="fr-CA" w:eastAsia="fr-CA" w:bidi="fr-CA"/>
      </w:rPr>
    </w:lvl>
  </w:abstractNum>
  <w:num w:numId="1">
    <w:abstractNumId w:val="8"/>
  </w:num>
  <w:num w:numId="2">
    <w:abstractNumId w:val="5"/>
  </w:num>
  <w:num w:numId="3">
    <w:abstractNumId w:val="9"/>
  </w:num>
  <w:num w:numId="4">
    <w:abstractNumId w:val="13"/>
  </w:num>
  <w:num w:numId="5">
    <w:abstractNumId w:val="12"/>
  </w:num>
  <w:num w:numId="6">
    <w:abstractNumId w:val="2"/>
  </w:num>
  <w:num w:numId="7">
    <w:abstractNumId w:val="6"/>
  </w:num>
  <w:num w:numId="8">
    <w:abstractNumId w:val="7"/>
  </w:num>
  <w:num w:numId="9">
    <w:abstractNumId w:val="0"/>
  </w:num>
  <w:num w:numId="10">
    <w:abstractNumId w:val="4"/>
  </w:num>
  <w:num w:numId="11">
    <w:abstractNumId w:val="10"/>
  </w:num>
  <w:num w:numId="12">
    <w:abstractNumId w:val="1"/>
  </w:num>
  <w:num w:numId="13">
    <w:abstractNumId w:val="3"/>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cumentProtection w:edit="readOnly" w:enforcement="1"/>
  <w:defaultTabStop w:val="720"/>
  <w:hyphenationZone w:val="425"/>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6C08"/>
    <w:rsid w:val="00090B05"/>
    <w:rsid w:val="000B2C4E"/>
    <w:rsid w:val="001622CC"/>
    <w:rsid w:val="001C1A7D"/>
    <w:rsid w:val="002038FC"/>
    <w:rsid w:val="0021695F"/>
    <w:rsid w:val="00224A1C"/>
    <w:rsid w:val="003056A3"/>
    <w:rsid w:val="00330D44"/>
    <w:rsid w:val="00396582"/>
    <w:rsid w:val="003B1207"/>
    <w:rsid w:val="0042573B"/>
    <w:rsid w:val="00470DBB"/>
    <w:rsid w:val="00676A9B"/>
    <w:rsid w:val="006B13CE"/>
    <w:rsid w:val="00812903"/>
    <w:rsid w:val="0088322F"/>
    <w:rsid w:val="008A0E78"/>
    <w:rsid w:val="008F35D7"/>
    <w:rsid w:val="00917B3E"/>
    <w:rsid w:val="00956DAE"/>
    <w:rsid w:val="009663DC"/>
    <w:rsid w:val="00A73102"/>
    <w:rsid w:val="00AC7B35"/>
    <w:rsid w:val="00B97196"/>
    <w:rsid w:val="00BC4FC2"/>
    <w:rsid w:val="00C162AA"/>
    <w:rsid w:val="00C37399"/>
    <w:rsid w:val="00C66C08"/>
    <w:rsid w:val="00CE5CF7"/>
    <w:rsid w:val="00EA75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AF66827-228D-4336-9FB0-26F8A869CB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Gotham Book" w:eastAsia="Gotham Book" w:hAnsi="Gotham Book" w:cs="Gotham Book"/>
      <w:lang w:val="fr-CA" w:eastAsia="fr-CA" w:bidi="fr-CA"/>
    </w:rPr>
  </w:style>
  <w:style w:type="paragraph" w:styleId="Titre1">
    <w:name w:val="heading 1"/>
    <w:basedOn w:val="Normal"/>
    <w:uiPriority w:val="9"/>
    <w:qFormat/>
    <w:pPr>
      <w:spacing w:before="120"/>
      <w:ind w:left="2160"/>
      <w:outlineLvl w:val="0"/>
    </w:pPr>
    <w:rPr>
      <w:sz w:val="60"/>
      <w:szCs w:val="60"/>
    </w:rPr>
  </w:style>
  <w:style w:type="paragraph" w:styleId="Titre2">
    <w:name w:val="heading 2"/>
    <w:basedOn w:val="Normal"/>
    <w:uiPriority w:val="9"/>
    <w:unhideWhenUsed/>
    <w:qFormat/>
    <w:pPr>
      <w:ind w:left="2160"/>
      <w:outlineLvl w:val="1"/>
    </w:pPr>
    <w:rPr>
      <w:rFonts w:ascii="Gotham Bold" w:eastAsia="Gotham Bold" w:hAnsi="Gotham Bold" w:cs="Gotham Bold"/>
      <w:b/>
      <w:bCs/>
      <w:sz w:val="30"/>
      <w:szCs w:val="30"/>
    </w:rPr>
  </w:style>
  <w:style w:type="paragraph" w:styleId="Titre3">
    <w:name w:val="heading 3"/>
    <w:basedOn w:val="Normal"/>
    <w:uiPriority w:val="9"/>
    <w:unhideWhenUsed/>
    <w:qFormat/>
    <w:pPr>
      <w:ind w:left="2160"/>
      <w:outlineLvl w:val="2"/>
    </w:pPr>
    <w:rPr>
      <w:rFonts w:ascii="Gotham Bold" w:eastAsia="Gotham Bold" w:hAnsi="Gotham Bold" w:cs="Gotham Bold"/>
      <w:b/>
      <w:bCs/>
      <w:sz w:val="20"/>
      <w:szCs w:val="20"/>
    </w:rPr>
  </w:style>
  <w:style w:type="paragraph" w:styleId="Titre4">
    <w:name w:val="heading 4"/>
    <w:basedOn w:val="Normal"/>
    <w:uiPriority w:val="9"/>
    <w:unhideWhenUsed/>
    <w:qFormat/>
    <w:pPr>
      <w:ind w:left="2560"/>
      <w:outlineLvl w:val="3"/>
    </w:pPr>
    <w:rPr>
      <w:rFonts w:ascii="Gotham Bold" w:eastAsia="Gotham Bold" w:hAnsi="Gotham Bold" w:cs="Gotham Bold"/>
      <w:b/>
      <w:bCs/>
      <w:i/>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M1">
    <w:name w:val="toc 1"/>
    <w:basedOn w:val="Normal"/>
    <w:uiPriority w:val="1"/>
    <w:qFormat/>
    <w:pPr>
      <w:spacing w:before="352"/>
      <w:ind w:left="2160"/>
    </w:pPr>
    <w:rPr>
      <w:rFonts w:ascii="Gotham Bold" w:eastAsia="Gotham Bold" w:hAnsi="Gotham Bold" w:cs="Gotham Bold"/>
      <w:b/>
      <w:bCs/>
      <w:sz w:val="24"/>
      <w:szCs w:val="24"/>
    </w:rPr>
  </w:style>
  <w:style w:type="paragraph" w:styleId="TM2">
    <w:name w:val="toc 2"/>
    <w:basedOn w:val="Normal"/>
    <w:uiPriority w:val="1"/>
    <w:qFormat/>
    <w:pPr>
      <w:spacing w:before="200"/>
      <w:ind w:left="2403" w:hanging="243"/>
    </w:pPr>
    <w:rPr>
      <w:sz w:val="20"/>
      <w:szCs w:val="20"/>
    </w:rPr>
  </w:style>
  <w:style w:type="paragraph" w:styleId="TM3">
    <w:name w:val="toc 3"/>
    <w:basedOn w:val="Normal"/>
    <w:uiPriority w:val="1"/>
    <w:qFormat/>
    <w:pPr>
      <w:ind w:left="2403"/>
    </w:pPr>
    <w:rPr>
      <w:sz w:val="20"/>
      <w:szCs w:val="20"/>
    </w:rPr>
  </w:style>
  <w:style w:type="paragraph" w:styleId="Corpsdetexte">
    <w:name w:val="Body Text"/>
    <w:basedOn w:val="Normal"/>
    <w:uiPriority w:val="1"/>
    <w:qFormat/>
    <w:rPr>
      <w:sz w:val="20"/>
      <w:szCs w:val="20"/>
    </w:rPr>
  </w:style>
  <w:style w:type="paragraph" w:styleId="Paragraphedeliste">
    <w:name w:val="List Paragraph"/>
    <w:basedOn w:val="Normal"/>
    <w:uiPriority w:val="1"/>
    <w:qFormat/>
    <w:pPr>
      <w:ind w:left="3360" w:hanging="400"/>
    </w:pPr>
  </w:style>
  <w:style w:type="paragraph" w:customStyle="1" w:styleId="TableParagraph">
    <w:name w:val="Table Paragraph"/>
    <w:basedOn w:val="Normal"/>
    <w:uiPriority w:val="1"/>
    <w:qFormat/>
    <w:pPr>
      <w:spacing w:before="149"/>
      <w:ind w:left="180"/>
    </w:pPr>
  </w:style>
  <w:style w:type="character" w:styleId="Lienhypertexte">
    <w:name w:val="Hyperlink"/>
    <w:basedOn w:val="Policepardfaut"/>
    <w:uiPriority w:val="99"/>
    <w:unhideWhenUsed/>
    <w:rsid w:val="00C37399"/>
    <w:rPr>
      <w:color w:val="0000FF" w:themeColor="hyperlink"/>
      <w:u w:val="single"/>
    </w:rPr>
  </w:style>
  <w:style w:type="character" w:styleId="Mentionnonrsolue">
    <w:name w:val="Unresolved Mention"/>
    <w:basedOn w:val="Policepardfaut"/>
    <w:uiPriority w:val="99"/>
    <w:semiHidden/>
    <w:unhideWhenUsed/>
    <w:rsid w:val="00C37399"/>
    <w:rPr>
      <w:color w:val="605E5C"/>
      <w:shd w:val="clear" w:color="auto" w:fill="E1DFDD"/>
    </w:rPr>
  </w:style>
  <w:style w:type="paragraph" w:styleId="Sansinterligne">
    <w:name w:val="No Spacing"/>
    <w:uiPriority w:val="1"/>
    <w:qFormat/>
    <w:rsid w:val="00812903"/>
    <w:rPr>
      <w:rFonts w:ascii="Gotham Book" w:eastAsia="Gotham Book" w:hAnsi="Gotham Book" w:cs="Gotham Book"/>
      <w:lang w:val="fr-CA" w:eastAsia="fr-CA" w:bidi="fr-CA"/>
    </w:rPr>
  </w:style>
  <w:style w:type="paragraph" w:styleId="En-tte">
    <w:name w:val="header"/>
    <w:basedOn w:val="Normal"/>
    <w:link w:val="En-tteCar"/>
    <w:uiPriority w:val="99"/>
    <w:unhideWhenUsed/>
    <w:rsid w:val="00BC4FC2"/>
    <w:pPr>
      <w:tabs>
        <w:tab w:val="center" w:pos="4680"/>
        <w:tab w:val="right" w:pos="9360"/>
      </w:tabs>
    </w:pPr>
  </w:style>
  <w:style w:type="character" w:customStyle="1" w:styleId="En-tteCar">
    <w:name w:val="En-tête Car"/>
    <w:basedOn w:val="Policepardfaut"/>
    <w:link w:val="En-tte"/>
    <w:uiPriority w:val="99"/>
    <w:rsid w:val="00BC4FC2"/>
    <w:rPr>
      <w:rFonts w:ascii="Gotham Book" w:eastAsia="Gotham Book" w:hAnsi="Gotham Book" w:cs="Gotham Book"/>
      <w:lang w:val="fr-CA" w:eastAsia="fr-CA" w:bidi="fr-CA"/>
    </w:rPr>
  </w:style>
  <w:style w:type="paragraph" w:styleId="Pieddepage">
    <w:name w:val="footer"/>
    <w:basedOn w:val="Normal"/>
    <w:link w:val="PieddepageCar"/>
    <w:uiPriority w:val="99"/>
    <w:unhideWhenUsed/>
    <w:rsid w:val="00BC4FC2"/>
    <w:pPr>
      <w:tabs>
        <w:tab w:val="center" w:pos="4680"/>
        <w:tab w:val="right" w:pos="9360"/>
      </w:tabs>
    </w:pPr>
  </w:style>
  <w:style w:type="character" w:customStyle="1" w:styleId="PieddepageCar">
    <w:name w:val="Pied de page Car"/>
    <w:basedOn w:val="Policepardfaut"/>
    <w:link w:val="Pieddepage"/>
    <w:uiPriority w:val="99"/>
    <w:rsid w:val="00BC4FC2"/>
    <w:rPr>
      <w:rFonts w:ascii="Gotham Book" w:eastAsia="Gotham Book" w:hAnsi="Gotham Book" w:cs="Gotham Book"/>
      <w:lang w:val="fr-CA" w:eastAsia="fr-CA" w:bidi="fr-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hyperlink" Target="https://www.cpacanada.ca/fr/ressources-en-comptabilite-et-en-affaires/audit-et-certification/amelioration-de-la-qualite-de-laudit/publications/guide-indicateurs-qualite-audit" TargetMode="External"/><Relationship Id="rId26" Type="http://schemas.openxmlformats.org/officeDocument/2006/relationships/hyperlink" Target="https://www.cpacanada.ca/fr/ressources-en-comptabilite-et-en-affaires/audit-et-certification/amelioration-de-la-qualite-de-laudit/publications/role-de-lauditeur-externe/role-de-lauditeur-externe-processus-suite" TargetMode="External"/><Relationship Id="rId39" Type="http://schemas.openxmlformats.org/officeDocument/2006/relationships/header" Target="header6.xml"/><Relationship Id="rId21" Type="http://schemas.openxmlformats.org/officeDocument/2006/relationships/hyperlink" Target="https://www.cpacanada.ca/fr/ressources-en-comptabilite-et-en-affaires/audit-et-certification/amelioration-de-la-qualite-de-laudit/publications/outil-evaluation-annuelle-de-lauditeur-extreme" TargetMode="External"/><Relationship Id="rId34" Type="http://schemas.openxmlformats.org/officeDocument/2006/relationships/hyperlink" Target="https://www.cpacanada.ca/fr/ressources-en-comptabilite-et-en-affaires/audit-et-certification/amelioration-de-la-qualite-de-laudit/publications/guide-indicateurs-qualite-audit" TargetMode="External"/><Relationship Id="rId42" Type="http://schemas.openxmlformats.org/officeDocument/2006/relationships/image" Target="media/image9.png"/><Relationship Id="rId47" Type="http://schemas.openxmlformats.org/officeDocument/2006/relationships/hyperlink" Target="http://WWW.CPACANADA.CA" TargetMode="External"/><Relationship Id="rId50"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eader" Target="header1.xml"/><Relationship Id="rId29" Type="http://schemas.openxmlformats.org/officeDocument/2006/relationships/hyperlink" Target="https://www.cpacanada.ca/fr/ressources-en-comptabilite-et-en-affaires/audit-et-certification/amelioration-de-la-qualite-de-laudit" TargetMode="External"/><Relationship Id="rId11" Type="http://schemas.openxmlformats.org/officeDocument/2006/relationships/image" Target="media/image5.png"/><Relationship Id="rId24" Type="http://schemas.openxmlformats.org/officeDocument/2006/relationships/hyperlink" Target="https://www.cpacanada.ca/fr/ressources-en-comptabilite-et-en-affaires/audit-et-certification/amelioration-de-la-qualite-de-laudit/publications/role-de-lauditeur-externe/role-de-lauditeur-externe-introduction" TargetMode="External"/><Relationship Id="rId32" Type="http://schemas.openxmlformats.org/officeDocument/2006/relationships/header" Target="header3.xml"/><Relationship Id="rId37" Type="http://schemas.openxmlformats.org/officeDocument/2006/relationships/hyperlink" Target="https://www.cpacanada.ca/fr/ressources-en-comptabilite-et-en-affaires/audit-et-certification/amelioration-de-la-qualite-de-laudit/publications/guide-indicateurs-qualite-audit" TargetMode="External"/><Relationship Id="rId40" Type="http://schemas.openxmlformats.org/officeDocument/2006/relationships/header" Target="header7.xml"/><Relationship Id="rId45" Type="http://schemas.openxmlformats.org/officeDocument/2006/relationships/image" Target="media/image11.png"/><Relationship Id="rId5" Type="http://schemas.openxmlformats.org/officeDocument/2006/relationships/footnotes" Target="footnotes.xml"/><Relationship Id="rId15" Type="http://schemas.openxmlformats.org/officeDocument/2006/relationships/hyperlink" Target="mailto:permissions@cpacanada.ca" TargetMode="External"/><Relationship Id="rId23" Type="http://schemas.openxmlformats.org/officeDocument/2006/relationships/hyperlink" Target="https://www.cpacanada.ca/fr/ressources-en-comptabilite-et-en-affaires/audit-et-certification/amelioration-de-la-qualite-de-laudit/publications/role-de-lauditeur-externe/role-de-lauditeur-externe-introduction" TargetMode="External"/><Relationship Id="rId28" Type="http://schemas.openxmlformats.org/officeDocument/2006/relationships/hyperlink" Target="https://www.cpacanada.ca/fr/ressources-en-comptabilite-et-en-affaires/audit-et-certification/amelioration-de-la-qualite-de-laudit/publications/outil-evaluation-annuelle-de-lauditeur-extreme" TargetMode="External"/><Relationship Id="rId36" Type="http://schemas.openxmlformats.org/officeDocument/2006/relationships/hyperlink" Target="https://www.cpacanada.ca/fr/ressources-en-comptabilite-et-en-affaires/audit-et-certification/amelioration-de-la-qualite-de-laudit/publications/guide-indicateurs-qualite-audit" TargetMode="External"/><Relationship Id="rId49"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hyperlink" Target="https://www.cpacanada.ca/fr/ressources-en-comptabilite-et-en-affaires/audit-et-certification/amelioration-de-la-qualite-de-laudit/publications/guide-indicateurs-qualite-audit" TargetMode="External"/><Relationship Id="rId31" Type="http://schemas.openxmlformats.org/officeDocument/2006/relationships/hyperlink" Target="https://www.cpacanada.ca/fr/ressources-en-comptabilite-et-en-affaires/audit-et-certification/amelioration-de-la-qualite-de-laudit/publications/surveillance-de-lauditeur-externe-indications-pour-les-comites-daudit" TargetMode="External"/><Relationship Id="rId44"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yperlink" Target="https://www.cpacanada.ca/fr/ressources-en-comptabilite-et-en-affaires/audit-et-certification/amelioration-de-la-qualite-de-laudit/publications/surveillance-de-lauditeur-externe-indications-pour-les-comites-daudit" TargetMode="External"/><Relationship Id="rId27" Type="http://schemas.openxmlformats.org/officeDocument/2006/relationships/hyperlink" Target="https://www.cpacanada.ca/fr/ressources-en-comptabilite-et-en-affaires/audit-et-certification/amelioration-de-la-qualite-de-laudit/publications/outil-evaluation-annuelle-de-lauditeur-extreme" TargetMode="External"/><Relationship Id="rId30" Type="http://schemas.openxmlformats.org/officeDocument/2006/relationships/hyperlink" Target="https://www.cpacanada.ca/fr/ressources-en-comptabilite-et-en-affaires/audit-et-certification/amelioration-de-la-qualite-de-laudit/publications/surveillance-de-lauditeur-externe-indications-pour-les-comites-daudit" TargetMode="External"/><Relationship Id="rId35" Type="http://schemas.openxmlformats.org/officeDocument/2006/relationships/hyperlink" Target="https://www.cpacanada.ca/fr/ressources-en-comptabilite-et-en-affaires/audit-et-certification/amelioration-de-la-qualite-de-laudit/publications/guide-indicateurs-qualite-audit" TargetMode="External"/><Relationship Id="rId43" Type="http://schemas.openxmlformats.org/officeDocument/2006/relationships/hyperlink" Target="http://WWW.CPACANADA.CA" TargetMode="External"/><Relationship Id="rId48" Type="http://schemas.openxmlformats.org/officeDocument/2006/relationships/header" Target="header9.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header" Target="header2.xml"/><Relationship Id="rId25" Type="http://schemas.openxmlformats.org/officeDocument/2006/relationships/hyperlink" Target="https://www.cpacanada.ca/fr/ressources-en-comptabilite-et-en-affaires/audit-et-certification/amelioration-de-la-qualite-de-laudit/publications/role-de-lauditeur-externe/role-de-lauditeur-externe-processus" TargetMode="External"/><Relationship Id="rId33" Type="http://schemas.openxmlformats.org/officeDocument/2006/relationships/header" Target="header4.xml"/><Relationship Id="rId38" Type="http://schemas.openxmlformats.org/officeDocument/2006/relationships/header" Target="header5.xml"/><Relationship Id="rId46" Type="http://schemas.openxmlformats.org/officeDocument/2006/relationships/image" Target="media/image12.png"/><Relationship Id="rId20" Type="http://schemas.openxmlformats.org/officeDocument/2006/relationships/hyperlink" Target="https://www.cpacanada.ca/fr/ressources-en-comptabilite-et-en-affaires/audit-et-certification/amelioration-de-la-qualite-de-laudit/publications/outil-evaluation-annuelle-de-lauditeur-extreme" TargetMode="External"/><Relationship Id="rId41" Type="http://schemas.openxmlformats.org/officeDocument/2006/relationships/header" Target="header8.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44</Pages>
  <Words>10824</Words>
  <Characters>59537</Characters>
  <Application>Microsoft Office Word</Application>
  <DocSecurity>8</DocSecurity>
  <Lines>496</Lines>
  <Paragraphs>140</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70221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Mylan Lehuu</dc:creator>
  <cp:lastModifiedBy>Mylan Lehuu</cp:lastModifiedBy>
  <cp:revision>2</cp:revision>
  <dcterms:created xsi:type="dcterms:W3CDTF">2019-02-05T13:05:00Z</dcterms:created>
  <dcterms:modified xsi:type="dcterms:W3CDTF">2019-02-05T13:05:00Z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2018-10-25T00:00:00Z</vt:filetime>
  </property>
  <property fmtid="{D5CDD505-2E9C-101B-9397-08002B2CF9AE}" pid="3" name="Creator">
    <vt:lpwstr>Adobe InDesign CC 13.1 (Windows)</vt:lpwstr>
  </property>
  <property fmtid="{D5CDD505-2E9C-101B-9397-08002B2CF9AE}" pid="4" name="LastSaved">
    <vt:filetime>2018-10-25T00:00:00Z</vt:filetime>
  </property>
</Properties>
</file>